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6B" w:rsidRDefault="005E506B" w:rsidP="005E506B">
      <w:pPr>
        <w:widowControl/>
        <w:spacing w:line="590" w:lineRule="exact"/>
        <w:jc w:val="center"/>
        <w:rPr>
          <w:rFonts w:ascii="方正小标宋_GBK" w:eastAsia="方正小标宋_GBK" w:hAnsi="Times New Roman" w:cs="Times New Roman"/>
          <w:color w:val="000000"/>
          <w:kern w:val="0"/>
          <w:sz w:val="44"/>
          <w:szCs w:val="44"/>
        </w:rPr>
      </w:pPr>
      <w:r w:rsidRPr="009B0CEF">
        <w:rPr>
          <w:rFonts w:ascii="方正小标宋_GBK" w:eastAsia="方正小标宋_GBK" w:hAnsi="Times New Roman" w:cs="方正小标宋_GBK" w:hint="eastAsia"/>
          <w:color w:val="000000"/>
          <w:kern w:val="0"/>
          <w:sz w:val="44"/>
          <w:szCs w:val="44"/>
        </w:rPr>
        <w:t>公众聚集场所投入使用、营业前</w:t>
      </w:r>
    </w:p>
    <w:p w:rsidR="005E506B" w:rsidRPr="00B01C0D" w:rsidRDefault="005E506B" w:rsidP="005E506B">
      <w:pPr>
        <w:widowControl/>
        <w:spacing w:line="590" w:lineRule="exact"/>
        <w:jc w:val="center"/>
        <w:rPr>
          <w:rFonts w:ascii="方正小标宋_GBK" w:eastAsia="方正小标宋_GBK" w:hAnsi="Times New Roman" w:cs="方正小标宋_GBK"/>
          <w:color w:val="000000"/>
          <w:kern w:val="0"/>
          <w:sz w:val="44"/>
          <w:szCs w:val="44"/>
        </w:rPr>
      </w:pPr>
      <w:r w:rsidRPr="009B0CEF">
        <w:rPr>
          <w:rFonts w:ascii="方正小标宋_GBK" w:eastAsia="方正小标宋_GBK" w:hAnsi="Times New Roman" w:cs="方正小标宋_GBK" w:hint="eastAsia"/>
          <w:color w:val="000000"/>
          <w:kern w:val="0"/>
          <w:sz w:val="44"/>
          <w:szCs w:val="44"/>
        </w:rPr>
        <w:t>消防安全检查</w:t>
      </w:r>
      <w:r>
        <w:rPr>
          <w:rFonts w:ascii="方正小标宋_GBK" w:eastAsia="方正小标宋_GBK" w:hAnsi="Times New Roman" w:cs="方正小标宋_GBK" w:hint="eastAsia"/>
          <w:color w:val="000000"/>
          <w:kern w:val="0"/>
          <w:sz w:val="44"/>
          <w:szCs w:val="44"/>
        </w:rPr>
        <w:t>办</w:t>
      </w:r>
      <w:r w:rsidRPr="00B01C0D">
        <w:rPr>
          <w:rFonts w:ascii="方正小标宋_GBK" w:eastAsia="方正小标宋_GBK" w:hAnsi="Times New Roman" w:cs="方正小标宋_GBK" w:hint="eastAsia"/>
          <w:color w:val="000000"/>
          <w:kern w:val="0"/>
          <w:sz w:val="44"/>
          <w:szCs w:val="44"/>
        </w:rPr>
        <w:t>事指南</w:t>
      </w:r>
    </w:p>
    <w:p w:rsidR="005E506B" w:rsidRPr="008F043D" w:rsidRDefault="005E506B" w:rsidP="005E506B">
      <w:pPr>
        <w:widowControl/>
        <w:spacing w:line="590" w:lineRule="exact"/>
        <w:rPr>
          <w:rFonts w:ascii="Times New Roman" w:eastAsia="方正仿宋_GBK" w:hAnsi="Times New Roman" w:cs="Times New Roman"/>
          <w:color w:val="000000"/>
          <w:kern w:val="0"/>
          <w:sz w:val="32"/>
          <w:szCs w:val="32"/>
        </w:rPr>
      </w:pPr>
    </w:p>
    <w:p w:rsidR="005E506B" w:rsidRDefault="005E506B" w:rsidP="005E506B">
      <w:pPr>
        <w:widowControl/>
        <w:spacing w:line="590" w:lineRule="exact"/>
        <w:ind w:firstLine="645"/>
        <w:rPr>
          <w:rFonts w:ascii="方正黑体_GBK" w:eastAsia="方正黑体_GBK" w:hAnsi="Times New Roman" w:cs="方正黑体_GBK" w:hint="eastAsia"/>
          <w:color w:val="000000"/>
          <w:kern w:val="0"/>
          <w:sz w:val="32"/>
          <w:szCs w:val="32"/>
        </w:rPr>
      </w:pPr>
      <w:r w:rsidRPr="009B0CEF">
        <w:rPr>
          <w:rFonts w:ascii="方正黑体_GBK" w:eastAsia="方正黑体_GBK" w:hAnsi="Times New Roman" w:cs="方正黑体_GBK" w:hint="eastAsia"/>
          <w:color w:val="000000"/>
          <w:kern w:val="0"/>
          <w:sz w:val="32"/>
          <w:szCs w:val="32"/>
        </w:rPr>
        <w:t>一、</w:t>
      </w:r>
      <w:r>
        <w:rPr>
          <w:rFonts w:ascii="方正黑体_GBK" w:eastAsia="方正黑体_GBK" w:hAnsi="Times New Roman" w:cs="方正黑体_GBK" w:hint="eastAsia"/>
          <w:color w:val="000000"/>
          <w:kern w:val="0"/>
          <w:sz w:val="32"/>
          <w:szCs w:val="32"/>
        </w:rPr>
        <w:t>事项名称</w:t>
      </w:r>
    </w:p>
    <w:p w:rsidR="005E506B" w:rsidRPr="003E5877" w:rsidRDefault="005E506B" w:rsidP="005E506B">
      <w:pPr>
        <w:widowControl/>
        <w:spacing w:line="590" w:lineRule="exact"/>
        <w:ind w:firstLine="645"/>
        <w:rPr>
          <w:rFonts w:ascii="Times New Roman" w:eastAsia="方正仿宋_GBK" w:hAnsi="Times New Roman" w:cs="方正仿宋_GBK" w:hint="eastAsia"/>
          <w:color w:val="000000"/>
          <w:kern w:val="0"/>
          <w:sz w:val="32"/>
          <w:szCs w:val="32"/>
        </w:rPr>
      </w:pPr>
      <w:r w:rsidRPr="003E5877">
        <w:rPr>
          <w:rFonts w:ascii="Times New Roman" w:eastAsia="方正仿宋_GBK" w:hAnsi="Times New Roman" w:cs="方正仿宋_GBK" w:hint="eastAsia"/>
          <w:color w:val="000000"/>
          <w:kern w:val="0"/>
          <w:sz w:val="32"/>
          <w:szCs w:val="32"/>
        </w:rPr>
        <w:t>公众聚集场所投入使用、营业前消防安全检查</w:t>
      </w:r>
      <w:r>
        <w:rPr>
          <w:rFonts w:ascii="Times New Roman" w:eastAsia="方正仿宋_GBK" w:hAnsi="Times New Roman" w:cs="方正仿宋_GBK" w:hint="eastAsia"/>
          <w:color w:val="000000"/>
          <w:kern w:val="0"/>
          <w:sz w:val="32"/>
          <w:szCs w:val="32"/>
        </w:rPr>
        <w:t>（行政许可）</w:t>
      </w:r>
    </w:p>
    <w:p w:rsidR="005E506B" w:rsidRPr="009B0CEF" w:rsidRDefault="005E506B" w:rsidP="005E506B">
      <w:pPr>
        <w:widowControl/>
        <w:spacing w:line="590" w:lineRule="exact"/>
        <w:ind w:firstLineChars="200" w:firstLine="640"/>
        <w:rPr>
          <w:rFonts w:ascii="方正黑体_GBK" w:eastAsia="方正黑体_GBK" w:hAnsi="Times New Roman" w:cs="Times New Roman"/>
          <w:color w:val="000000"/>
          <w:kern w:val="0"/>
          <w:sz w:val="32"/>
          <w:szCs w:val="32"/>
        </w:rPr>
      </w:pPr>
      <w:r>
        <w:rPr>
          <w:rFonts w:ascii="方正黑体_GBK" w:eastAsia="方正黑体_GBK" w:hAnsi="Times New Roman" w:cs="方正黑体_GBK" w:hint="eastAsia"/>
          <w:color w:val="000000"/>
          <w:kern w:val="0"/>
          <w:sz w:val="32"/>
          <w:szCs w:val="32"/>
        </w:rPr>
        <w:t>二</w:t>
      </w:r>
      <w:r w:rsidRPr="009B0CEF">
        <w:rPr>
          <w:rFonts w:ascii="方正黑体_GBK" w:eastAsia="方正黑体_GBK" w:hAnsi="Times New Roman" w:cs="方正黑体_GBK" w:hint="eastAsia"/>
          <w:color w:val="000000"/>
          <w:kern w:val="0"/>
          <w:sz w:val="32"/>
          <w:szCs w:val="32"/>
        </w:rPr>
        <w:t>、办事依据</w:t>
      </w:r>
    </w:p>
    <w:p w:rsidR="005E506B" w:rsidRPr="008F043D" w:rsidRDefault="005E506B" w:rsidP="005E506B">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1</w:t>
      </w:r>
      <w:r w:rsidRPr="008F043D">
        <w:rPr>
          <w:rFonts w:ascii="Times New Roman" w:eastAsia="方正仿宋_GBK" w:hAnsi="Times New Roman" w:cs="方正仿宋_GBK" w:hint="eastAsia"/>
          <w:color w:val="000000"/>
          <w:kern w:val="0"/>
          <w:sz w:val="32"/>
          <w:szCs w:val="32"/>
        </w:rPr>
        <w:t>、《中华人民共和国消防法》；</w:t>
      </w:r>
    </w:p>
    <w:p w:rsidR="005E506B" w:rsidRPr="008F043D" w:rsidRDefault="005E506B" w:rsidP="005E506B">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2</w:t>
      </w:r>
      <w:r w:rsidRPr="008F043D">
        <w:rPr>
          <w:rFonts w:ascii="Times New Roman" w:eastAsia="方正仿宋_GBK" w:hAnsi="Times New Roman" w:cs="方正仿宋_GBK" w:hint="eastAsia"/>
          <w:color w:val="000000"/>
          <w:kern w:val="0"/>
          <w:sz w:val="32"/>
          <w:szCs w:val="32"/>
        </w:rPr>
        <w:t>、《消防监督检查规定》。</w:t>
      </w:r>
    </w:p>
    <w:p w:rsidR="005E506B" w:rsidRPr="009B0CEF" w:rsidRDefault="005E506B" w:rsidP="005E506B">
      <w:pPr>
        <w:widowControl/>
        <w:spacing w:line="590" w:lineRule="exact"/>
        <w:rPr>
          <w:rFonts w:ascii="方正黑体_GBK" w:eastAsia="方正黑体_GBK" w:hAnsi="Times New Roman" w:cs="Times New Roman"/>
          <w:color w:val="000000"/>
          <w:kern w:val="0"/>
          <w:sz w:val="32"/>
          <w:szCs w:val="32"/>
        </w:rPr>
      </w:pPr>
      <w:r w:rsidRPr="009B0CEF">
        <w:rPr>
          <w:rFonts w:ascii="方正黑体_GBK" w:eastAsia="方正黑体_GBK" w:hAnsi="Times New Roman" w:cs="方正黑体_GBK" w:hint="eastAsia"/>
          <w:color w:val="000000"/>
          <w:kern w:val="0"/>
          <w:sz w:val="32"/>
          <w:szCs w:val="32"/>
        </w:rPr>
        <w:t xml:space="preserve">　　三、消防安全检查范围</w:t>
      </w:r>
    </w:p>
    <w:p w:rsidR="005E506B" w:rsidRPr="008F043D" w:rsidRDefault="005E506B" w:rsidP="005E506B">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消防法》第七十三条和《公共娱乐场所消防安全管理规定》第二条规定的下列场所：宾馆、饭店、商场、集贸市场、客运车站候车室、客运码头候船厅、民用机场航站楼、体育场馆、会堂；影剧院、录像厅、礼堂等演出、放映场所；舞厅、卡拉ＯＫ厅等歌舞娱乐场所；具有娱乐功能的夜总会、音乐茶座和餐饮场所；游艺、游乐场所；保龄球馆、旱冰场、桑拿浴室等营业性健身、休闲场所。</w:t>
      </w:r>
    </w:p>
    <w:p w:rsidR="005E506B" w:rsidRDefault="005E506B" w:rsidP="005E506B">
      <w:pPr>
        <w:widowControl/>
        <w:spacing w:line="590" w:lineRule="exact"/>
        <w:ind w:firstLine="645"/>
        <w:rPr>
          <w:rFonts w:ascii="方正黑体_GBK" w:eastAsia="方正黑体_GBK" w:hAnsi="Times New Roman" w:cs="方正黑体_GBK" w:hint="eastAsia"/>
          <w:color w:val="000000"/>
          <w:kern w:val="0"/>
          <w:sz w:val="32"/>
          <w:szCs w:val="32"/>
        </w:rPr>
      </w:pPr>
      <w:r>
        <w:rPr>
          <w:rFonts w:ascii="方正黑体_GBK" w:eastAsia="方正黑体_GBK" w:hAnsi="Times New Roman" w:cs="方正黑体_GBK" w:hint="eastAsia"/>
          <w:color w:val="000000"/>
          <w:kern w:val="0"/>
          <w:sz w:val="32"/>
          <w:szCs w:val="32"/>
        </w:rPr>
        <w:t>四</w:t>
      </w:r>
      <w:r w:rsidRPr="009B0CEF">
        <w:rPr>
          <w:rFonts w:ascii="方正黑体_GBK" w:eastAsia="方正黑体_GBK" w:hAnsi="Times New Roman" w:cs="方正黑体_GBK" w:hint="eastAsia"/>
          <w:color w:val="000000"/>
          <w:kern w:val="0"/>
          <w:sz w:val="32"/>
          <w:szCs w:val="32"/>
        </w:rPr>
        <w:t>、</w:t>
      </w:r>
      <w:r>
        <w:rPr>
          <w:rFonts w:ascii="方正黑体_GBK" w:eastAsia="方正黑体_GBK" w:hAnsi="Times New Roman" w:cs="方正黑体_GBK" w:hint="eastAsia"/>
          <w:color w:val="000000"/>
          <w:kern w:val="0"/>
          <w:sz w:val="32"/>
          <w:szCs w:val="32"/>
        </w:rPr>
        <w:t>办理流程</w:t>
      </w:r>
    </w:p>
    <w:p w:rsidR="005E506B" w:rsidRDefault="005E506B" w:rsidP="005E506B">
      <w:pPr>
        <w:widowControl/>
        <w:spacing w:line="590" w:lineRule="exact"/>
        <w:ind w:firstLine="645"/>
        <w:rPr>
          <w:rFonts w:ascii="方正黑体_GBK" w:eastAsia="方正黑体_GBK" w:hAnsi="Times New Roman" w:cs="方正黑体_GBK" w:hint="eastAsia"/>
          <w:color w:val="000000"/>
          <w:kern w:val="0"/>
          <w:sz w:val="32"/>
          <w:szCs w:val="32"/>
        </w:rPr>
      </w:pPr>
    </w:p>
    <w:p w:rsidR="005E506B" w:rsidRDefault="005E506B" w:rsidP="005E506B">
      <w:pPr>
        <w:widowControl/>
        <w:spacing w:line="590" w:lineRule="exact"/>
        <w:ind w:firstLine="645"/>
        <w:rPr>
          <w:rFonts w:ascii="方正黑体_GBK" w:eastAsia="方正黑体_GBK" w:hAnsi="Times New Roman" w:cs="方正黑体_GBK" w:hint="eastAsia"/>
          <w:color w:val="000000"/>
          <w:kern w:val="0"/>
          <w:sz w:val="32"/>
          <w:szCs w:val="32"/>
        </w:rPr>
      </w:pPr>
    </w:p>
    <w:p w:rsidR="005E506B" w:rsidRDefault="005E506B" w:rsidP="005E506B">
      <w:pPr>
        <w:widowControl/>
        <w:spacing w:line="590" w:lineRule="exact"/>
        <w:ind w:firstLine="645"/>
        <w:rPr>
          <w:rFonts w:ascii="方正黑体_GBK" w:eastAsia="方正黑体_GBK" w:hAnsi="Times New Roman" w:cs="方正黑体_GBK" w:hint="eastAsia"/>
          <w:color w:val="000000"/>
          <w:kern w:val="0"/>
          <w:sz w:val="32"/>
          <w:szCs w:val="32"/>
        </w:rPr>
      </w:pPr>
    </w:p>
    <w:p w:rsidR="005E506B" w:rsidRDefault="005E506B" w:rsidP="005E506B">
      <w:pPr>
        <w:widowControl/>
        <w:spacing w:line="590" w:lineRule="exact"/>
        <w:ind w:firstLine="645"/>
        <w:rPr>
          <w:rFonts w:ascii="方正黑体_GBK" w:eastAsia="方正黑体_GBK" w:hAnsi="Times New Roman" w:cs="方正黑体_GBK" w:hint="eastAsia"/>
          <w:color w:val="000000"/>
          <w:kern w:val="0"/>
          <w:sz w:val="32"/>
          <w:szCs w:val="32"/>
        </w:rPr>
      </w:pPr>
    </w:p>
    <w:p w:rsidR="005E506B" w:rsidRDefault="005E506B" w:rsidP="005E506B">
      <w:pPr>
        <w:widowControl/>
        <w:spacing w:line="590" w:lineRule="exact"/>
        <w:ind w:firstLine="645"/>
        <w:rPr>
          <w:rFonts w:ascii="方正黑体_GBK" w:eastAsia="方正黑体_GBK" w:hAnsi="Times New Roman" w:cs="方正黑体_GBK" w:hint="eastAsia"/>
          <w:color w:val="000000"/>
          <w:kern w:val="0"/>
          <w:sz w:val="32"/>
          <w:szCs w:val="32"/>
        </w:rPr>
      </w:pPr>
    </w:p>
    <w:p w:rsidR="005E506B" w:rsidRDefault="005E506B" w:rsidP="005E506B">
      <w:pPr>
        <w:rPr>
          <w:rFonts w:hint="eastAsia"/>
          <w:sz w:val="32"/>
          <w:szCs w:val="32"/>
        </w:rPr>
      </w:pPr>
      <w:r>
        <w:rPr>
          <w:rFonts w:hint="eastAsia"/>
          <w:noProof/>
          <w:sz w:val="32"/>
          <w:szCs w:val="32"/>
        </w:rPr>
        <w:lastRenderedPageBreak/>
        <w:pict>
          <v:roundrect id="_x0000_s2050" style="position:absolute;left:0;text-align:left;margin-left:18pt;margin-top:23.4pt;width:396pt;height:39pt;z-index:251660288" arcsize="10923f">
            <v:textbox style="mso-next-textbox:#_x0000_s2050" inset="1.5mm,0,1.5mm,0">
              <w:txbxContent>
                <w:p w:rsidR="005E506B" w:rsidRPr="007729C1" w:rsidRDefault="005E506B" w:rsidP="005E506B">
                  <w:pPr>
                    <w:spacing w:line="280" w:lineRule="exact"/>
                    <w:jc w:val="center"/>
                    <w:rPr>
                      <w:rFonts w:ascii="仿宋_GB2312" w:hAnsi="宋体" w:hint="eastAsia"/>
                      <w:b/>
                      <w:bCs/>
                    </w:rPr>
                  </w:pPr>
                  <w:r>
                    <w:rPr>
                      <w:rFonts w:ascii="仿宋_GB2312" w:hAnsi="宋体" w:hint="eastAsia"/>
                      <w:b/>
                      <w:bCs/>
                    </w:rPr>
                    <w:t>到消防受理窗口申请</w:t>
                  </w:r>
                </w:p>
                <w:p w:rsidR="005E506B" w:rsidRPr="001F799A" w:rsidRDefault="005E506B" w:rsidP="005E506B">
                  <w:pPr>
                    <w:jc w:val="center"/>
                    <w:rPr>
                      <w:rFonts w:hint="eastAsia"/>
                    </w:rPr>
                  </w:pPr>
                  <w:r>
                    <w:rPr>
                      <w:rFonts w:ascii="仿宋_GB2312" w:hint="eastAsia"/>
                    </w:rPr>
                    <w:t>对申请材料是否齐全、是否符合法定形式进行审查</w:t>
                  </w:r>
                  <w:r>
                    <w:rPr>
                      <w:rFonts w:hint="eastAsia"/>
                    </w:rPr>
                    <w:t>。</w:t>
                  </w:r>
                </w:p>
              </w:txbxContent>
            </v:textbox>
          </v:roundrect>
        </w:pict>
      </w:r>
    </w:p>
    <w:p w:rsidR="005E506B" w:rsidRDefault="005E506B" w:rsidP="005E506B">
      <w:pPr>
        <w:rPr>
          <w:rFonts w:hint="eastAsia"/>
          <w:sz w:val="32"/>
          <w:szCs w:val="32"/>
        </w:rPr>
      </w:pPr>
    </w:p>
    <w:p w:rsidR="005E506B" w:rsidRDefault="005E506B" w:rsidP="005E506B">
      <w:pPr>
        <w:rPr>
          <w:rFonts w:hint="eastAsia"/>
          <w:sz w:val="32"/>
          <w:szCs w:val="32"/>
        </w:rPr>
      </w:pPr>
      <w:r>
        <w:rPr>
          <w:rFonts w:hint="eastAsia"/>
          <w:noProof/>
          <w:sz w:val="32"/>
          <w:szCs w:val="32"/>
        </w:rPr>
        <w:pict>
          <v:roundrect id="_x0000_s2062" style="position:absolute;left:0;text-align:left;margin-left:297pt;margin-top:23.4pt;width:174.6pt;height:85.8pt;z-index:251672576" arcsize="10923f">
            <v:textbox style="mso-next-textbox:#_x0000_s2062" inset="1.5mm,0,1.5mm,0">
              <w:txbxContent>
                <w:p w:rsidR="005E506B" w:rsidRPr="000D0845" w:rsidRDefault="005E506B" w:rsidP="005E506B">
                  <w:r w:rsidRPr="000D0845">
                    <w:rPr>
                      <w:rFonts w:hint="eastAsia"/>
                    </w:rPr>
                    <w:t>申请材料不齐全或者不符合法定形式的，当场或者在五日内一次告知申请人需要补正的全部内容。</w:t>
                  </w:r>
                  <w:r>
                    <w:rPr>
                      <w:rFonts w:hint="eastAsia"/>
                    </w:rPr>
                    <w:t>当场不能补正的，出具</w:t>
                  </w:r>
                  <w:r w:rsidRPr="003B665B">
                    <w:rPr>
                      <w:rFonts w:hint="eastAsia"/>
                    </w:rPr>
                    <w:t>不予受理</w:t>
                  </w:r>
                  <w:r>
                    <w:rPr>
                      <w:rFonts w:hint="eastAsia"/>
                    </w:rPr>
                    <w:t>凭证</w:t>
                  </w:r>
                  <w:r w:rsidRPr="003B665B">
                    <w:rPr>
                      <w:rFonts w:hint="eastAsia"/>
                    </w:rPr>
                    <w:t>，</w:t>
                  </w:r>
                  <w:r>
                    <w:rPr>
                      <w:rFonts w:hint="eastAsia"/>
                    </w:rPr>
                    <w:t>并</w:t>
                  </w:r>
                  <w:r w:rsidRPr="003B665B">
                    <w:rPr>
                      <w:rFonts w:hint="eastAsia"/>
                    </w:rPr>
                    <w:t>告知不予受理的理由。</w:t>
                  </w:r>
                </w:p>
              </w:txbxContent>
            </v:textbox>
          </v:roundrect>
        </w:pict>
      </w:r>
      <w:r>
        <w:rPr>
          <w:rFonts w:hint="eastAsia"/>
          <w:noProof/>
          <w:sz w:val="32"/>
          <w:szCs w:val="32"/>
        </w:rPr>
        <w:pict>
          <v:line id="_x0000_s2064" style="position:absolute;left:0;text-align:left;flip:y;z-index:251674624" from="333pt,0" to="333pt,23.4pt">
            <v:stroke endarrow="block"/>
          </v:line>
        </w:pict>
      </w:r>
      <w:r>
        <w:rPr>
          <w:rFonts w:hint="eastAsia"/>
          <w:noProof/>
          <w:sz w:val="32"/>
          <w:szCs w:val="32"/>
        </w:rPr>
        <w:pict>
          <v:line id="_x0000_s2063" style="position:absolute;left:0;text-align:left;z-index:251673600" from="369pt,0" to="369pt,23.4pt">
            <v:stroke endarrow="block"/>
          </v:line>
        </w:pict>
      </w:r>
      <w:r>
        <w:rPr>
          <w:rFonts w:hint="eastAsia"/>
          <w:noProof/>
          <w:sz w:val="32"/>
          <w:szCs w:val="32"/>
        </w:rPr>
        <w:pict>
          <v:line id="_x0000_s2061" style="position:absolute;left:0;text-align:left;z-index:251671552" from="3in,0" to="3in,23.4pt">
            <v:stroke endarrow="block"/>
          </v:line>
        </w:pict>
      </w:r>
      <w:r>
        <w:rPr>
          <w:rFonts w:hint="eastAsia"/>
          <w:noProof/>
          <w:sz w:val="32"/>
          <w:szCs w:val="32"/>
        </w:rPr>
        <w:pict>
          <v:roundrect id="_x0000_s2052" style="position:absolute;left:0;text-align:left;margin-left:153pt;margin-top:23.4pt;width:126pt;height:78pt;z-index:251662336" arcsize="10923f">
            <v:textbox style="mso-next-textbox:#_x0000_s2052" inset="1.5mm,0,1.5mm,0">
              <w:txbxContent>
                <w:p w:rsidR="005E506B" w:rsidRDefault="005E506B" w:rsidP="005E506B">
                  <w:r w:rsidRPr="00FB64F3">
                    <w:rPr>
                      <w:rFonts w:hint="eastAsia"/>
                    </w:rPr>
                    <w:t>申请材料齐全、符合</w:t>
                  </w:r>
                  <w:r>
                    <w:rPr>
                      <w:rFonts w:hint="eastAsia"/>
                    </w:rPr>
                    <w:t>规定</w:t>
                  </w:r>
                  <w:r w:rsidRPr="00FB64F3">
                    <w:rPr>
                      <w:rFonts w:hint="eastAsia"/>
                    </w:rPr>
                    <w:t>形式</w:t>
                  </w:r>
                  <w:r>
                    <w:rPr>
                      <w:rFonts w:hint="eastAsia"/>
                    </w:rPr>
                    <w:t>的</w:t>
                  </w:r>
                  <w:r w:rsidRPr="00FB64F3">
                    <w:rPr>
                      <w:rFonts w:hint="eastAsia"/>
                    </w:rPr>
                    <w:t>，</w:t>
                  </w:r>
                  <w:r>
                    <w:rPr>
                      <w:rFonts w:hint="eastAsia"/>
                    </w:rPr>
                    <w:t>予以受理并出具受理凭证</w:t>
                  </w:r>
                  <w:r w:rsidRPr="00FB64F3">
                    <w:rPr>
                      <w:rFonts w:hint="eastAsia"/>
                    </w:rPr>
                    <w:t>。</w:t>
                  </w:r>
                </w:p>
              </w:txbxContent>
            </v:textbox>
          </v:roundrect>
        </w:pict>
      </w:r>
      <w:r>
        <w:rPr>
          <w:rFonts w:hint="eastAsia"/>
          <w:noProof/>
          <w:sz w:val="32"/>
          <w:szCs w:val="32"/>
        </w:rPr>
        <w:pict>
          <v:roundrect id="_x0000_s2056" style="position:absolute;left:0;text-align:left;margin-left:9pt;margin-top:23.4pt;width:126pt;height:78pt;z-index:251666432" arcsize="10923f">
            <v:textbox style="mso-next-textbox:#_x0000_s2056" inset="1.5mm,0,1.5mm,0">
              <w:txbxContent>
                <w:p w:rsidR="005E506B" w:rsidRPr="003B665B" w:rsidRDefault="005E506B" w:rsidP="005E506B">
                  <w:pPr>
                    <w:shd w:val="clear" w:color="auto" w:fill="FFFFFF"/>
                    <w:spacing w:line="280" w:lineRule="exact"/>
                  </w:pPr>
                  <w:r>
                    <w:rPr>
                      <w:rFonts w:hint="eastAsia"/>
                    </w:rPr>
                    <w:t>依法不需要消防设计审核或依法不属于公安机关消防机构管辖的，出具</w:t>
                  </w:r>
                  <w:r w:rsidRPr="003B665B">
                    <w:rPr>
                      <w:rFonts w:hint="eastAsia"/>
                    </w:rPr>
                    <w:t>不予受理</w:t>
                  </w:r>
                  <w:r>
                    <w:rPr>
                      <w:rFonts w:hint="eastAsia"/>
                    </w:rPr>
                    <w:t>凭证</w:t>
                  </w:r>
                  <w:r w:rsidRPr="003B665B">
                    <w:rPr>
                      <w:rFonts w:hint="eastAsia"/>
                    </w:rPr>
                    <w:t>，</w:t>
                  </w:r>
                  <w:r>
                    <w:rPr>
                      <w:rFonts w:hint="eastAsia"/>
                    </w:rPr>
                    <w:t>并</w:t>
                  </w:r>
                  <w:r w:rsidRPr="003B665B">
                    <w:rPr>
                      <w:rFonts w:hint="eastAsia"/>
                    </w:rPr>
                    <w:t>告知不予受理的理由。</w:t>
                  </w:r>
                </w:p>
              </w:txbxContent>
            </v:textbox>
          </v:roundrect>
        </w:pict>
      </w:r>
      <w:r>
        <w:rPr>
          <w:rFonts w:hint="eastAsia"/>
          <w:noProof/>
          <w:sz w:val="32"/>
          <w:szCs w:val="32"/>
        </w:rPr>
        <w:pict>
          <v:line id="_x0000_s2051" style="position:absolute;left:0;text-align:left;z-index:251661312" from="1in,0" to="1in,23.4pt">
            <v:stroke endarrow="block"/>
          </v:line>
        </w:pict>
      </w:r>
    </w:p>
    <w:p w:rsidR="005E506B" w:rsidRDefault="005E506B" w:rsidP="005E506B">
      <w:pPr>
        <w:rPr>
          <w:rFonts w:hint="eastAsia"/>
          <w:sz w:val="32"/>
          <w:szCs w:val="32"/>
        </w:rPr>
      </w:pPr>
    </w:p>
    <w:p w:rsidR="005E506B" w:rsidRDefault="005E506B" w:rsidP="005E506B">
      <w:pPr>
        <w:rPr>
          <w:rFonts w:hint="eastAsia"/>
          <w:sz w:val="32"/>
          <w:szCs w:val="32"/>
        </w:rPr>
      </w:pPr>
    </w:p>
    <w:p w:rsidR="005E506B" w:rsidRDefault="005E506B" w:rsidP="005E506B">
      <w:pPr>
        <w:rPr>
          <w:rFonts w:hint="eastAsia"/>
          <w:sz w:val="32"/>
          <w:szCs w:val="32"/>
        </w:rPr>
      </w:pPr>
      <w:r>
        <w:rPr>
          <w:rFonts w:hint="eastAsia"/>
          <w:noProof/>
          <w:sz w:val="32"/>
          <w:szCs w:val="32"/>
        </w:rPr>
        <w:pict>
          <v:roundrect id="_x0000_s2053" style="position:absolute;left:0;text-align:left;margin-left:117pt;margin-top:23.4pt;width:207pt;height:50.7pt;z-index:251663360" arcsize="10923f">
            <v:textbox style="mso-next-textbox:#_x0000_s2053" inset="1.5mm,0,1.5mm,0">
              <w:txbxContent>
                <w:p w:rsidR="005E506B" w:rsidRPr="00D47C03" w:rsidRDefault="005E506B" w:rsidP="005E506B">
                  <w:pPr>
                    <w:jc w:val="center"/>
                    <w:rPr>
                      <w:rFonts w:ascii="宋体" w:hAnsi="宋体" w:hint="eastAsia"/>
                      <w:b/>
                      <w:bCs/>
                    </w:rPr>
                  </w:pPr>
                  <w:r w:rsidRPr="00D47C03">
                    <w:rPr>
                      <w:rFonts w:ascii="宋体" w:hAnsi="宋体" w:hint="eastAsia"/>
                      <w:b/>
                      <w:bCs/>
                    </w:rPr>
                    <w:t>检  查</w:t>
                  </w:r>
                </w:p>
                <w:p w:rsidR="005E506B" w:rsidRPr="00D47C03" w:rsidRDefault="005E506B" w:rsidP="005E506B">
                  <w:pPr>
                    <w:rPr>
                      <w:spacing w:val="-10"/>
                    </w:rPr>
                  </w:pPr>
                  <w:r w:rsidRPr="00D47C03">
                    <w:rPr>
                      <w:rFonts w:hint="eastAsia"/>
                      <w:spacing w:val="-10"/>
                    </w:rPr>
                    <w:t>自受理申请之日起</w:t>
                  </w:r>
                  <w:r w:rsidRPr="00D47C03">
                    <w:rPr>
                      <w:rFonts w:hint="eastAsia"/>
                      <w:spacing w:val="-10"/>
                    </w:rPr>
                    <w:t>10</w:t>
                  </w:r>
                  <w:r w:rsidRPr="00D47C03">
                    <w:rPr>
                      <w:rFonts w:hint="eastAsia"/>
                      <w:spacing w:val="-10"/>
                    </w:rPr>
                    <w:t>个工作日内进行检查。</w:t>
                  </w:r>
                </w:p>
              </w:txbxContent>
            </v:textbox>
          </v:roundrect>
        </w:pict>
      </w:r>
      <w:r>
        <w:rPr>
          <w:rFonts w:hint="eastAsia"/>
          <w:noProof/>
          <w:sz w:val="32"/>
          <w:szCs w:val="32"/>
        </w:rPr>
        <w:pict>
          <v:line id="_x0000_s2057" style="position:absolute;left:0;text-align:left;z-index:251667456" from="3in,7.8pt" to="3in,23.4pt">
            <v:stroke endarrow="block"/>
          </v:line>
        </w:pict>
      </w:r>
    </w:p>
    <w:p w:rsidR="005E506B" w:rsidRDefault="005E506B" w:rsidP="005E506B">
      <w:pPr>
        <w:rPr>
          <w:rFonts w:hint="eastAsia"/>
          <w:sz w:val="32"/>
          <w:szCs w:val="32"/>
        </w:rPr>
      </w:pPr>
    </w:p>
    <w:p w:rsidR="005E506B" w:rsidRDefault="005E506B" w:rsidP="005E506B">
      <w:pPr>
        <w:rPr>
          <w:rFonts w:hint="eastAsia"/>
          <w:sz w:val="32"/>
          <w:szCs w:val="32"/>
        </w:rPr>
      </w:pPr>
      <w:r>
        <w:rPr>
          <w:rFonts w:hint="eastAsia"/>
          <w:noProof/>
          <w:sz w:val="32"/>
          <w:szCs w:val="32"/>
        </w:rPr>
        <w:pict>
          <v:line id="_x0000_s2065" style="position:absolute;left:0;text-align:left;z-index:251675648" from="3in,11.55pt" to="3in,34.95pt">
            <v:stroke endarrow="block"/>
          </v:line>
        </w:pict>
      </w:r>
    </w:p>
    <w:p w:rsidR="005E506B" w:rsidRDefault="005E506B" w:rsidP="005E506B">
      <w:pPr>
        <w:rPr>
          <w:rFonts w:hint="eastAsia"/>
          <w:sz w:val="32"/>
          <w:szCs w:val="32"/>
        </w:rPr>
      </w:pPr>
      <w:r>
        <w:rPr>
          <w:rFonts w:hint="eastAsia"/>
          <w:noProof/>
          <w:sz w:val="32"/>
          <w:szCs w:val="32"/>
        </w:rPr>
        <w:pict>
          <v:line id="_x0000_s2060" style="position:absolute;left:0;text-align:left;z-index:251670528" from="2in,4.2pt" to="4in,4.2pt"/>
        </w:pict>
      </w:r>
      <w:r>
        <w:rPr>
          <w:rFonts w:hint="eastAsia"/>
          <w:noProof/>
          <w:sz w:val="32"/>
          <w:szCs w:val="32"/>
        </w:rPr>
        <w:pict>
          <v:line id="_x0000_s2055" style="position:absolute;left:0;text-align:left;z-index:251665408" from="288.15pt,3.75pt" to="288.15pt,34.95pt">
            <v:stroke endarrow="block"/>
          </v:line>
        </w:pict>
      </w:r>
      <w:r>
        <w:rPr>
          <w:rFonts w:hint="eastAsia"/>
          <w:noProof/>
          <w:sz w:val="32"/>
          <w:szCs w:val="32"/>
        </w:rPr>
        <w:pict>
          <v:line id="_x0000_s2054" style="position:absolute;left:0;text-align:left;z-index:251664384" from="143.25pt,4.8pt" to="143.25pt,36pt">
            <v:stroke endarrow="block"/>
          </v:line>
        </w:pict>
      </w:r>
    </w:p>
    <w:p w:rsidR="005E506B" w:rsidRDefault="005E506B" w:rsidP="005E506B">
      <w:pPr>
        <w:rPr>
          <w:rFonts w:hint="eastAsia"/>
          <w:sz w:val="32"/>
          <w:szCs w:val="32"/>
        </w:rPr>
      </w:pPr>
      <w:r>
        <w:rPr>
          <w:rFonts w:hint="eastAsia"/>
          <w:noProof/>
          <w:sz w:val="32"/>
          <w:szCs w:val="32"/>
        </w:rPr>
        <w:pict>
          <v:roundrect id="_x0000_s2059" style="position:absolute;left:0;text-align:left;margin-left:225pt;margin-top:3.95pt;width:128.1pt;height:46.8pt;z-index:251669504" arcsize="10923f">
            <v:textbox style="mso-next-textbox:#_x0000_s2059" inset="1.5mm,0,1.5mm,0">
              <w:txbxContent>
                <w:p w:rsidR="005E506B" w:rsidRPr="00D47C03" w:rsidRDefault="005E506B" w:rsidP="005E506B">
                  <w:pPr>
                    <w:shd w:val="clear" w:color="auto" w:fill="FFFFFF"/>
                    <w:spacing w:line="280" w:lineRule="exact"/>
                  </w:pPr>
                  <w:r w:rsidRPr="00D47C03">
                    <w:rPr>
                      <w:rFonts w:hint="eastAsia"/>
                    </w:rPr>
                    <w:t>检查不合格的，出具《不同意投入使用、营业决定书》。</w:t>
                  </w:r>
                </w:p>
              </w:txbxContent>
            </v:textbox>
          </v:roundrect>
        </w:pict>
      </w:r>
      <w:r>
        <w:rPr>
          <w:rFonts w:hint="eastAsia"/>
          <w:noProof/>
          <w:sz w:val="32"/>
          <w:szCs w:val="32"/>
        </w:rPr>
        <w:pict>
          <v:roundrect id="_x0000_s2058" style="position:absolute;left:0;text-align:left;margin-left:69.9pt;margin-top:3.9pt;width:137.1pt;height:46.85pt;z-index:251668480" arcsize="10923f">
            <v:textbox style="mso-next-textbox:#_x0000_s2058" inset="1.5mm,0,1.5mm,0">
              <w:txbxContent>
                <w:p w:rsidR="005E506B" w:rsidRPr="00D47C03" w:rsidRDefault="005E506B" w:rsidP="005E506B">
                  <w:pPr>
                    <w:shd w:val="clear" w:color="auto" w:fill="FFFFFF"/>
                    <w:spacing w:line="280" w:lineRule="exact"/>
                  </w:pPr>
                  <w:r w:rsidRPr="00D47C03">
                    <w:rPr>
                      <w:rFonts w:hint="eastAsia"/>
                    </w:rPr>
                    <w:t>检查合格的，出具《公众聚集场所投入使用、营业前消防安全检查合格证》。</w:t>
                  </w:r>
                </w:p>
              </w:txbxContent>
            </v:textbox>
          </v:roundrect>
        </w:pict>
      </w:r>
    </w:p>
    <w:p w:rsidR="005E506B" w:rsidRDefault="005E506B" w:rsidP="005E506B">
      <w:pPr>
        <w:rPr>
          <w:rFonts w:hint="eastAsia"/>
          <w:sz w:val="32"/>
          <w:szCs w:val="32"/>
        </w:rPr>
      </w:pPr>
    </w:p>
    <w:p w:rsidR="005E506B" w:rsidRDefault="005E506B" w:rsidP="005E506B">
      <w:pPr>
        <w:rPr>
          <w:rFonts w:hint="eastAsia"/>
          <w:sz w:val="32"/>
          <w:szCs w:val="32"/>
        </w:rPr>
      </w:pPr>
    </w:p>
    <w:p w:rsidR="005E506B" w:rsidRPr="009B0CEF" w:rsidRDefault="005E506B" w:rsidP="005E506B">
      <w:pPr>
        <w:widowControl/>
        <w:spacing w:line="590" w:lineRule="exact"/>
        <w:ind w:firstLine="645"/>
        <w:rPr>
          <w:rFonts w:ascii="方正黑体_GBK" w:eastAsia="方正黑体_GBK" w:hAnsi="Times New Roman" w:cs="Times New Roman"/>
          <w:color w:val="000000"/>
          <w:kern w:val="0"/>
          <w:sz w:val="32"/>
          <w:szCs w:val="32"/>
        </w:rPr>
      </w:pPr>
      <w:r>
        <w:rPr>
          <w:rFonts w:ascii="方正黑体_GBK" w:eastAsia="方正黑体_GBK" w:hAnsi="Times New Roman" w:cs="方正黑体_GBK" w:hint="eastAsia"/>
          <w:color w:val="000000"/>
          <w:kern w:val="0"/>
          <w:sz w:val="32"/>
          <w:szCs w:val="32"/>
        </w:rPr>
        <w:t>五、</w:t>
      </w:r>
      <w:r w:rsidRPr="009B0CEF">
        <w:rPr>
          <w:rFonts w:ascii="方正黑体_GBK" w:eastAsia="方正黑体_GBK" w:hAnsi="Times New Roman" w:cs="方正黑体_GBK" w:hint="eastAsia"/>
          <w:color w:val="000000"/>
          <w:kern w:val="0"/>
          <w:sz w:val="32"/>
          <w:szCs w:val="32"/>
        </w:rPr>
        <w:t>申请资料</w:t>
      </w:r>
    </w:p>
    <w:p w:rsidR="005E506B" w:rsidRPr="008F043D" w:rsidRDefault="005E506B" w:rsidP="005E506B">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（一）</w:t>
      </w:r>
      <w:r w:rsidRPr="003E5877">
        <w:rPr>
          <w:rFonts w:ascii="Times New Roman" w:eastAsia="方正仿宋_GBK" w:hAnsi="Times New Roman" w:cs="方正仿宋_GBK" w:hint="eastAsia"/>
          <w:color w:val="000000"/>
          <w:kern w:val="0"/>
          <w:sz w:val="32"/>
          <w:szCs w:val="32"/>
        </w:rPr>
        <w:t>公众聚集场所投入使用、营业前消防安全检查</w:t>
      </w:r>
      <w:r w:rsidRPr="008F043D">
        <w:rPr>
          <w:rFonts w:ascii="Times New Roman" w:eastAsia="方正仿宋_GBK" w:hAnsi="Times New Roman" w:cs="方正仿宋_GBK" w:hint="eastAsia"/>
          <w:color w:val="000000"/>
          <w:kern w:val="0"/>
          <w:sz w:val="32"/>
          <w:szCs w:val="32"/>
        </w:rPr>
        <w:t>（</w:t>
      </w:r>
      <w:r>
        <w:rPr>
          <w:rFonts w:ascii="Times New Roman" w:eastAsia="方正仿宋_GBK" w:hAnsi="Times New Roman" w:cs="Times New Roman" w:hint="eastAsia"/>
          <w:sz w:val="32"/>
          <w:szCs w:val="32"/>
        </w:rPr>
        <w:t>可登录江苏消防网</w:t>
      </w:r>
      <w:hyperlink r:id="rId6" w:history="1">
        <w:r w:rsidRPr="001F6B86">
          <w:rPr>
            <w:rStyle w:val="a5"/>
            <w:rFonts w:ascii="Times New Roman" w:eastAsia="方正仿宋_GBK" w:hAnsi="Times New Roman" w:cs="Times New Roman" w:hint="eastAsia"/>
            <w:sz w:val="32"/>
            <w:szCs w:val="32"/>
          </w:rPr>
          <w:t>www.js119.com</w:t>
        </w:r>
      </w:hyperlink>
      <w:r>
        <w:rPr>
          <w:rFonts w:ascii="Times New Roman" w:eastAsia="方正仿宋_GBK" w:hAnsi="Times New Roman" w:cs="Times New Roman" w:hint="eastAsia"/>
          <w:sz w:val="32"/>
          <w:szCs w:val="32"/>
        </w:rPr>
        <w:t>下载</w:t>
      </w:r>
      <w:r w:rsidRPr="008F043D">
        <w:rPr>
          <w:rFonts w:ascii="Times New Roman" w:eastAsia="方正仿宋_GBK" w:hAnsi="Times New Roman" w:cs="方正仿宋_GBK" w:hint="eastAsia"/>
          <w:color w:val="000000"/>
          <w:kern w:val="0"/>
          <w:sz w:val="32"/>
          <w:szCs w:val="32"/>
        </w:rPr>
        <w:t>，或到公安机关消防机构行政服务窗口领取）；</w:t>
      </w:r>
    </w:p>
    <w:p w:rsidR="005E506B" w:rsidRPr="008F043D" w:rsidRDefault="005E506B" w:rsidP="005E506B">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（二）营业执照复印件或者工商行政管理机关出具的名称核准通知书（提交的材料为复印件，经建设单位盖章或申请人签名确认并注明</w:t>
      </w:r>
      <w:r>
        <w:rPr>
          <w:rFonts w:ascii="Times New Roman" w:eastAsia="方正仿宋_GBK" w:hAnsi="Times New Roman" w:cs="方正仿宋_GBK" w:hint="eastAsia"/>
          <w:color w:val="000000"/>
          <w:kern w:val="0"/>
          <w:sz w:val="32"/>
          <w:szCs w:val="32"/>
        </w:rPr>
        <w:t>提供</w:t>
      </w:r>
      <w:r w:rsidRPr="008F043D">
        <w:rPr>
          <w:rFonts w:ascii="Times New Roman" w:eastAsia="方正仿宋_GBK" w:hAnsi="Times New Roman" w:cs="方正仿宋_GBK" w:hint="eastAsia"/>
          <w:color w:val="000000"/>
          <w:kern w:val="0"/>
          <w:sz w:val="32"/>
          <w:szCs w:val="32"/>
        </w:rPr>
        <w:t>日期，</w:t>
      </w:r>
      <w:r>
        <w:rPr>
          <w:rFonts w:ascii="Times New Roman" w:eastAsia="方正仿宋_GBK" w:hAnsi="Times New Roman" w:cs="方正仿宋_GBK" w:hint="eastAsia"/>
          <w:color w:val="000000"/>
          <w:kern w:val="0"/>
          <w:sz w:val="32"/>
          <w:szCs w:val="32"/>
        </w:rPr>
        <w:t>同时提供原件，以便</w:t>
      </w:r>
      <w:r w:rsidRPr="008F043D">
        <w:rPr>
          <w:rFonts w:ascii="Times New Roman" w:eastAsia="方正仿宋_GBK" w:hAnsi="Times New Roman" w:cs="方正仿宋_GBK" w:hint="eastAsia"/>
          <w:color w:val="000000"/>
          <w:kern w:val="0"/>
          <w:sz w:val="32"/>
          <w:szCs w:val="32"/>
        </w:rPr>
        <w:t>受理人员现场核对复印件与原件是否一致</w:t>
      </w:r>
      <w:r>
        <w:rPr>
          <w:rFonts w:ascii="Times New Roman" w:eastAsia="方正仿宋_GBK" w:hAnsi="Times New Roman" w:cs="方正仿宋_GBK" w:hint="eastAsia"/>
          <w:color w:val="000000"/>
          <w:kern w:val="0"/>
          <w:sz w:val="32"/>
          <w:szCs w:val="32"/>
        </w:rPr>
        <w:t>，下同</w:t>
      </w:r>
      <w:r w:rsidRPr="008F043D">
        <w:rPr>
          <w:rFonts w:ascii="Times New Roman" w:eastAsia="方正仿宋_GBK" w:hAnsi="Times New Roman" w:cs="方正仿宋_GBK" w:hint="eastAsia"/>
          <w:color w:val="000000"/>
          <w:kern w:val="0"/>
          <w:sz w:val="32"/>
          <w:szCs w:val="32"/>
        </w:rPr>
        <w:t>）；</w:t>
      </w:r>
    </w:p>
    <w:p w:rsidR="005E506B" w:rsidRPr="008F043D" w:rsidRDefault="005E506B" w:rsidP="005E506B">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（三）依法取得的建设工程消防验收或者进行消防竣工验收消防备案的法律文件；</w:t>
      </w:r>
    </w:p>
    <w:p w:rsidR="005E506B" w:rsidRPr="008F043D" w:rsidRDefault="005E506B" w:rsidP="005E506B">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lastRenderedPageBreak/>
        <w:t xml:space="preserve">　　（四）消防安全制度、灭火和应急疏散预案、场所平面布置图</w:t>
      </w:r>
      <w:r>
        <w:rPr>
          <w:rFonts w:ascii="Times New Roman" w:eastAsia="方正仿宋_GBK" w:hAnsi="Times New Roman" w:cs="方正仿宋_GBK" w:hint="eastAsia"/>
          <w:color w:val="000000"/>
          <w:kern w:val="0"/>
          <w:sz w:val="32"/>
          <w:szCs w:val="32"/>
        </w:rPr>
        <w:t>（场所平面布置图应为原件）</w:t>
      </w:r>
      <w:r w:rsidRPr="008F043D">
        <w:rPr>
          <w:rFonts w:ascii="Times New Roman" w:eastAsia="方正仿宋_GBK" w:hAnsi="Times New Roman" w:cs="方正仿宋_GBK" w:hint="eastAsia"/>
          <w:color w:val="000000"/>
          <w:kern w:val="0"/>
          <w:sz w:val="32"/>
          <w:szCs w:val="32"/>
        </w:rPr>
        <w:t>；</w:t>
      </w:r>
    </w:p>
    <w:p w:rsidR="005E506B" w:rsidRPr="008F043D" w:rsidRDefault="005E506B" w:rsidP="005E506B">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（五）员工岗前消防安全教育培训记录，自动消防系统操作人员取得的消防行业特有工种职业资格证书；</w:t>
      </w:r>
    </w:p>
    <w:p w:rsidR="005E506B" w:rsidRPr="008F043D" w:rsidRDefault="005E506B" w:rsidP="005E506B">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（六）法律、行政法规规定的其他材料。</w:t>
      </w:r>
    </w:p>
    <w:p w:rsidR="005E506B" w:rsidRPr="008F043D" w:rsidRDefault="005E506B" w:rsidP="005E506B">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依照《建设工程消防监督管理规定》不需要进行竣工验收消防备案的公众聚集场所申请消防安全检查的，应当提交场所室内装修消防设计施工图、消防产品质量合格证明文件，以及装修材料防火性能符合消防技术标准的证明文件、出厂合格证。</w:t>
      </w:r>
    </w:p>
    <w:p w:rsidR="005E506B" w:rsidRPr="008F043D" w:rsidRDefault="005E506B" w:rsidP="005E506B">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对公众聚集场所所在建筑属于</w:t>
      </w:r>
      <w:smartTag w:uri="urn:schemas-microsoft-com:office:smarttags" w:element="chsdate">
        <w:smartTagPr>
          <w:attr w:name="Year" w:val="1998"/>
          <w:attr w:name="Month" w:val="9"/>
          <w:attr w:name="Day" w:val="1"/>
          <w:attr w:name="IsLunarDate" w:val="False"/>
          <w:attr w:name="IsROCDate" w:val="False"/>
        </w:smartTagPr>
        <w:r w:rsidRPr="008F043D">
          <w:rPr>
            <w:rFonts w:ascii="Times New Roman" w:eastAsia="方正仿宋_GBK" w:hAnsi="Times New Roman" w:cs="Times New Roman"/>
            <w:color w:val="000000"/>
            <w:kern w:val="0"/>
            <w:sz w:val="32"/>
            <w:szCs w:val="32"/>
          </w:rPr>
          <w:t>1998</w:t>
        </w:r>
        <w:r w:rsidRPr="008F043D">
          <w:rPr>
            <w:rFonts w:ascii="Times New Roman" w:eastAsia="方正仿宋_GBK" w:hAnsi="Times New Roman" w:cs="方正仿宋_GBK" w:hint="eastAsia"/>
            <w:color w:val="000000"/>
            <w:kern w:val="0"/>
            <w:sz w:val="32"/>
            <w:szCs w:val="32"/>
          </w:rPr>
          <w:t>年</w:t>
        </w:r>
        <w:r w:rsidRPr="008F043D">
          <w:rPr>
            <w:rFonts w:ascii="Times New Roman" w:eastAsia="方正仿宋_GBK" w:hAnsi="Times New Roman" w:cs="Times New Roman"/>
            <w:color w:val="000000"/>
            <w:kern w:val="0"/>
            <w:sz w:val="32"/>
            <w:szCs w:val="32"/>
          </w:rPr>
          <w:t>9</w:t>
        </w:r>
        <w:r w:rsidRPr="008F043D">
          <w:rPr>
            <w:rFonts w:ascii="Times New Roman" w:eastAsia="方正仿宋_GBK" w:hAnsi="Times New Roman" w:cs="方正仿宋_GBK" w:hint="eastAsia"/>
            <w:color w:val="000000"/>
            <w:kern w:val="0"/>
            <w:sz w:val="32"/>
            <w:szCs w:val="32"/>
          </w:rPr>
          <w:t>月</w:t>
        </w:r>
        <w:r w:rsidRPr="008F043D">
          <w:rPr>
            <w:rFonts w:ascii="Times New Roman" w:eastAsia="方正仿宋_GBK" w:hAnsi="Times New Roman" w:cs="Times New Roman"/>
            <w:color w:val="000000"/>
            <w:kern w:val="0"/>
            <w:sz w:val="32"/>
            <w:szCs w:val="32"/>
          </w:rPr>
          <w:t>1</w:t>
        </w:r>
        <w:r w:rsidRPr="008F043D">
          <w:rPr>
            <w:rFonts w:ascii="Times New Roman" w:eastAsia="方正仿宋_GBK" w:hAnsi="Times New Roman" w:cs="方正仿宋_GBK" w:hint="eastAsia"/>
            <w:color w:val="000000"/>
            <w:kern w:val="0"/>
            <w:sz w:val="32"/>
            <w:szCs w:val="32"/>
          </w:rPr>
          <w:t>日前</w:t>
        </w:r>
      </w:smartTag>
      <w:r w:rsidRPr="008F043D">
        <w:rPr>
          <w:rFonts w:ascii="Times New Roman" w:eastAsia="方正仿宋_GBK" w:hAnsi="Times New Roman" w:cs="方正仿宋_GBK" w:hint="eastAsia"/>
          <w:color w:val="000000"/>
          <w:kern w:val="0"/>
          <w:sz w:val="32"/>
          <w:szCs w:val="32"/>
        </w:rPr>
        <w:t>建成使用的，申请人不能提供消防验收合格的法律文件的，可以提交证明其投入使用时间和当时使用性质的房产证明文件。但</w:t>
      </w:r>
      <w:r w:rsidRPr="008F043D">
        <w:rPr>
          <w:rFonts w:ascii="Times New Roman" w:eastAsia="方正仿宋_GBK" w:hAnsi="Times New Roman" w:cs="Times New Roman"/>
          <w:color w:val="000000"/>
          <w:kern w:val="0"/>
          <w:sz w:val="32"/>
          <w:szCs w:val="32"/>
        </w:rPr>
        <w:t>1998</w:t>
      </w:r>
      <w:r w:rsidRPr="008F043D">
        <w:rPr>
          <w:rFonts w:ascii="Times New Roman" w:eastAsia="方正仿宋_GBK" w:hAnsi="Times New Roman" w:cs="方正仿宋_GBK" w:hint="eastAsia"/>
          <w:color w:val="000000"/>
          <w:kern w:val="0"/>
          <w:sz w:val="32"/>
          <w:szCs w:val="32"/>
        </w:rPr>
        <w:t>年</w:t>
      </w:r>
      <w:r w:rsidRPr="008F043D">
        <w:rPr>
          <w:rFonts w:ascii="Times New Roman" w:eastAsia="方正仿宋_GBK" w:hAnsi="Times New Roman" w:cs="Times New Roman"/>
          <w:color w:val="000000"/>
          <w:kern w:val="0"/>
          <w:sz w:val="32"/>
          <w:szCs w:val="32"/>
        </w:rPr>
        <w:t>9</w:t>
      </w:r>
      <w:r w:rsidRPr="008F043D">
        <w:rPr>
          <w:rFonts w:ascii="Times New Roman" w:eastAsia="方正仿宋_GBK" w:hAnsi="Times New Roman" w:cs="方正仿宋_GBK" w:hint="eastAsia"/>
          <w:color w:val="000000"/>
          <w:kern w:val="0"/>
          <w:sz w:val="32"/>
          <w:szCs w:val="32"/>
        </w:rPr>
        <w:t>月</w:t>
      </w:r>
      <w:r w:rsidRPr="008F043D">
        <w:rPr>
          <w:rFonts w:ascii="Times New Roman" w:eastAsia="方正仿宋_GBK" w:hAnsi="Times New Roman" w:cs="Times New Roman"/>
          <w:color w:val="000000"/>
          <w:kern w:val="0"/>
          <w:sz w:val="32"/>
          <w:szCs w:val="32"/>
        </w:rPr>
        <w:t>1</w:t>
      </w:r>
      <w:r w:rsidRPr="008F043D">
        <w:rPr>
          <w:rFonts w:ascii="Times New Roman" w:eastAsia="方正仿宋_GBK" w:hAnsi="Times New Roman" w:cs="方正仿宋_GBK" w:hint="eastAsia"/>
          <w:color w:val="000000"/>
          <w:kern w:val="0"/>
          <w:sz w:val="32"/>
          <w:szCs w:val="32"/>
        </w:rPr>
        <w:t>日后进行改建、扩建（含室内装修、用途变更）的建筑物，仍应依法提交建设工程消防验收或者进行竣工验收消防备案的法律文件复印件。</w:t>
      </w:r>
    </w:p>
    <w:p w:rsidR="005E506B" w:rsidRDefault="005E506B" w:rsidP="005E506B">
      <w:pPr>
        <w:autoSpaceDE w:val="0"/>
        <w:autoSpaceDN w:val="0"/>
        <w:adjustRightInd w:val="0"/>
        <w:snapToGrid w:val="0"/>
        <w:spacing w:line="590" w:lineRule="exact"/>
        <w:ind w:firstLineChars="200" w:firstLine="640"/>
        <w:rPr>
          <w:rFonts w:eastAsia="仿宋_GB2312" w:hint="eastAsia"/>
          <w:sz w:val="32"/>
          <w:szCs w:val="32"/>
        </w:rPr>
      </w:pPr>
      <w:r w:rsidRPr="008F043D">
        <w:rPr>
          <w:rFonts w:ascii="Times New Roman" w:eastAsia="方正仿宋_GBK" w:hAnsi="Times New Roman" w:cs="方正仿宋_GBK" w:hint="eastAsia"/>
          <w:color w:val="000000"/>
          <w:kern w:val="0"/>
          <w:sz w:val="32"/>
          <w:szCs w:val="32"/>
        </w:rPr>
        <w:t>已取得消防安全检查合格证的公众聚集场所仅变更场所名称、消防安全责任人的，重新申请消防安全检查时，应同时交回原合格证，可以不提交建设工程消防验收或者竣工验收消防备案的法律文件复印件。原合格证遗失的，应同时提交遗失声明</w:t>
      </w:r>
      <w:r>
        <w:rPr>
          <w:rFonts w:ascii="Times New Roman" w:eastAsia="方正仿宋_GBK" w:hAnsi="Times New Roman" w:cs="方正仿宋_GBK" w:hint="eastAsia"/>
          <w:color w:val="000000"/>
          <w:kern w:val="0"/>
          <w:sz w:val="32"/>
          <w:szCs w:val="32"/>
        </w:rPr>
        <w:t>，</w:t>
      </w:r>
      <w:r>
        <w:rPr>
          <w:rFonts w:eastAsia="仿宋_GB2312" w:hint="eastAsia"/>
          <w:sz w:val="32"/>
          <w:szCs w:val="32"/>
        </w:rPr>
        <w:t>遗失声明，遗失声明应</w:t>
      </w:r>
      <w:r w:rsidRPr="00D86BBB">
        <w:rPr>
          <w:rFonts w:eastAsia="仿宋_GB2312" w:hint="eastAsia"/>
          <w:sz w:val="32"/>
          <w:szCs w:val="32"/>
        </w:rPr>
        <w:t>在</w:t>
      </w:r>
      <w:r>
        <w:rPr>
          <w:rFonts w:eastAsia="仿宋_GB2312" w:hint="eastAsia"/>
          <w:sz w:val="32"/>
          <w:szCs w:val="32"/>
        </w:rPr>
        <w:t>市级以上</w:t>
      </w:r>
      <w:r w:rsidRPr="00D86BBB">
        <w:rPr>
          <w:rFonts w:eastAsia="仿宋_GB2312" w:hint="eastAsia"/>
          <w:sz w:val="32"/>
          <w:szCs w:val="32"/>
        </w:rPr>
        <w:t>公开发行的报刊上刊登，</w:t>
      </w:r>
      <w:r>
        <w:rPr>
          <w:rFonts w:eastAsia="仿宋_GB2312" w:hint="eastAsia"/>
          <w:sz w:val="32"/>
          <w:szCs w:val="32"/>
        </w:rPr>
        <w:t>在</w:t>
      </w:r>
      <w:r w:rsidRPr="00D86BBB">
        <w:rPr>
          <w:rFonts w:eastAsia="仿宋_GB2312" w:hint="eastAsia"/>
          <w:sz w:val="32"/>
          <w:szCs w:val="32"/>
        </w:rPr>
        <w:t>网络</w:t>
      </w:r>
      <w:r>
        <w:rPr>
          <w:rFonts w:eastAsia="仿宋_GB2312" w:hint="eastAsia"/>
          <w:sz w:val="32"/>
          <w:szCs w:val="32"/>
        </w:rPr>
        <w:t>上</w:t>
      </w:r>
      <w:r w:rsidRPr="00D86BBB">
        <w:rPr>
          <w:rFonts w:eastAsia="仿宋_GB2312" w:hint="eastAsia"/>
          <w:sz w:val="32"/>
          <w:szCs w:val="32"/>
        </w:rPr>
        <w:t>发布</w:t>
      </w:r>
      <w:r>
        <w:rPr>
          <w:rFonts w:eastAsia="仿宋_GB2312" w:hint="eastAsia"/>
          <w:sz w:val="32"/>
          <w:szCs w:val="32"/>
        </w:rPr>
        <w:t>的</w:t>
      </w:r>
      <w:r w:rsidRPr="00D86BBB">
        <w:rPr>
          <w:rFonts w:eastAsia="仿宋_GB2312" w:hint="eastAsia"/>
          <w:sz w:val="32"/>
          <w:szCs w:val="32"/>
        </w:rPr>
        <w:t>不具有法律效力。</w:t>
      </w:r>
    </w:p>
    <w:p w:rsidR="005E506B" w:rsidRPr="009B0CEF" w:rsidRDefault="005E506B" w:rsidP="005E506B">
      <w:pPr>
        <w:widowControl/>
        <w:spacing w:line="590" w:lineRule="exact"/>
        <w:rPr>
          <w:rFonts w:ascii="方正黑体_GBK" w:eastAsia="方正黑体_GBK" w:hAnsi="Times New Roman" w:cs="Times New Roman"/>
          <w:color w:val="000000"/>
          <w:kern w:val="0"/>
          <w:sz w:val="32"/>
          <w:szCs w:val="32"/>
        </w:rPr>
      </w:pPr>
      <w:r w:rsidRPr="009B0CEF">
        <w:rPr>
          <w:rFonts w:ascii="方正黑体_GBK" w:eastAsia="方正黑体_GBK" w:hAnsi="Times New Roman" w:cs="方正黑体_GBK" w:hint="eastAsia"/>
          <w:color w:val="000000"/>
          <w:kern w:val="0"/>
          <w:sz w:val="32"/>
          <w:szCs w:val="32"/>
        </w:rPr>
        <w:t xml:space="preserve">　　</w:t>
      </w:r>
      <w:r>
        <w:rPr>
          <w:rFonts w:ascii="方正黑体_GBK" w:eastAsia="方正黑体_GBK" w:hAnsi="Times New Roman" w:cs="方正黑体_GBK" w:hint="eastAsia"/>
          <w:color w:val="000000"/>
          <w:kern w:val="0"/>
          <w:sz w:val="32"/>
          <w:szCs w:val="32"/>
        </w:rPr>
        <w:t>六</w:t>
      </w:r>
      <w:r w:rsidRPr="009B0CEF">
        <w:rPr>
          <w:rFonts w:ascii="方正黑体_GBK" w:eastAsia="方正黑体_GBK" w:hAnsi="Times New Roman" w:cs="方正黑体_GBK" w:hint="eastAsia"/>
          <w:color w:val="000000"/>
          <w:kern w:val="0"/>
          <w:sz w:val="32"/>
          <w:szCs w:val="32"/>
        </w:rPr>
        <w:t>、申报方式</w:t>
      </w:r>
    </w:p>
    <w:p w:rsidR="005E506B" w:rsidRPr="008F043D" w:rsidRDefault="005E506B" w:rsidP="005E506B">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lastRenderedPageBreak/>
        <w:t xml:space="preserve">　　公众聚集场所投在投入使用、营业前，建设单位或者使用单位应当向场所所在地县级以上人民政府公安机关消防机构消防受理窗口申请消防安全检查。</w:t>
      </w:r>
    </w:p>
    <w:p w:rsidR="005E506B" w:rsidRPr="009B0CEF" w:rsidRDefault="005E506B" w:rsidP="005E506B">
      <w:pPr>
        <w:widowControl/>
        <w:spacing w:line="590" w:lineRule="exact"/>
        <w:rPr>
          <w:rFonts w:ascii="方正黑体_GBK" w:eastAsia="方正黑体_GBK" w:hAnsi="Times New Roman" w:cs="Times New Roman"/>
          <w:color w:val="000000"/>
          <w:kern w:val="0"/>
          <w:sz w:val="32"/>
          <w:szCs w:val="32"/>
        </w:rPr>
      </w:pPr>
      <w:r w:rsidRPr="009B0CEF">
        <w:rPr>
          <w:rFonts w:ascii="方正黑体_GBK" w:eastAsia="方正黑体_GBK" w:hAnsi="Times New Roman" w:cs="方正黑体_GBK" w:hint="eastAsia"/>
          <w:color w:val="000000"/>
          <w:kern w:val="0"/>
          <w:sz w:val="32"/>
          <w:szCs w:val="32"/>
        </w:rPr>
        <w:t xml:space="preserve">　　七、</w:t>
      </w:r>
      <w:r>
        <w:rPr>
          <w:rFonts w:ascii="方正黑体_GBK" w:eastAsia="方正黑体_GBK" w:hAnsi="Times New Roman" w:cs="方正黑体_GBK" w:hint="eastAsia"/>
          <w:color w:val="000000"/>
          <w:kern w:val="0"/>
          <w:sz w:val="32"/>
          <w:szCs w:val="32"/>
        </w:rPr>
        <w:t>办理时间</w:t>
      </w:r>
    </w:p>
    <w:p w:rsidR="005E506B" w:rsidRPr="008F043D" w:rsidRDefault="005E506B" w:rsidP="005E506B">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公安机关消防机构自受理消防安全检查申请之日起</w:t>
      </w:r>
      <w:r w:rsidRPr="008F043D">
        <w:rPr>
          <w:rFonts w:ascii="Times New Roman" w:eastAsia="方正仿宋_GBK" w:hAnsi="Times New Roman" w:cs="Times New Roman"/>
          <w:color w:val="000000"/>
          <w:kern w:val="0"/>
          <w:sz w:val="32"/>
          <w:szCs w:val="32"/>
        </w:rPr>
        <w:t>10</w:t>
      </w:r>
      <w:r w:rsidRPr="008F043D">
        <w:rPr>
          <w:rFonts w:ascii="Times New Roman" w:eastAsia="方正仿宋_GBK" w:hAnsi="Times New Roman" w:cs="方正仿宋_GBK" w:hint="eastAsia"/>
          <w:color w:val="000000"/>
          <w:kern w:val="0"/>
          <w:sz w:val="32"/>
          <w:szCs w:val="32"/>
        </w:rPr>
        <w:t>个工作日内进行检查，自检查之日起</w:t>
      </w:r>
      <w:r w:rsidRPr="008F043D">
        <w:rPr>
          <w:rFonts w:ascii="Times New Roman" w:eastAsia="方正仿宋_GBK" w:hAnsi="Times New Roman" w:cs="Times New Roman"/>
          <w:color w:val="000000"/>
          <w:kern w:val="0"/>
          <w:sz w:val="32"/>
          <w:szCs w:val="32"/>
        </w:rPr>
        <w:t>3</w:t>
      </w:r>
      <w:r w:rsidRPr="008F043D">
        <w:rPr>
          <w:rFonts w:ascii="Times New Roman" w:eastAsia="方正仿宋_GBK" w:hAnsi="Times New Roman" w:cs="方正仿宋_GBK" w:hint="eastAsia"/>
          <w:color w:val="000000"/>
          <w:kern w:val="0"/>
          <w:sz w:val="32"/>
          <w:szCs w:val="32"/>
        </w:rPr>
        <w:t>个工作日</w:t>
      </w:r>
      <w:r>
        <w:rPr>
          <w:rFonts w:ascii="Times New Roman" w:eastAsia="方正仿宋_GBK" w:hAnsi="Times New Roman" w:cs="方正仿宋_GBK" w:hint="eastAsia"/>
          <w:color w:val="000000"/>
          <w:kern w:val="0"/>
          <w:sz w:val="32"/>
          <w:szCs w:val="32"/>
        </w:rPr>
        <w:t>内作出同意或者不同意投入使用或者营业的决定，并送达申请人</w:t>
      </w:r>
      <w:r w:rsidRPr="008F043D">
        <w:rPr>
          <w:rFonts w:ascii="Times New Roman" w:eastAsia="方正仿宋_GBK" w:hAnsi="Times New Roman" w:cs="方正仿宋_GBK" w:hint="eastAsia"/>
          <w:color w:val="000000"/>
          <w:kern w:val="0"/>
          <w:sz w:val="32"/>
          <w:szCs w:val="32"/>
        </w:rPr>
        <w:t>。</w:t>
      </w:r>
    </w:p>
    <w:p w:rsidR="005E506B" w:rsidRPr="009B0CEF" w:rsidRDefault="005E506B" w:rsidP="005E506B">
      <w:pPr>
        <w:widowControl/>
        <w:spacing w:line="590" w:lineRule="exact"/>
        <w:rPr>
          <w:rFonts w:ascii="方正黑体_GBK" w:eastAsia="方正黑体_GBK" w:hAnsi="Times New Roman" w:cs="Times New Roman"/>
          <w:color w:val="000000"/>
          <w:kern w:val="0"/>
          <w:sz w:val="32"/>
          <w:szCs w:val="32"/>
        </w:rPr>
      </w:pPr>
      <w:r w:rsidRPr="009B0CEF">
        <w:rPr>
          <w:rFonts w:ascii="方正黑体_GBK" w:eastAsia="方正黑体_GBK" w:hAnsi="Times New Roman" w:cs="方正黑体_GBK" w:hint="eastAsia"/>
          <w:color w:val="000000"/>
          <w:kern w:val="0"/>
          <w:sz w:val="32"/>
          <w:szCs w:val="32"/>
        </w:rPr>
        <w:t xml:space="preserve">　　</w:t>
      </w:r>
      <w:r>
        <w:rPr>
          <w:rFonts w:ascii="方正黑体_GBK" w:eastAsia="方正黑体_GBK" w:hAnsi="Times New Roman" w:cs="方正黑体_GBK" w:hint="eastAsia"/>
          <w:color w:val="000000"/>
          <w:kern w:val="0"/>
          <w:sz w:val="32"/>
          <w:szCs w:val="32"/>
        </w:rPr>
        <w:t>八</w:t>
      </w:r>
      <w:r w:rsidRPr="009B0CEF">
        <w:rPr>
          <w:rFonts w:ascii="方正黑体_GBK" w:eastAsia="方正黑体_GBK" w:hAnsi="Times New Roman" w:cs="方正黑体_GBK" w:hint="eastAsia"/>
          <w:color w:val="000000"/>
          <w:kern w:val="0"/>
          <w:sz w:val="32"/>
          <w:szCs w:val="32"/>
        </w:rPr>
        <w:t>、法律责任</w:t>
      </w:r>
    </w:p>
    <w:p w:rsidR="005E506B" w:rsidRPr="008F043D" w:rsidRDefault="005E506B" w:rsidP="005E506B">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根据《中华人民共和国消防法》第五十八条规定，公众聚集场所未经</w:t>
      </w:r>
      <w:r>
        <w:rPr>
          <w:rFonts w:ascii="Times New Roman" w:eastAsia="方正仿宋_GBK" w:hAnsi="Times New Roman" w:cs="方正仿宋_GBK" w:hint="eastAsia"/>
          <w:color w:val="000000"/>
          <w:kern w:val="0"/>
          <w:sz w:val="32"/>
          <w:szCs w:val="32"/>
        </w:rPr>
        <w:t>消防安全</w:t>
      </w:r>
      <w:r w:rsidRPr="008F043D">
        <w:rPr>
          <w:rFonts w:ascii="Times New Roman" w:eastAsia="方正仿宋_GBK" w:hAnsi="Times New Roman" w:cs="方正仿宋_GBK" w:hint="eastAsia"/>
          <w:color w:val="000000"/>
          <w:kern w:val="0"/>
          <w:sz w:val="32"/>
          <w:szCs w:val="32"/>
        </w:rPr>
        <w:t>检查或者经检查不符合消防安全要求，擅自投入使用、营业的，责令停止使用</w:t>
      </w:r>
      <w:r>
        <w:rPr>
          <w:rFonts w:ascii="Times New Roman" w:eastAsia="方正仿宋_GBK" w:hAnsi="Times New Roman" w:cs="方正仿宋_GBK" w:hint="eastAsia"/>
          <w:color w:val="000000"/>
          <w:kern w:val="0"/>
          <w:sz w:val="32"/>
          <w:szCs w:val="32"/>
        </w:rPr>
        <w:t>、营业，</w:t>
      </w:r>
      <w:r w:rsidRPr="008F043D">
        <w:rPr>
          <w:rFonts w:ascii="Times New Roman" w:eastAsia="方正仿宋_GBK" w:hAnsi="Times New Roman" w:cs="方正仿宋_GBK" w:hint="eastAsia"/>
          <w:color w:val="000000"/>
          <w:kern w:val="0"/>
          <w:sz w:val="32"/>
          <w:szCs w:val="32"/>
        </w:rPr>
        <w:t>并处三万元以上三十万元以下罚款。</w:t>
      </w:r>
    </w:p>
    <w:p w:rsidR="005E506B" w:rsidRPr="009B0CEF" w:rsidRDefault="005E506B" w:rsidP="005E506B">
      <w:pPr>
        <w:widowControl/>
        <w:spacing w:line="590" w:lineRule="exact"/>
        <w:rPr>
          <w:rFonts w:ascii="方正黑体_GBK" w:eastAsia="方正黑体_GBK" w:hAnsi="Times New Roman" w:cs="Times New Roman"/>
          <w:color w:val="000000"/>
          <w:kern w:val="0"/>
          <w:sz w:val="32"/>
          <w:szCs w:val="32"/>
        </w:rPr>
      </w:pPr>
      <w:r w:rsidRPr="009B0CEF">
        <w:rPr>
          <w:rFonts w:ascii="方正黑体_GBK" w:eastAsia="方正黑体_GBK" w:hAnsi="Times New Roman" w:cs="方正黑体_GBK" w:hint="eastAsia"/>
          <w:color w:val="000000"/>
          <w:kern w:val="0"/>
          <w:sz w:val="32"/>
          <w:szCs w:val="32"/>
        </w:rPr>
        <w:t xml:space="preserve">　　</w:t>
      </w:r>
      <w:r>
        <w:rPr>
          <w:rFonts w:ascii="方正黑体_GBK" w:eastAsia="方正黑体_GBK" w:hAnsi="Times New Roman" w:cs="方正黑体_GBK" w:hint="eastAsia"/>
          <w:color w:val="000000"/>
          <w:kern w:val="0"/>
          <w:sz w:val="32"/>
          <w:szCs w:val="32"/>
        </w:rPr>
        <w:t>九</w:t>
      </w:r>
      <w:r w:rsidRPr="009B0CEF">
        <w:rPr>
          <w:rFonts w:ascii="方正黑体_GBK" w:eastAsia="方正黑体_GBK" w:hAnsi="Times New Roman" w:cs="方正黑体_GBK" w:hint="eastAsia"/>
          <w:color w:val="000000"/>
          <w:kern w:val="0"/>
          <w:sz w:val="32"/>
          <w:szCs w:val="32"/>
        </w:rPr>
        <w:t>、收费</w:t>
      </w:r>
    </w:p>
    <w:p w:rsidR="00672DBB" w:rsidRDefault="005E506B" w:rsidP="005E506B">
      <w:r w:rsidRPr="008F043D">
        <w:rPr>
          <w:rFonts w:ascii="Times New Roman" w:eastAsia="方正仿宋_GBK" w:hAnsi="Times New Roman" w:cs="方正仿宋_GBK" w:hint="eastAsia"/>
          <w:color w:val="000000"/>
          <w:kern w:val="0"/>
          <w:sz w:val="32"/>
          <w:szCs w:val="32"/>
        </w:rPr>
        <w:t>不收费。</w:t>
      </w:r>
    </w:p>
    <w:sectPr w:rsidR="00672D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DBB" w:rsidRDefault="00672DBB" w:rsidP="005E506B">
      <w:r>
        <w:separator/>
      </w:r>
    </w:p>
  </w:endnote>
  <w:endnote w:type="continuationSeparator" w:id="1">
    <w:p w:rsidR="00672DBB" w:rsidRDefault="00672DBB" w:rsidP="005E50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DBB" w:rsidRDefault="00672DBB" w:rsidP="005E506B">
      <w:r>
        <w:separator/>
      </w:r>
    </w:p>
  </w:footnote>
  <w:footnote w:type="continuationSeparator" w:id="1">
    <w:p w:rsidR="00672DBB" w:rsidRDefault="00672DBB" w:rsidP="005E50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506B"/>
    <w:rsid w:val="005E506B"/>
    <w:rsid w:val="00672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06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50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E506B"/>
    <w:rPr>
      <w:sz w:val="18"/>
      <w:szCs w:val="18"/>
    </w:rPr>
  </w:style>
  <w:style w:type="paragraph" w:styleId="a4">
    <w:name w:val="footer"/>
    <w:basedOn w:val="a"/>
    <w:link w:val="Char0"/>
    <w:uiPriority w:val="99"/>
    <w:semiHidden/>
    <w:unhideWhenUsed/>
    <w:rsid w:val="005E50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E506B"/>
    <w:rPr>
      <w:sz w:val="18"/>
      <w:szCs w:val="18"/>
    </w:rPr>
  </w:style>
  <w:style w:type="character" w:styleId="a5">
    <w:name w:val="Hyperlink"/>
    <w:basedOn w:val="a0"/>
    <w:uiPriority w:val="99"/>
    <w:semiHidden/>
    <w:rsid w:val="005E50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119.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Words>
  <Characters>1178</Characters>
  <Application>Microsoft Office Word</Application>
  <DocSecurity>0</DocSecurity>
  <Lines>9</Lines>
  <Paragraphs>2</Paragraphs>
  <ScaleCrop>false</ScaleCrop>
  <Company>Sky123.Org</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df</cp:lastModifiedBy>
  <cp:revision>2</cp:revision>
  <dcterms:created xsi:type="dcterms:W3CDTF">2017-08-18T06:40:00Z</dcterms:created>
  <dcterms:modified xsi:type="dcterms:W3CDTF">2017-08-18T06:41:00Z</dcterms:modified>
</cp:coreProperties>
</file>