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6A81" w14:textId="77777777" w:rsidR="007E6629" w:rsidRDefault="007E6629" w:rsidP="007E662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</w:p>
    <w:p w14:paraId="75FEC5D4" w14:textId="22CAF644" w:rsidR="007E6629" w:rsidRDefault="007E6629" w:rsidP="007E662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2018年度张家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港市各级</w:t>
      </w:r>
      <w:proofErr w:type="gramStart"/>
      <w:r>
        <w:rPr>
          <w:rFonts w:ascii="宋体" w:hAnsi="宋体" w:hint="eastAsia"/>
          <w:b/>
          <w:sz w:val="36"/>
          <w:szCs w:val="36"/>
        </w:rPr>
        <w:t>众创空间</w:t>
      </w:r>
      <w:proofErr w:type="gramEnd"/>
      <w:r>
        <w:rPr>
          <w:rFonts w:ascii="宋体" w:hAnsi="宋体" w:hint="eastAsia"/>
          <w:b/>
          <w:sz w:val="36"/>
          <w:szCs w:val="36"/>
        </w:rPr>
        <w:t>绩效</w:t>
      </w:r>
      <w:r w:rsidR="00F87CDC">
        <w:rPr>
          <w:rFonts w:ascii="宋体" w:hAnsi="宋体" w:hint="eastAsia"/>
          <w:b/>
          <w:sz w:val="36"/>
          <w:szCs w:val="36"/>
        </w:rPr>
        <w:t>评估</w:t>
      </w:r>
      <w:r>
        <w:rPr>
          <w:rFonts w:ascii="宋体" w:hAnsi="宋体" w:hint="eastAsia"/>
          <w:b/>
          <w:sz w:val="36"/>
          <w:szCs w:val="36"/>
        </w:rPr>
        <w:t>结果</w:t>
      </w:r>
    </w:p>
    <w:p w14:paraId="49F85698" w14:textId="77777777" w:rsidR="007E6629" w:rsidRDefault="007E6629" w:rsidP="007E6629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700"/>
        <w:gridCol w:w="4395"/>
        <w:gridCol w:w="1441"/>
      </w:tblGrid>
      <w:tr w:rsidR="007E6629" w14:paraId="73A43561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571ED35E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549FA84C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4395" w:type="dxa"/>
            <w:vAlign w:val="center"/>
          </w:tcPr>
          <w:p w14:paraId="0C083BB6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运营单位</w:t>
            </w:r>
          </w:p>
        </w:tc>
        <w:tc>
          <w:tcPr>
            <w:tcW w:w="1441" w:type="dxa"/>
            <w:vAlign w:val="center"/>
          </w:tcPr>
          <w:p w14:paraId="32E76F43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考评结果</w:t>
            </w:r>
          </w:p>
        </w:tc>
      </w:tr>
      <w:tr w:rsidR="007E6629" w14:paraId="5F759721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7DA0B47C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700" w:type="dxa"/>
            <w:vAlign w:val="center"/>
          </w:tcPr>
          <w:p w14:paraId="1938E8C5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“青柚智慧客厅”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众创空间</w:t>
            </w:r>
            <w:proofErr w:type="gramEnd"/>
          </w:p>
        </w:tc>
        <w:tc>
          <w:tcPr>
            <w:tcW w:w="4395" w:type="dxa"/>
            <w:vAlign w:val="center"/>
          </w:tcPr>
          <w:p w14:paraId="37467A73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南京邮电大学张家港研究院</w:t>
            </w:r>
          </w:p>
        </w:tc>
        <w:tc>
          <w:tcPr>
            <w:tcW w:w="1441" w:type="dxa"/>
            <w:vAlign w:val="center"/>
          </w:tcPr>
          <w:p w14:paraId="25D4600D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1FA7B727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3D33C6F9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700" w:type="dxa"/>
            <w:vAlign w:val="center"/>
          </w:tcPr>
          <w:p w14:paraId="06650D36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香樟树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众创空间</w:t>
            </w:r>
            <w:proofErr w:type="gramEnd"/>
          </w:p>
        </w:tc>
        <w:tc>
          <w:tcPr>
            <w:tcW w:w="4395" w:type="dxa"/>
            <w:vAlign w:val="center"/>
          </w:tcPr>
          <w:p w14:paraId="6DB8806B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张家港市香樟树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服务中心</w:t>
            </w:r>
          </w:p>
        </w:tc>
        <w:tc>
          <w:tcPr>
            <w:tcW w:w="1441" w:type="dxa"/>
            <w:vAlign w:val="center"/>
          </w:tcPr>
          <w:p w14:paraId="5A2384BA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1B647C4C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002A1602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700" w:type="dxa"/>
            <w:vAlign w:val="center"/>
          </w:tcPr>
          <w:p w14:paraId="699AFF19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众创空间</w:t>
            </w:r>
            <w:proofErr w:type="gramEnd"/>
          </w:p>
        </w:tc>
        <w:tc>
          <w:tcPr>
            <w:tcW w:w="4395" w:type="dxa"/>
            <w:vAlign w:val="center"/>
          </w:tcPr>
          <w:p w14:paraId="7A396102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张家港市海纳电子商务产业园管理有限公司</w:t>
            </w:r>
          </w:p>
        </w:tc>
        <w:tc>
          <w:tcPr>
            <w:tcW w:w="1441" w:type="dxa"/>
            <w:vAlign w:val="center"/>
          </w:tcPr>
          <w:p w14:paraId="064B8CC8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75AC1327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79012674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700" w:type="dxa"/>
            <w:vAlign w:val="center"/>
          </w:tcPr>
          <w:p w14:paraId="3C2D2ED8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慧谷</w:t>
            </w:r>
          </w:p>
        </w:tc>
        <w:tc>
          <w:tcPr>
            <w:tcW w:w="4395" w:type="dxa"/>
            <w:vAlign w:val="center"/>
          </w:tcPr>
          <w:p w14:paraId="2C6AF44E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张家港清研再制造产业研究院有限公司</w:t>
            </w:r>
          </w:p>
        </w:tc>
        <w:tc>
          <w:tcPr>
            <w:tcW w:w="1441" w:type="dxa"/>
            <w:vAlign w:val="center"/>
          </w:tcPr>
          <w:p w14:paraId="1E2B1407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41A624BC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6567AB5D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700" w:type="dxa"/>
            <w:vAlign w:val="center"/>
          </w:tcPr>
          <w:p w14:paraId="5525F3B6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今园1号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4395" w:type="dxa"/>
            <w:vAlign w:val="center"/>
          </w:tcPr>
          <w:p w14:paraId="2C0380A8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苏州今园科技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创业孵化管理有限公司</w:t>
            </w:r>
          </w:p>
        </w:tc>
        <w:tc>
          <w:tcPr>
            <w:tcW w:w="1441" w:type="dxa"/>
            <w:vAlign w:val="center"/>
          </w:tcPr>
          <w:p w14:paraId="1D6B8A52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4C7DEB21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1DDC1BF0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700" w:type="dxa"/>
            <w:vAlign w:val="center"/>
          </w:tcPr>
          <w:p w14:paraId="20287F49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南丰智慧中心</w:t>
            </w:r>
          </w:p>
        </w:tc>
        <w:tc>
          <w:tcPr>
            <w:tcW w:w="4395" w:type="dxa"/>
            <w:vAlign w:val="center"/>
          </w:tcPr>
          <w:p w14:paraId="4CA7D6BB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张家港市东大工业技术研究院</w:t>
            </w:r>
          </w:p>
        </w:tc>
        <w:tc>
          <w:tcPr>
            <w:tcW w:w="1441" w:type="dxa"/>
            <w:vAlign w:val="center"/>
          </w:tcPr>
          <w:p w14:paraId="5DE59B26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53780B40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15B2212A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700" w:type="dxa"/>
            <w:vAlign w:val="center"/>
          </w:tcPr>
          <w:p w14:paraId="6DAF095E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智电能源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谷</w:t>
            </w:r>
          </w:p>
        </w:tc>
        <w:tc>
          <w:tcPr>
            <w:tcW w:w="4395" w:type="dxa"/>
            <w:vAlign w:val="center"/>
          </w:tcPr>
          <w:p w14:paraId="6F07556E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张家港智能电力研究院有限公司</w:t>
            </w:r>
          </w:p>
        </w:tc>
        <w:tc>
          <w:tcPr>
            <w:tcW w:w="1441" w:type="dxa"/>
            <w:vAlign w:val="center"/>
          </w:tcPr>
          <w:p w14:paraId="07654796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704B57C4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3F547436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700" w:type="dxa"/>
            <w:vAlign w:val="center"/>
          </w:tcPr>
          <w:p w14:paraId="25FB0CEB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智能制造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众创空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间</w:t>
            </w:r>
          </w:p>
        </w:tc>
        <w:tc>
          <w:tcPr>
            <w:tcW w:w="4395" w:type="dxa"/>
            <w:vAlign w:val="center"/>
          </w:tcPr>
          <w:p w14:paraId="2B2B49EC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张家港清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智能制造协同创新中心有限公司</w:t>
            </w:r>
          </w:p>
        </w:tc>
        <w:tc>
          <w:tcPr>
            <w:tcW w:w="1441" w:type="dxa"/>
            <w:vAlign w:val="center"/>
          </w:tcPr>
          <w:p w14:paraId="36BF9F34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75A8F654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1572FE28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700" w:type="dxa"/>
            <w:vAlign w:val="center"/>
          </w:tcPr>
          <w:p w14:paraId="778CF30F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71号工坊</w:t>
            </w:r>
          </w:p>
        </w:tc>
        <w:tc>
          <w:tcPr>
            <w:tcW w:w="4395" w:type="dxa"/>
            <w:vAlign w:val="center"/>
          </w:tcPr>
          <w:p w14:paraId="75557EEE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张家港柒壹工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坊创业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1441" w:type="dxa"/>
            <w:vAlign w:val="center"/>
          </w:tcPr>
          <w:p w14:paraId="6BF373A8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7E4D0364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6DFEEFEC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700" w:type="dxa"/>
            <w:vAlign w:val="center"/>
          </w:tcPr>
          <w:p w14:paraId="684710DE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乎众创空间</w:t>
            </w:r>
            <w:proofErr w:type="gramEnd"/>
          </w:p>
        </w:tc>
        <w:tc>
          <w:tcPr>
            <w:tcW w:w="4395" w:type="dxa"/>
            <w:vAlign w:val="center"/>
          </w:tcPr>
          <w:p w14:paraId="095EF04A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沙洲职业工学院</w:t>
            </w:r>
          </w:p>
        </w:tc>
        <w:tc>
          <w:tcPr>
            <w:tcW w:w="1441" w:type="dxa"/>
            <w:vAlign w:val="center"/>
          </w:tcPr>
          <w:p w14:paraId="1A34FFFB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2590F0B5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6B8810E8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700" w:type="dxa"/>
            <w:vAlign w:val="center"/>
          </w:tcPr>
          <w:p w14:paraId="5DFD7E9A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绿芽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众创空间</w:t>
            </w:r>
            <w:proofErr w:type="gramEnd"/>
          </w:p>
        </w:tc>
        <w:tc>
          <w:tcPr>
            <w:tcW w:w="4395" w:type="dxa"/>
            <w:vAlign w:val="center"/>
          </w:tcPr>
          <w:p w14:paraId="60EED08E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张家港市绿芽创业孵化管理有限公司</w:t>
            </w:r>
          </w:p>
        </w:tc>
        <w:tc>
          <w:tcPr>
            <w:tcW w:w="1441" w:type="dxa"/>
            <w:vAlign w:val="center"/>
          </w:tcPr>
          <w:p w14:paraId="44C3C608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2409161C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446F1463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700" w:type="dxa"/>
            <w:vAlign w:val="center"/>
          </w:tcPr>
          <w:p w14:paraId="746E027D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丰众创空间</w:t>
            </w:r>
            <w:proofErr w:type="gramEnd"/>
          </w:p>
        </w:tc>
        <w:tc>
          <w:tcPr>
            <w:tcW w:w="4395" w:type="dxa"/>
            <w:vAlign w:val="center"/>
          </w:tcPr>
          <w:p w14:paraId="3B625E29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张家港市金丰生态农业发展有限公司</w:t>
            </w:r>
          </w:p>
        </w:tc>
        <w:tc>
          <w:tcPr>
            <w:tcW w:w="1441" w:type="dxa"/>
            <w:vAlign w:val="center"/>
          </w:tcPr>
          <w:p w14:paraId="47C32256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7E6629" w14:paraId="3ECE59D0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0BA1F3FC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700" w:type="dxa"/>
            <w:vAlign w:val="center"/>
          </w:tcPr>
          <w:p w14:paraId="5F19CCC8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智能装备与再制造之家</w:t>
            </w:r>
          </w:p>
        </w:tc>
        <w:tc>
          <w:tcPr>
            <w:tcW w:w="4395" w:type="dxa"/>
            <w:vAlign w:val="center"/>
          </w:tcPr>
          <w:p w14:paraId="7BD2045F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南京理工大学张家港工程院有限公司</w:t>
            </w:r>
          </w:p>
        </w:tc>
        <w:tc>
          <w:tcPr>
            <w:tcW w:w="1441" w:type="dxa"/>
            <w:vAlign w:val="center"/>
          </w:tcPr>
          <w:p w14:paraId="42FEAA0C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7E6629" w14:paraId="0FEFB230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0D585708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700" w:type="dxa"/>
            <w:vAlign w:val="center"/>
          </w:tcPr>
          <w:p w14:paraId="110F98EA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沙洲BOX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创客空间</w:t>
            </w:r>
            <w:proofErr w:type="gramEnd"/>
          </w:p>
        </w:tc>
        <w:tc>
          <w:tcPr>
            <w:tcW w:w="4395" w:type="dxa"/>
            <w:vAlign w:val="center"/>
          </w:tcPr>
          <w:p w14:paraId="1E69F5AB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苏州豹客文化产业有限公司</w:t>
            </w:r>
          </w:p>
        </w:tc>
        <w:tc>
          <w:tcPr>
            <w:tcW w:w="1441" w:type="dxa"/>
            <w:vAlign w:val="center"/>
          </w:tcPr>
          <w:p w14:paraId="62025E7C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7E6629" w14:paraId="78F9AF92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79938791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700" w:type="dxa"/>
            <w:vAlign w:val="center"/>
          </w:tcPr>
          <w:p w14:paraId="2BC4C55B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3D打印医学技术云平台</w:t>
            </w:r>
          </w:p>
        </w:tc>
        <w:tc>
          <w:tcPr>
            <w:tcW w:w="4395" w:type="dxa"/>
            <w:vAlign w:val="center"/>
          </w:tcPr>
          <w:p w14:paraId="36D3FB51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苏州市康力骨科器械有限公司</w:t>
            </w:r>
          </w:p>
        </w:tc>
        <w:tc>
          <w:tcPr>
            <w:tcW w:w="1441" w:type="dxa"/>
            <w:vAlign w:val="center"/>
          </w:tcPr>
          <w:p w14:paraId="7D5D224C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7E6629" w14:paraId="655CEDFD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1DD17EE2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700" w:type="dxa"/>
            <w:vAlign w:val="center"/>
          </w:tcPr>
          <w:p w14:paraId="08FD6DE9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集成光电谷</w:t>
            </w:r>
          </w:p>
        </w:tc>
        <w:tc>
          <w:tcPr>
            <w:tcW w:w="4395" w:type="dxa"/>
            <w:vAlign w:val="center"/>
          </w:tcPr>
          <w:p w14:paraId="7D6E33E5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千人计划（张家港）集成光电研究院有限公司</w:t>
            </w:r>
          </w:p>
        </w:tc>
        <w:tc>
          <w:tcPr>
            <w:tcW w:w="1441" w:type="dxa"/>
            <w:vAlign w:val="center"/>
          </w:tcPr>
          <w:p w14:paraId="07C9D780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7E6629" w14:paraId="5A417B29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3922EE5C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700" w:type="dxa"/>
            <w:vAlign w:val="center"/>
          </w:tcPr>
          <w:p w14:paraId="0C1F0509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德柏亚（张家港）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众创空间</w:t>
            </w:r>
            <w:proofErr w:type="gramEnd"/>
          </w:p>
        </w:tc>
        <w:tc>
          <w:tcPr>
            <w:tcW w:w="4395" w:type="dxa"/>
            <w:vAlign w:val="center"/>
          </w:tcPr>
          <w:p w14:paraId="1D10D3EF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德柏亚（张家港）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众创空间</w:t>
            </w:r>
            <w:proofErr w:type="gramEnd"/>
          </w:p>
        </w:tc>
        <w:tc>
          <w:tcPr>
            <w:tcW w:w="1441" w:type="dxa"/>
            <w:vAlign w:val="center"/>
          </w:tcPr>
          <w:p w14:paraId="299F2B00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7E6629" w14:paraId="7E3AD225" w14:textId="77777777" w:rsidTr="00EC3459">
        <w:trPr>
          <w:trHeight w:hRule="exact" w:val="510"/>
        </w:trPr>
        <w:tc>
          <w:tcPr>
            <w:tcW w:w="706" w:type="dxa"/>
            <w:vAlign w:val="center"/>
          </w:tcPr>
          <w:p w14:paraId="1D1EBDC5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700" w:type="dxa"/>
            <w:vAlign w:val="center"/>
          </w:tcPr>
          <w:p w14:paraId="3F62FB4B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康众创空间</w:t>
            </w:r>
            <w:proofErr w:type="gramEnd"/>
          </w:p>
        </w:tc>
        <w:tc>
          <w:tcPr>
            <w:tcW w:w="4395" w:type="dxa"/>
            <w:vAlign w:val="center"/>
          </w:tcPr>
          <w:p w14:paraId="534F4616" w14:textId="77777777" w:rsidR="007E6629" w:rsidRDefault="007E6629" w:rsidP="00EC34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康众创空间</w:t>
            </w:r>
            <w:proofErr w:type="gramEnd"/>
          </w:p>
        </w:tc>
        <w:tc>
          <w:tcPr>
            <w:tcW w:w="1441" w:type="dxa"/>
            <w:vAlign w:val="center"/>
          </w:tcPr>
          <w:p w14:paraId="23408BAB" w14:textId="77777777" w:rsidR="007E6629" w:rsidRDefault="007E6629" w:rsidP="00EC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</w:tbl>
    <w:p w14:paraId="319CCA08" w14:textId="77777777" w:rsidR="007E6629" w:rsidRDefault="007E6629" w:rsidP="007E6629">
      <w:pPr>
        <w:rPr>
          <w:rFonts w:ascii="宋体" w:hAnsi="宋体"/>
          <w:b/>
          <w:sz w:val="24"/>
          <w:szCs w:val="24"/>
        </w:rPr>
      </w:pPr>
    </w:p>
    <w:p w14:paraId="620B942A" w14:textId="77777777" w:rsidR="00765C8B" w:rsidRDefault="00F87CDC"/>
    <w:sectPr w:rsidR="00765C8B">
      <w:pgSz w:w="11906" w:h="16838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E5"/>
    <w:rsid w:val="003F3FE5"/>
    <w:rsid w:val="007E6629"/>
    <w:rsid w:val="00DB483D"/>
    <w:rsid w:val="00EC2FB2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551D"/>
  <w15:chartTrackingRefBased/>
  <w15:docId w15:val="{3175D89C-1F7E-4CDC-95B7-A84F0FCA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6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峥</dc:creator>
  <cp:keywords/>
  <dc:description/>
  <cp:lastModifiedBy>李 峥</cp:lastModifiedBy>
  <cp:revision>3</cp:revision>
  <dcterms:created xsi:type="dcterms:W3CDTF">2018-11-26T08:53:00Z</dcterms:created>
  <dcterms:modified xsi:type="dcterms:W3CDTF">2018-11-27T05:45:00Z</dcterms:modified>
</cp:coreProperties>
</file>