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D" w:rsidRDefault="003668FD" w:rsidP="00D31D50">
      <w:pPr>
        <w:spacing w:line="220" w:lineRule="atLeast"/>
      </w:pPr>
    </w:p>
    <w:p w:rsidR="003668FD" w:rsidRPr="003F05C8" w:rsidRDefault="003668FD" w:rsidP="003668FD">
      <w:pPr>
        <w:spacing w:line="220" w:lineRule="atLeast"/>
        <w:jc w:val="center"/>
        <w:rPr>
          <w:b/>
          <w:bCs/>
          <w:color w:val="000000"/>
          <w:sz w:val="36"/>
          <w:szCs w:val="36"/>
        </w:rPr>
      </w:pPr>
      <w:r w:rsidRPr="003F05C8">
        <w:rPr>
          <w:rFonts w:hint="eastAsia"/>
          <w:b/>
          <w:bCs/>
          <w:color w:val="000000"/>
          <w:sz w:val="36"/>
          <w:szCs w:val="36"/>
        </w:rPr>
        <w:t>药品零售企业审查情况公示（</w:t>
      </w:r>
      <w:r w:rsidRPr="003F05C8">
        <w:rPr>
          <w:rFonts w:hint="eastAsia"/>
          <w:b/>
          <w:bCs/>
          <w:color w:val="000000"/>
          <w:sz w:val="36"/>
          <w:szCs w:val="36"/>
        </w:rPr>
        <w:t>201</w:t>
      </w:r>
      <w:r w:rsidR="00502750">
        <w:rPr>
          <w:rFonts w:hint="eastAsia"/>
          <w:b/>
          <w:bCs/>
          <w:color w:val="000000"/>
          <w:sz w:val="36"/>
          <w:szCs w:val="36"/>
        </w:rPr>
        <w:t>6</w:t>
      </w:r>
      <w:r w:rsidRPr="003F05C8">
        <w:rPr>
          <w:rFonts w:hint="eastAsia"/>
          <w:b/>
          <w:bCs/>
          <w:color w:val="000000"/>
          <w:sz w:val="36"/>
          <w:szCs w:val="36"/>
        </w:rPr>
        <w:t>第</w:t>
      </w:r>
      <w:r w:rsidR="009D3AC6">
        <w:rPr>
          <w:rFonts w:hint="eastAsia"/>
          <w:b/>
          <w:bCs/>
          <w:color w:val="000000"/>
          <w:sz w:val="36"/>
          <w:szCs w:val="36"/>
        </w:rPr>
        <w:t>1</w:t>
      </w:r>
      <w:r w:rsidR="004D4915">
        <w:rPr>
          <w:rFonts w:hint="eastAsia"/>
          <w:b/>
          <w:bCs/>
          <w:color w:val="000000"/>
          <w:sz w:val="36"/>
          <w:szCs w:val="36"/>
        </w:rPr>
        <w:t>2</w:t>
      </w:r>
      <w:r w:rsidRPr="003F05C8">
        <w:rPr>
          <w:rFonts w:hint="eastAsia"/>
          <w:b/>
          <w:bCs/>
          <w:color w:val="000000"/>
          <w:sz w:val="36"/>
          <w:szCs w:val="36"/>
        </w:rPr>
        <w:t>号）</w:t>
      </w:r>
    </w:p>
    <w:p w:rsidR="003668FD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根据《中华人民共和国药品管理法》及其实施条例、国家食品药品监督管理局《药品经营许可证管理办法》（局令第6号）的规定，我局依照《江苏省开办药品零售企业验收实施标准（试行）》，对</w:t>
      </w:r>
      <w:r w:rsidR="009D3AC6">
        <w:rPr>
          <w:rFonts w:ascii="宋体" w:eastAsia="宋体" w:hAnsi="宋体" w:cs="宋体" w:hint="eastAsia"/>
          <w:color w:val="000000"/>
          <w:sz w:val="28"/>
          <w:szCs w:val="28"/>
        </w:rPr>
        <w:t>张家港</w:t>
      </w:r>
      <w:r w:rsidR="004D4915">
        <w:rPr>
          <w:rFonts w:ascii="宋体" w:eastAsia="宋体" w:hAnsi="宋体" w:cs="宋体" w:hint="eastAsia"/>
          <w:color w:val="000000"/>
          <w:sz w:val="28"/>
          <w:szCs w:val="28"/>
        </w:rPr>
        <w:t>市乐余圣康大药房</w:t>
      </w:r>
      <w:r w:rsidR="009D3AC6">
        <w:rPr>
          <w:rFonts w:ascii="宋体" w:eastAsia="宋体" w:hAnsi="宋体" w:cs="宋体" w:hint="eastAsia"/>
          <w:color w:val="000000"/>
          <w:sz w:val="28"/>
          <w:szCs w:val="28"/>
        </w:rPr>
        <w:t>有限公司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实施现场验收，验收结果评定为合格，现予公示。公示时间201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D06448">
        <w:rPr>
          <w:rFonts w:ascii="宋体" w:eastAsia="宋体" w:hAnsi="宋体" w:cs="宋体" w:hint="eastAsia"/>
          <w:color w:val="000000"/>
          <w:sz w:val="28"/>
          <w:szCs w:val="28"/>
        </w:rPr>
        <w:t>06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4D4915">
        <w:rPr>
          <w:rFonts w:ascii="宋体" w:eastAsia="宋体" w:hAnsi="宋体" w:cs="宋体" w:hint="eastAsia"/>
          <w:color w:val="000000"/>
          <w:sz w:val="28"/>
          <w:szCs w:val="28"/>
        </w:rPr>
        <w:t>28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日至201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13A23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4D4915">
        <w:rPr>
          <w:rFonts w:ascii="宋体" w:eastAsia="宋体" w:hAnsi="宋体" w:cs="宋体" w:hint="eastAsia"/>
          <w:color w:val="000000"/>
          <w:sz w:val="28"/>
          <w:szCs w:val="28"/>
        </w:rPr>
        <w:t>7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4D4915">
        <w:rPr>
          <w:rFonts w:ascii="宋体" w:eastAsia="宋体" w:hAnsi="宋体" w:cs="宋体" w:hint="eastAsia"/>
          <w:color w:val="000000"/>
          <w:sz w:val="28"/>
          <w:szCs w:val="28"/>
        </w:rPr>
        <w:t>02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日，欢迎社会各界予以监督。</w:t>
      </w:r>
    </w:p>
    <w:p w:rsidR="003668FD" w:rsidRPr="003F05C8" w:rsidRDefault="003668FD" w:rsidP="003668FD">
      <w:pPr>
        <w:adjustRightInd/>
        <w:snapToGrid/>
        <w:spacing w:after="0" w:line="450" w:lineRule="atLeast"/>
        <w:ind w:firstLine="3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监督电话：0512-58187920</w:t>
      </w:r>
    </w:p>
    <w:p w:rsidR="003668FD" w:rsidRPr="003F05C8" w:rsidRDefault="003668FD" w:rsidP="003668FD">
      <w:pPr>
        <w:adjustRightInd/>
        <w:snapToGrid/>
        <w:spacing w:after="0" w:line="400" w:lineRule="atLeast"/>
        <w:ind w:leftChars="150" w:left="330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通信地址：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张家港市人民中路30号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  <w:t>邮编：215</w:t>
      </w:r>
      <w:r w:rsidR="00CC4DA2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00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br/>
      </w:r>
    </w:p>
    <w:tbl>
      <w:tblPr>
        <w:tblpPr w:leftFromText="180" w:rightFromText="180" w:topFromText="100" w:bottomFromText="100" w:vertAnchor="text"/>
        <w:tblW w:w="9020" w:type="dxa"/>
        <w:tblCellMar>
          <w:left w:w="0" w:type="dxa"/>
          <w:right w:w="0" w:type="dxa"/>
        </w:tblCellMar>
        <w:tblLook w:val="04A0"/>
      </w:tblPr>
      <w:tblGrid>
        <w:gridCol w:w="1548"/>
        <w:gridCol w:w="1676"/>
        <w:gridCol w:w="1080"/>
        <w:gridCol w:w="1800"/>
        <w:gridCol w:w="1116"/>
        <w:gridCol w:w="1800"/>
      </w:tblGrid>
      <w:tr w:rsidR="003668FD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仓库地址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法定代表人或企业负责人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经营方式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FD" w:rsidRPr="003F05C8" w:rsidRDefault="003668FD" w:rsidP="0051287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经营范围</w:t>
            </w:r>
          </w:p>
        </w:tc>
      </w:tr>
      <w:tr w:rsidR="00BE713E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4D491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</w:t>
            </w:r>
            <w:r w:rsidR="004D491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市乐余圣康</w:t>
            </w:r>
            <w:r w:rsidR="00052E2C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</w:t>
            </w:r>
            <w:r w:rsidR="009D3AC6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药房有限公司</w:t>
            </w: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4D4915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张家港市</w:t>
            </w:r>
            <w:r w:rsidR="004D491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乐余镇商贸花苑6幢M103、M104、M105、M106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BE71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4D4915" w:rsidP="009D3A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何素梅</w:t>
            </w: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BE713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3F05C8">
              <w:rPr>
                <w:rFonts w:ascii="宋体" w:eastAsia="宋体" w:hAnsi="宋体" w:cs="宋体"/>
                <w:color w:val="000000"/>
                <w:sz w:val="28"/>
                <w:szCs w:val="28"/>
              </w:rPr>
              <w:t>零售</w:t>
            </w: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713E" w:rsidRPr="003F05C8" w:rsidRDefault="00BE713E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化学药制剂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中成药、</w:t>
            </w:r>
            <w:r w:rsidR="009D3AC6">
              <w:rPr>
                <w:rFonts w:ascii="宋体" w:eastAsia="宋体" w:hAnsi="宋体" w:cs="宋体" w:hint="eastAsia"/>
                <w:sz w:val="28"/>
                <w:szCs w:val="28"/>
              </w:rPr>
              <w:t>中药饮片、</w:t>
            </w:r>
            <w:r w:rsidRPr="003F05C8">
              <w:rPr>
                <w:rFonts w:ascii="宋体" w:eastAsia="宋体" w:hAnsi="宋体" w:cs="宋体"/>
                <w:sz w:val="28"/>
                <w:szCs w:val="28"/>
              </w:rPr>
              <w:t>抗生素制剂、生化药品。</w:t>
            </w: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512879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6814E4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51287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2B4C41" w:rsidRPr="003F05C8" w:rsidTr="00904239">
        <w:tc>
          <w:tcPr>
            <w:tcW w:w="1548" w:type="dxa"/>
            <w:tcBorders>
              <w:top w:val="outset" w:sz="6" w:space="0" w:color="ECE9D8"/>
              <w:left w:val="single" w:sz="8" w:space="0" w:color="auto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4C41" w:rsidRPr="003F05C8" w:rsidRDefault="002B4C41" w:rsidP="002B4C41">
            <w:pPr>
              <w:adjustRightInd/>
              <w:snapToGrid/>
              <w:spacing w:after="0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:rsidR="003668FD" w:rsidRPr="003F05C8" w:rsidRDefault="003668FD" w:rsidP="003668FD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668FD" w:rsidRPr="003F05C8" w:rsidRDefault="003668FD" w:rsidP="00513A23">
      <w:pPr>
        <w:adjustRightInd/>
        <w:snapToGrid/>
        <w:spacing w:after="0" w:line="400" w:lineRule="atLeast"/>
        <w:rPr>
          <w:rFonts w:ascii="宋体" w:eastAsia="宋体" w:hAnsi="宋体" w:cs="宋体"/>
          <w:color w:val="000000"/>
          <w:sz w:val="28"/>
          <w:szCs w:val="28"/>
        </w:rPr>
      </w:pP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 </w:t>
      </w:r>
    </w:p>
    <w:p w:rsidR="003668FD" w:rsidRPr="003F05C8" w:rsidRDefault="003668FD" w:rsidP="003668FD">
      <w:pPr>
        <w:adjustRightInd/>
        <w:snapToGrid/>
        <w:spacing w:after="0" w:line="400" w:lineRule="atLeast"/>
        <w:ind w:firstLine="441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张家港市市场</w:t>
      </w:r>
      <w:r w:rsidRPr="003F05C8">
        <w:rPr>
          <w:rFonts w:ascii="宋体" w:eastAsia="宋体" w:hAnsi="宋体" w:cs="宋体" w:hint="eastAsia"/>
          <w:color w:val="000000"/>
          <w:sz w:val="28"/>
          <w:szCs w:val="28"/>
        </w:rPr>
        <w:t>监督管理局</w:t>
      </w:r>
    </w:p>
    <w:p w:rsidR="003668FD" w:rsidRPr="003F05C8" w:rsidRDefault="005517A3" w:rsidP="005517A3">
      <w:pPr>
        <w:adjustRightInd/>
        <w:snapToGrid/>
        <w:spacing w:before="100" w:beforeAutospacing="1" w:after="100" w:afterAutospacing="1" w:line="300" w:lineRule="exac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                                          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16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年</w:t>
      </w:r>
      <w:r w:rsidR="00502750">
        <w:rPr>
          <w:rFonts w:ascii="宋体" w:eastAsia="宋体" w:hAnsi="宋体" w:cs="宋体" w:hint="eastAsia"/>
          <w:color w:val="000000"/>
          <w:sz w:val="28"/>
          <w:szCs w:val="28"/>
        </w:rPr>
        <w:t>0</w:t>
      </w:r>
      <w:r w:rsidR="00D06448">
        <w:rPr>
          <w:rFonts w:ascii="宋体" w:eastAsia="宋体" w:hAnsi="宋体" w:cs="宋体" w:hint="eastAsia"/>
          <w:color w:val="000000"/>
          <w:sz w:val="28"/>
          <w:szCs w:val="28"/>
        </w:rPr>
        <w:t>6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 w:rsidR="00052E2C">
        <w:rPr>
          <w:rFonts w:ascii="宋体" w:eastAsia="宋体" w:hAnsi="宋体" w:cs="宋体" w:hint="eastAsia"/>
          <w:color w:val="000000"/>
          <w:sz w:val="28"/>
          <w:szCs w:val="28"/>
        </w:rPr>
        <w:t>2</w:t>
      </w:r>
      <w:r w:rsidR="004D4915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 w:rsidR="003668FD" w:rsidRPr="003F05C8">
        <w:rPr>
          <w:rFonts w:ascii="宋体" w:eastAsia="宋体" w:hAnsi="宋体" w:cs="宋体" w:hint="eastAsia"/>
          <w:color w:val="000000"/>
          <w:sz w:val="28"/>
          <w:szCs w:val="28"/>
        </w:rPr>
        <w:t>日</w:t>
      </w:r>
    </w:p>
    <w:p w:rsidR="003668FD" w:rsidRDefault="003668FD" w:rsidP="00D31D50">
      <w:pPr>
        <w:spacing w:line="220" w:lineRule="atLeast"/>
      </w:pPr>
    </w:p>
    <w:sectPr w:rsidR="003668F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C" w:rsidRDefault="0086062C" w:rsidP="005517A3">
      <w:pPr>
        <w:spacing w:after="0"/>
      </w:pPr>
      <w:r>
        <w:separator/>
      </w:r>
    </w:p>
  </w:endnote>
  <w:endnote w:type="continuationSeparator" w:id="0">
    <w:p w:rsidR="0086062C" w:rsidRDefault="0086062C" w:rsidP="005517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C" w:rsidRDefault="0086062C" w:rsidP="005517A3">
      <w:pPr>
        <w:spacing w:after="0"/>
      </w:pPr>
      <w:r>
        <w:separator/>
      </w:r>
    </w:p>
  </w:footnote>
  <w:footnote w:type="continuationSeparator" w:id="0">
    <w:p w:rsidR="0086062C" w:rsidRDefault="0086062C" w:rsidP="005517A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4ACF"/>
    <w:rsid w:val="00052032"/>
    <w:rsid w:val="0005224C"/>
    <w:rsid w:val="00052E2C"/>
    <w:rsid w:val="00091ABF"/>
    <w:rsid w:val="000E729D"/>
    <w:rsid w:val="00120E20"/>
    <w:rsid w:val="0017206A"/>
    <w:rsid w:val="002044AE"/>
    <w:rsid w:val="002B4C41"/>
    <w:rsid w:val="00323B43"/>
    <w:rsid w:val="003668FD"/>
    <w:rsid w:val="003C3699"/>
    <w:rsid w:val="003D37D8"/>
    <w:rsid w:val="003F05C8"/>
    <w:rsid w:val="003F6857"/>
    <w:rsid w:val="00426133"/>
    <w:rsid w:val="004358AB"/>
    <w:rsid w:val="004365B5"/>
    <w:rsid w:val="004D4915"/>
    <w:rsid w:val="00502750"/>
    <w:rsid w:val="00513A23"/>
    <w:rsid w:val="005517A3"/>
    <w:rsid w:val="005B2CBF"/>
    <w:rsid w:val="00601025"/>
    <w:rsid w:val="00641865"/>
    <w:rsid w:val="006814E4"/>
    <w:rsid w:val="006C5B53"/>
    <w:rsid w:val="00732F2A"/>
    <w:rsid w:val="0086062C"/>
    <w:rsid w:val="008B7726"/>
    <w:rsid w:val="00972D92"/>
    <w:rsid w:val="009A04E6"/>
    <w:rsid w:val="009B2717"/>
    <w:rsid w:val="009B28F1"/>
    <w:rsid w:val="009D3AC6"/>
    <w:rsid w:val="00A26A75"/>
    <w:rsid w:val="00A37103"/>
    <w:rsid w:val="00A72993"/>
    <w:rsid w:val="00B31026"/>
    <w:rsid w:val="00B548BB"/>
    <w:rsid w:val="00B66D40"/>
    <w:rsid w:val="00BE713E"/>
    <w:rsid w:val="00C54D71"/>
    <w:rsid w:val="00CC4DA2"/>
    <w:rsid w:val="00CF6FF3"/>
    <w:rsid w:val="00D06448"/>
    <w:rsid w:val="00D31D50"/>
    <w:rsid w:val="00D86C56"/>
    <w:rsid w:val="00DB2F1E"/>
    <w:rsid w:val="00DD2EEA"/>
    <w:rsid w:val="00E007C5"/>
    <w:rsid w:val="00E008A1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05C8"/>
  </w:style>
  <w:style w:type="character" w:styleId="a3">
    <w:name w:val="Hyperlink"/>
    <w:basedOn w:val="a0"/>
    <w:uiPriority w:val="99"/>
    <w:semiHidden/>
    <w:unhideWhenUsed/>
    <w:rsid w:val="003F0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05C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517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517A3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517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517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265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018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896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850">
          <w:marLeft w:val="1084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21</cp:revision>
  <dcterms:created xsi:type="dcterms:W3CDTF">2008-09-11T17:20:00Z</dcterms:created>
  <dcterms:modified xsi:type="dcterms:W3CDTF">2016-06-28T00:51:00Z</dcterms:modified>
</cp:coreProperties>
</file>