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539E" w14:textId="77777777" w:rsidR="001A1255" w:rsidRDefault="001A1255" w:rsidP="001A125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14:paraId="3857B728" w14:textId="77777777" w:rsidR="001A1255" w:rsidRDefault="001A1255" w:rsidP="001A1255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2018年度张家港市知识产权育</w:t>
      </w:r>
      <w:proofErr w:type="gramStart"/>
      <w:r>
        <w:rPr>
          <w:rFonts w:ascii="方正小标宋简体" w:eastAsia="方正小标宋简体" w:hint="eastAsia"/>
          <w:sz w:val="32"/>
          <w:szCs w:val="32"/>
        </w:rPr>
        <w:t>鹰计划</w:t>
      </w:r>
      <w:proofErr w:type="gramEnd"/>
      <w:r>
        <w:rPr>
          <w:rFonts w:ascii="方正小标宋简体" w:eastAsia="方正小标宋简体" w:hint="eastAsia"/>
          <w:sz w:val="32"/>
          <w:szCs w:val="32"/>
        </w:rPr>
        <w:t>拟立项项目名单</w:t>
      </w:r>
    </w:p>
    <w:p w14:paraId="181A3C72" w14:textId="77777777" w:rsidR="001A1255" w:rsidRDefault="001A1255" w:rsidP="001A1255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3"/>
        <w:tblW w:w="7225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6237"/>
      </w:tblGrid>
      <w:tr w:rsidR="001A1255" w14:paraId="19E83669" w14:textId="77777777" w:rsidTr="00332C43">
        <w:trPr>
          <w:jc w:val="center"/>
        </w:trPr>
        <w:tc>
          <w:tcPr>
            <w:tcW w:w="988" w:type="dxa"/>
          </w:tcPr>
          <w:p w14:paraId="418D9CC2" w14:textId="77777777" w:rsidR="001A1255" w:rsidRDefault="001A1255" w:rsidP="00332C4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6237" w:type="dxa"/>
          </w:tcPr>
          <w:p w14:paraId="70C392EB" w14:textId="77777777" w:rsidR="001A1255" w:rsidRDefault="001A1255" w:rsidP="00332C4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</w:tr>
      <w:tr w:rsidR="001A1255" w14:paraId="2C3C8131" w14:textId="77777777" w:rsidTr="00332C43">
        <w:trPr>
          <w:jc w:val="center"/>
        </w:trPr>
        <w:tc>
          <w:tcPr>
            <w:tcW w:w="988" w:type="dxa"/>
          </w:tcPr>
          <w:p w14:paraId="7C7C297D" w14:textId="77777777" w:rsidR="001A1255" w:rsidRDefault="001A1255" w:rsidP="00332C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AE53" w14:textId="77777777" w:rsidR="001A1255" w:rsidRDefault="001A1255" w:rsidP="00332C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江苏沙钢集团有限公司</w:t>
            </w:r>
          </w:p>
        </w:tc>
      </w:tr>
      <w:tr w:rsidR="001A1255" w14:paraId="12792ECF" w14:textId="77777777" w:rsidTr="00332C43">
        <w:trPr>
          <w:jc w:val="center"/>
        </w:trPr>
        <w:tc>
          <w:tcPr>
            <w:tcW w:w="988" w:type="dxa"/>
          </w:tcPr>
          <w:p w14:paraId="283502E1" w14:textId="77777777" w:rsidR="001A1255" w:rsidRDefault="001A1255" w:rsidP="00332C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2F8F" w14:textId="77777777" w:rsidR="001A1255" w:rsidRDefault="001A1255" w:rsidP="00332C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江苏永钢集团有限公司</w:t>
            </w:r>
          </w:p>
        </w:tc>
      </w:tr>
      <w:tr w:rsidR="001A1255" w14:paraId="3DFBEA86" w14:textId="77777777" w:rsidTr="00332C43">
        <w:trPr>
          <w:jc w:val="center"/>
        </w:trPr>
        <w:tc>
          <w:tcPr>
            <w:tcW w:w="988" w:type="dxa"/>
          </w:tcPr>
          <w:p w14:paraId="4E0574F8" w14:textId="77777777" w:rsidR="001A1255" w:rsidRDefault="001A1255" w:rsidP="00332C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29A8" w14:textId="77777777" w:rsidR="001A1255" w:rsidRDefault="001A1255" w:rsidP="00332C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苏州海陆重工股份有限公司</w:t>
            </w:r>
          </w:p>
        </w:tc>
      </w:tr>
      <w:tr w:rsidR="001A1255" w14:paraId="7DCE6B4D" w14:textId="77777777" w:rsidTr="00332C43">
        <w:trPr>
          <w:jc w:val="center"/>
        </w:trPr>
        <w:tc>
          <w:tcPr>
            <w:tcW w:w="988" w:type="dxa"/>
          </w:tcPr>
          <w:p w14:paraId="0460DE04" w14:textId="77777777" w:rsidR="001A1255" w:rsidRDefault="001A1255" w:rsidP="00332C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EFEF" w14:textId="77777777" w:rsidR="001A1255" w:rsidRDefault="001A1255" w:rsidP="00332C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江苏保丽洁环境科技股份有限公司</w:t>
            </w:r>
          </w:p>
        </w:tc>
      </w:tr>
      <w:tr w:rsidR="001A1255" w14:paraId="007A9E31" w14:textId="77777777" w:rsidTr="00332C43">
        <w:trPr>
          <w:jc w:val="center"/>
        </w:trPr>
        <w:tc>
          <w:tcPr>
            <w:tcW w:w="988" w:type="dxa"/>
          </w:tcPr>
          <w:p w14:paraId="72F7741D" w14:textId="77777777" w:rsidR="001A1255" w:rsidRDefault="001A1255" w:rsidP="00332C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6237" w14:textId="77777777" w:rsidR="001A1255" w:rsidRDefault="001A1255" w:rsidP="00332C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苏州飞驰环保科技股份有限公司</w:t>
            </w:r>
          </w:p>
        </w:tc>
        <w:bookmarkStart w:id="0" w:name="_GoBack"/>
        <w:bookmarkEnd w:id="0"/>
      </w:tr>
      <w:tr w:rsidR="001A1255" w14:paraId="3B7ABB31" w14:textId="77777777" w:rsidTr="00332C43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7B1378D7" w14:textId="77777777" w:rsidR="001A1255" w:rsidRDefault="001A1255" w:rsidP="00332C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D568" w14:textId="77777777" w:rsidR="001A1255" w:rsidRDefault="001A1255" w:rsidP="00332C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张家港友诚新能源科技股份有限公司</w:t>
            </w:r>
          </w:p>
        </w:tc>
      </w:tr>
      <w:tr w:rsidR="001A1255" w14:paraId="2A5AECCA" w14:textId="77777777" w:rsidTr="00332C43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6E6C1A6B" w14:textId="77777777" w:rsidR="001A1255" w:rsidRDefault="001A1255" w:rsidP="00332C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6FFC" w14:textId="77777777" w:rsidR="001A1255" w:rsidRDefault="001A1255" w:rsidP="00332C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张家港中环海陆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特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锻股份有限公司</w:t>
            </w:r>
          </w:p>
        </w:tc>
      </w:tr>
      <w:tr w:rsidR="001A1255" w14:paraId="5D0B3BE0" w14:textId="77777777" w:rsidTr="00332C43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7D3ADDD7" w14:textId="77777777" w:rsidR="001A1255" w:rsidRDefault="001A1255" w:rsidP="00332C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86DA" w14:textId="77777777" w:rsidR="001A1255" w:rsidRDefault="001A1255" w:rsidP="00332C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江苏索尔新能源科技股份有限公司</w:t>
            </w:r>
          </w:p>
        </w:tc>
      </w:tr>
      <w:tr w:rsidR="001A1255" w14:paraId="68DC3AB3" w14:textId="77777777" w:rsidTr="00332C43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1304E2AF" w14:textId="77777777" w:rsidR="001A1255" w:rsidRDefault="001A1255" w:rsidP="00332C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130A" w14:textId="77777777" w:rsidR="001A1255" w:rsidRDefault="001A1255" w:rsidP="00332C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江苏富淼科技股份有限公司</w:t>
            </w:r>
          </w:p>
        </w:tc>
      </w:tr>
      <w:tr w:rsidR="001A1255" w14:paraId="469FE65A" w14:textId="77777777" w:rsidTr="00332C43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63C4DD96" w14:textId="77777777" w:rsidR="001A1255" w:rsidRDefault="001A1255" w:rsidP="00332C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A74D" w14:textId="77777777" w:rsidR="001A1255" w:rsidRDefault="001A1255" w:rsidP="00332C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江苏金帆电源科技有限公司</w:t>
            </w:r>
          </w:p>
        </w:tc>
      </w:tr>
    </w:tbl>
    <w:p w14:paraId="748986C5" w14:textId="77777777" w:rsidR="00765C8B" w:rsidRPr="001A1255" w:rsidRDefault="001A1255"/>
    <w:sectPr w:rsidR="00765C8B" w:rsidRPr="001A1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7E"/>
    <w:rsid w:val="00034B7E"/>
    <w:rsid w:val="001A1255"/>
    <w:rsid w:val="00DB483D"/>
    <w:rsid w:val="00E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8084C-9FCA-4B38-AB9C-DBBF0233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A125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峥 李</dc:creator>
  <cp:keywords/>
  <dc:description/>
  <cp:lastModifiedBy>峥 李</cp:lastModifiedBy>
  <cp:revision>2</cp:revision>
  <dcterms:created xsi:type="dcterms:W3CDTF">2019-02-12T02:35:00Z</dcterms:created>
  <dcterms:modified xsi:type="dcterms:W3CDTF">2019-02-12T02:35:00Z</dcterms:modified>
</cp:coreProperties>
</file>