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/>
          <w:b/>
          <w:sz w:val="36"/>
          <w:szCs w:val="36"/>
        </w:rPr>
      </w:pPr>
      <w:r>
        <w:rPr>
          <w:rFonts w:hint="eastAsia" w:ascii="黑体" w:eastAsia="黑体"/>
          <w:color w:val="000000"/>
          <w:sz w:val="32"/>
          <w:szCs w:val="32"/>
        </w:rPr>
        <w:t>附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eastAsia="黑体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黑体" w:eastAsia="黑体"/>
          <w:b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color w:val="000000"/>
          <w:sz w:val="44"/>
          <w:szCs w:val="44"/>
        </w:rPr>
        <w:t>南丰镇第</w:t>
      </w:r>
      <w:r>
        <w:rPr>
          <w:rFonts w:hint="eastAsia" w:ascii="黑体" w:eastAsia="黑体"/>
          <w:b/>
          <w:color w:val="000000"/>
          <w:sz w:val="44"/>
          <w:szCs w:val="44"/>
          <w:lang w:eastAsia="zh-CN"/>
        </w:rPr>
        <w:t>五</w:t>
      </w:r>
      <w:r>
        <w:rPr>
          <w:rFonts w:hint="eastAsia" w:ascii="黑体" w:eastAsia="黑体"/>
          <w:b/>
          <w:color w:val="000000"/>
          <w:sz w:val="44"/>
          <w:szCs w:val="44"/>
        </w:rPr>
        <w:t>届道德模范推荐表</w:t>
      </w:r>
      <w:bookmarkEnd w:id="0"/>
    </w:p>
    <w:p>
      <w:pPr>
        <w:spacing w:line="500" w:lineRule="exact"/>
        <w:jc w:val="lef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推荐类型：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/>
          <w:b/>
          <w:sz w:val="28"/>
          <w:szCs w:val="44"/>
        </w:rPr>
        <w:t xml:space="preserve">       </w:t>
      </w:r>
      <w:r>
        <w:rPr>
          <w:rFonts w:hint="eastAsia" w:ascii="仿宋_GB2312" w:hAnsi="仿宋_GB2312" w:eastAsia="仿宋_GB2312"/>
          <w:b/>
          <w:sz w:val="28"/>
          <w:szCs w:val="4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b/>
          <w:sz w:val="28"/>
          <w:szCs w:val="44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（201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/>
          <w:sz w:val="28"/>
          <w:szCs w:val="28"/>
        </w:rPr>
        <w:t>）年度</w:t>
      </w:r>
    </w:p>
    <w:tbl>
      <w:tblPr>
        <w:tblStyle w:val="3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14"/>
        <w:gridCol w:w="1021"/>
        <w:gridCol w:w="1620"/>
        <w:gridCol w:w="144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姓名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性别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  <w:lang w:eastAsia="zh-CN"/>
              </w:rPr>
              <w:t>民族</w:t>
            </w:r>
          </w:p>
        </w:tc>
        <w:tc>
          <w:tcPr>
            <w:tcW w:w="23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面貌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程度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年月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工作</w:t>
            </w:r>
            <w:r>
              <w:rPr>
                <w:rFonts w:hint="eastAsia" w:ascii="仿宋_GB2312" w:hAnsi="仿宋_GB2312" w:eastAsia="仿宋_GB2312"/>
                <w:sz w:val="28"/>
                <w:szCs w:val="30"/>
                <w:lang w:eastAsia="zh-CN"/>
              </w:rPr>
              <w:t>单位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  <w:lang w:eastAsia="zh-CN"/>
              </w:rPr>
              <w:t>家庭地址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</w:trPr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先进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  <w:lang w:eastAsia="zh-CN"/>
              </w:rPr>
              <w:t>摘要</w:t>
            </w:r>
          </w:p>
        </w:tc>
        <w:tc>
          <w:tcPr>
            <w:tcW w:w="794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在新闻媒体上宣传报道情况</w:t>
            </w:r>
          </w:p>
        </w:tc>
        <w:tc>
          <w:tcPr>
            <w:tcW w:w="794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3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所在</w:t>
            </w:r>
            <w:r>
              <w:rPr>
                <w:rFonts w:hint="eastAsia" w:ascii="仿宋_GB2312" w:hAnsi="仿宋_GB2312" w:eastAsia="仿宋_GB2312"/>
                <w:sz w:val="28"/>
                <w:szCs w:val="30"/>
                <w:lang w:eastAsia="zh-CN"/>
              </w:rPr>
              <w:t>村、社区</w:t>
            </w:r>
            <w:r>
              <w:rPr>
                <w:rFonts w:hint="eastAsia" w:ascii="仿宋_GB2312" w:hAnsi="仿宋_GB2312" w:eastAsia="仿宋_GB2312"/>
                <w:sz w:val="28"/>
                <w:szCs w:val="30"/>
              </w:rPr>
              <w:t>或单位推荐意见</w:t>
            </w:r>
          </w:p>
        </w:tc>
        <w:tc>
          <w:tcPr>
            <w:tcW w:w="794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30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年  月  日</w:t>
            </w:r>
          </w:p>
        </w:tc>
      </w:tr>
    </w:tbl>
    <w:p>
      <w:pPr>
        <w:rPr>
          <w:rFonts w:hint="eastAsia" w:ascii="仿宋_GB2312" w:hAnsi="仿宋_GB2312" w:eastAsia="仿宋_GB2312"/>
          <w:color w:val="000000"/>
          <w:sz w:val="24"/>
          <w:szCs w:val="28"/>
        </w:rPr>
      </w:pPr>
      <w:r>
        <w:rPr>
          <w:rFonts w:hint="eastAsia" w:ascii="仿宋_GB2312" w:hAnsi="仿宋_GB2312" w:eastAsia="仿宋_GB2312"/>
          <w:color w:val="000000"/>
          <w:sz w:val="24"/>
          <w:szCs w:val="28"/>
        </w:rPr>
        <w:t>注：1.本表一式两份</w:t>
      </w:r>
      <w:r>
        <w:rPr>
          <w:rFonts w:hint="eastAsia" w:ascii="仿宋_GB2312" w:hAnsi="仿宋_GB2312" w:eastAsia="仿宋_GB2312"/>
          <w:color w:val="000000"/>
          <w:sz w:val="24"/>
          <w:szCs w:val="28"/>
          <w:lang w:eastAsia="zh-CN"/>
        </w:rPr>
        <w:t>，打印盖章后交宣传文明办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；</w:t>
      </w:r>
    </w:p>
    <w:p>
      <w:pPr>
        <w:rPr>
          <w:rFonts w:hint="eastAsia" w:ascii="仿宋_GB2312" w:hAnsi="仿宋_GB2312" w:eastAsia="仿宋_GB2312"/>
          <w:color w:val="000000"/>
          <w:sz w:val="24"/>
          <w:szCs w:val="28"/>
        </w:rPr>
      </w:pPr>
      <w:r>
        <w:rPr>
          <w:rFonts w:hint="eastAsia" w:ascii="仿宋_GB2312" w:hAnsi="仿宋_GB2312" w:eastAsia="仿宋_GB2312"/>
          <w:color w:val="000000"/>
          <w:sz w:val="24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2.道德模范分“助人为乐模范、见义勇为模范、诚实守信模范、敬业奉献模范和孝老爱亲模范”五项进行评选。推荐人只能评选其中一项。</w:t>
      </w:r>
    </w:p>
    <w:p>
      <w:p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28"/>
        </w:rPr>
      </w:pPr>
      <w:r>
        <w:rPr>
          <w:rFonts w:hint="eastAsia" w:ascii="仿宋_GB2312" w:hAnsi="仿宋_GB2312" w:eastAsia="仿宋_GB2312"/>
          <w:color w:val="000000"/>
          <w:sz w:val="24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先进事迹摘要300字左右，另附一份</w:t>
      </w:r>
      <w:r>
        <w:rPr>
          <w:rFonts w:hint="eastAsia" w:ascii="仿宋_GB2312" w:hAnsi="仿宋_GB2312" w:eastAsia="仿宋_GB2312"/>
          <w:color w:val="000000"/>
          <w:sz w:val="24"/>
          <w:szCs w:val="28"/>
          <w:lang w:eastAsia="zh-CN"/>
        </w:rPr>
        <w:t>不少于</w:t>
      </w:r>
      <w:r>
        <w:rPr>
          <w:rFonts w:hint="eastAsia" w:ascii="仿宋_GB2312" w:hAnsi="仿宋_GB2312" w:eastAsia="仿宋_GB2312"/>
          <w:color w:val="000000"/>
          <w:sz w:val="24"/>
          <w:szCs w:val="28"/>
          <w:lang w:val="en-US" w:eastAsia="zh-CN"/>
        </w:rPr>
        <w:t>1500字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的先进事迹；</w:t>
      </w:r>
    </w:p>
    <w:p>
      <w:pPr>
        <w:ind w:firstLine="480" w:firstLineChars="200"/>
      </w:pPr>
      <w:r>
        <w:rPr>
          <w:rFonts w:hint="eastAsia" w:ascii="仿宋_GB2312" w:hAnsi="仿宋_GB2312" w:eastAsia="仿宋_GB2312"/>
          <w:color w:val="000000"/>
          <w:sz w:val="24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.同时发</w:t>
      </w:r>
      <w:r>
        <w:rPr>
          <w:rFonts w:hint="eastAsia" w:ascii="仿宋_GB2312" w:hAnsi="仿宋_GB2312" w:eastAsia="仿宋_GB2312"/>
          <w:color w:val="000000"/>
          <w:sz w:val="24"/>
          <w:szCs w:val="28"/>
          <w:lang w:eastAsia="zh-CN"/>
        </w:rPr>
        <w:t>送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电子版至</w:t>
      </w:r>
      <w:r>
        <w:rPr>
          <w:rFonts w:hint="eastAsia" w:ascii="仿宋_GB2312" w:hAnsi="仿宋_GB2312" w:eastAsia="仿宋_GB2312"/>
          <w:color w:val="000000"/>
          <w:sz w:val="24"/>
          <w:szCs w:val="28"/>
          <w:lang w:eastAsia="zh-CN"/>
        </w:rPr>
        <w:t>镇宣传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文明办。</w:t>
      </w:r>
    </w:p>
    <w:p/>
    <w:sectPr>
      <w:footerReference r:id="rId3" w:type="default"/>
      <w:pgSz w:w="11906" w:h="16838"/>
      <w:pgMar w:top="2041" w:right="1474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</dc:creator>
  <cp:lastModifiedBy>wj</cp:lastModifiedBy>
  <dcterms:modified xsi:type="dcterms:W3CDTF">2019-04-10T02:49:00Z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