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ahoma"/>
          <w:color w:val="00000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ahoma"/>
          <w:color w:val="00000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2022年度张家港市企业创新类博士引才补贴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拟认定名单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5280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5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4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人才姓名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5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江苏能华微电子科技发展有限公司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宋亮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苏州同冠微电子有限公司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2"/>
                <w:szCs w:val="22"/>
                <w:lang w:val="en-US" w:eastAsia="zh-CN" w:bidi="ar-SA"/>
              </w:rPr>
              <w:t>LEE SEUNG HO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江苏长顺集团有限公司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2"/>
                <w:szCs w:val="22"/>
                <w:lang w:val="en-US" w:eastAsia="zh-CN" w:bidi="ar-SA"/>
              </w:rPr>
              <w:t>张悦凡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江苏博云塑业股份有限公司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2"/>
                <w:szCs w:val="22"/>
                <w:lang w:val="en-US" w:eastAsia="zh-CN" w:bidi="ar-SA"/>
              </w:rPr>
              <w:t>张慎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苏州思萃熔接技术研究所有限公司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2"/>
                <w:szCs w:val="22"/>
                <w:lang w:val="en-US" w:eastAsia="zh-CN" w:bidi="ar-SA"/>
              </w:rPr>
              <w:t>刘文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5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2"/>
                <w:sz w:val="22"/>
                <w:szCs w:val="2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  <w:t>江苏富淼科技股份有限公司</w:t>
            </w:r>
          </w:p>
        </w:tc>
        <w:tc>
          <w:tcPr>
            <w:tcW w:w="2438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2"/>
                <w:szCs w:val="22"/>
                <w:lang w:val="en-US" w:eastAsia="zh-CN" w:bidi="ar-SA"/>
              </w:rPr>
              <w:t>侯鲲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M2RmMmQ3NWZlNTI2YTcxNTA3ODNhOGYyN2NhMzAifQ=="/>
  </w:docVars>
  <w:rsids>
    <w:rsidRoot w:val="41EE5D23"/>
    <w:rsid w:val="0E934D64"/>
    <w:rsid w:val="15C86118"/>
    <w:rsid w:val="17BD5972"/>
    <w:rsid w:val="19BF2F5B"/>
    <w:rsid w:val="1CBA1E0E"/>
    <w:rsid w:val="247015C1"/>
    <w:rsid w:val="2C623248"/>
    <w:rsid w:val="2CF96645"/>
    <w:rsid w:val="2EAA5BAB"/>
    <w:rsid w:val="3AEE2D2E"/>
    <w:rsid w:val="4189498B"/>
    <w:rsid w:val="41EE5D23"/>
    <w:rsid w:val="52D863B5"/>
    <w:rsid w:val="75F7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432</Words>
  <Characters>496</Characters>
  <Lines>0</Lines>
  <Paragraphs>0</Paragraphs>
  <TotalTime>18</TotalTime>
  <ScaleCrop>false</ScaleCrop>
  <LinksUpToDate>false</LinksUpToDate>
  <CharactersWithSpaces>498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2023-02-02T07:10:00Z</dcterms:created>
  <dc:creator>FanWeiQing</dc:creator>
  <cp:lastModifiedBy>Icemaples</cp:lastModifiedBy>
  <dcterms:modified xsi:type="dcterms:W3CDTF">2023-02-07T05:27:11Z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3BAE78922AE64ED1B6647FC3D848BD1A</vt:lpwstr>
  </property>
</Properties>
</file>