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张家港市事业单位定向招聘试点方案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为深入贯彻习近平总书记关于推动乡村人才振兴的重要指示精神，落实党中央、国务院有关决策部署，引导、促进和激励各类人才投身乡村建设，进一步破解县</w:t>
      </w:r>
      <w:r>
        <w:rPr>
          <w:rFonts w:hint="eastAsia" w:ascii="仿宋_GB2312" w:hAnsi="仿宋_GB2312" w:cs="仿宋_GB2312"/>
          <w:szCs w:val="32"/>
          <w:lang w:val="en-US" w:eastAsia="zh-CN"/>
        </w:rPr>
        <w:t>乡</w:t>
      </w:r>
      <w:r>
        <w:rPr>
          <w:rFonts w:hint="eastAsia" w:ascii="仿宋_GB2312" w:hAnsi="仿宋_GB2312" w:cs="仿宋_GB2312"/>
          <w:szCs w:val="32"/>
        </w:rPr>
        <w:t>机关事业单位编外人员的发展瓶颈，拓宽职业晋升通道，根据《关于加快推进乡村人才振兴的意见》《江苏省事业单位公开招聘人员办法》等文件精神，现就做好张家港市事业单位定向招聘试点工作，制定如下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hint="eastAsia" w:ascii="黑体" w:hAnsi="黑体" w:eastAsia="黑体" w:cs="黑体"/>
          <w:szCs w:val="32"/>
          <w:lang w:val="en-US" w:eastAsia="zh-CN"/>
        </w:rPr>
        <w:t>范围对象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/>
          <w:snapToGrid w:val="0"/>
          <w:kern w:val="0"/>
          <w:szCs w:val="32"/>
        </w:rPr>
        <w:t>与张家港市各级各类机关、事业单位建立劳动关系，由财政保障（含差额保障）人员经费，从事执法辅助、普通辅助、专业技术、后勤服务和其他事务工作，未使用行政编制、事业编制的</w:t>
      </w:r>
      <w:r>
        <w:rPr>
          <w:rFonts w:hint="eastAsia"/>
          <w:snapToGrid w:val="0"/>
          <w:kern w:val="0"/>
          <w:szCs w:val="32"/>
          <w:lang w:val="en-US" w:eastAsia="zh-CN"/>
        </w:rPr>
        <w:t>在职</w:t>
      </w:r>
      <w:r>
        <w:rPr>
          <w:rFonts w:hint="eastAsia"/>
          <w:snapToGrid w:val="0"/>
          <w:kern w:val="0"/>
          <w:szCs w:val="32"/>
        </w:rPr>
        <w:t>编外人员。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二、基本原则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张家港市事业单位定向招聘试点，坚持统一公开、规模适度、兼顾业绩的原则，发挥激励导向作用，调动编外人员的积极性，提高队伍的稳定性。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" w:eastAsia="楷体_GB2312" w:cs="楷体"/>
          <w:b/>
          <w:bCs/>
          <w:szCs w:val="32"/>
        </w:rPr>
        <w:t>（一）统一公开。</w:t>
      </w:r>
      <w:r>
        <w:rPr>
          <w:rFonts w:hint="eastAsia" w:ascii="仿宋_GB2312" w:hAnsi="仿宋_GB2312" w:cs="仿宋_GB2312"/>
          <w:szCs w:val="32"/>
        </w:rPr>
        <w:t>试点</w:t>
      </w:r>
      <w:r>
        <w:rPr>
          <w:rFonts w:hint="eastAsia" w:ascii="仿宋_GB2312" w:hAnsi="仿宋_GB2312" w:cs="仿宋_GB2312"/>
          <w:szCs w:val="32"/>
          <w:lang w:val="en-US" w:eastAsia="zh-CN"/>
        </w:rPr>
        <w:t>工作</w:t>
      </w:r>
      <w:r>
        <w:rPr>
          <w:rFonts w:hint="eastAsia" w:ascii="仿宋_GB2312" w:hAnsi="仿宋_GB2312" w:cs="仿宋_GB2312"/>
          <w:szCs w:val="32"/>
        </w:rPr>
        <w:t>由张家港市委组织部、市人社局按照省里批准的试点方案，结合事业单位统一公开招聘具体实施，公告统一发布，报名统一平台，结果统一公示。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" w:eastAsia="楷体_GB2312" w:cs="楷体"/>
          <w:b/>
          <w:bCs/>
          <w:szCs w:val="32"/>
        </w:rPr>
        <w:t>（二）规模适度。</w:t>
      </w:r>
      <w:r>
        <w:rPr>
          <w:rFonts w:hint="eastAsia" w:ascii="仿宋_GB2312" w:hAnsi="仿宋_GB2312" w:cs="仿宋_GB2312"/>
          <w:szCs w:val="32"/>
        </w:rPr>
        <w:t>定向招聘岗位在事业单位统一公开招聘岗位中统筹，安排当年事业单位统一公开招聘岗位计划总数的8%用于定向招聘，</w:t>
      </w:r>
      <w:r>
        <w:rPr>
          <w:rFonts w:hint="eastAsia" w:ascii="仿宋_GB2312" w:hAnsi="仿宋_GB2312" w:cs="仿宋_GB2312"/>
          <w:szCs w:val="32"/>
          <w:lang w:val="en-US" w:eastAsia="zh-CN"/>
        </w:rPr>
        <w:t>每年</w:t>
      </w:r>
      <w:r>
        <w:rPr>
          <w:rFonts w:hint="eastAsia" w:ascii="仿宋_GB2312" w:hAnsi="仿宋_GB2312" w:cs="仿宋_GB2312"/>
          <w:szCs w:val="32"/>
        </w:rPr>
        <w:t>不超过10个。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" w:eastAsia="楷体_GB2312" w:cs="楷体"/>
          <w:b/>
          <w:bCs/>
          <w:szCs w:val="32"/>
        </w:rPr>
        <w:t>（三）兼顾业绩。</w:t>
      </w:r>
      <w:r>
        <w:rPr>
          <w:rFonts w:hint="eastAsia" w:ascii="仿宋_GB2312" w:hAnsi="仿宋_GB2312" w:cs="仿宋_GB2312"/>
          <w:szCs w:val="32"/>
        </w:rPr>
        <w:t>从工作经历、任职经历和奖励荣誉等维度，细化量化编外人员业绩贡献，按比例折算计入综合成绩，作为筛选面试对象的依据，</w:t>
      </w:r>
      <w:r>
        <w:rPr>
          <w:rFonts w:hint="eastAsia" w:ascii="仿宋_GB2312" w:hAnsi="仿宋_GB2312" w:cs="仿宋_GB2312"/>
          <w:szCs w:val="32"/>
          <w:lang w:val="en-US" w:eastAsia="zh-CN"/>
        </w:rPr>
        <w:t>以</w:t>
      </w:r>
      <w:r>
        <w:rPr>
          <w:rFonts w:hint="eastAsia" w:ascii="仿宋_GB2312" w:hAnsi="仿宋_GB2312" w:cs="仿宋_GB2312"/>
          <w:szCs w:val="32"/>
        </w:rPr>
        <w:t>此</w:t>
      </w:r>
      <w:r>
        <w:rPr>
          <w:rFonts w:hint="eastAsia" w:ascii="仿宋_GB2312" w:hAnsi="仿宋_GB2312" w:cs="仿宋_GB2312"/>
          <w:szCs w:val="32"/>
          <w:lang w:val="en-US" w:eastAsia="zh-CN"/>
        </w:rPr>
        <w:t>体现</w:t>
      </w:r>
      <w:r>
        <w:rPr>
          <w:rFonts w:hint="eastAsia" w:ascii="仿宋_GB2312" w:hAnsi="仿宋_GB2312" w:cs="仿宋_GB2312"/>
          <w:szCs w:val="32"/>
        </w:rPr>
        <w:t>编外人员在岗履职尽责</w:t>
      </w:r>
      <w:r>
        <w:rPr>
          <w:rFonts w:hint="eastAsia" w:ascii="仿宋_GB2312" w:hAnsi="仿宋_GB2312" w:cs="仿宋_GB231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szCs w:val="32"/>
        </w:rPr>
        <w:t>激励</w:t>
      </w:r>
      <w:r>
        <w:rPr>
          <w:rFonts w:hint="eastAsia" w:ascii="仿宋_GB2312" w:hAnsi="仿宋_GB2312" w:cs="仿宋_GB2312"/>
          <w:szCs w:val="32"/>
          <w:lang w:val="en-US" w:eastAsia="zh-CN"/>
        </w:rPr>
        <w:t>导向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三、招聘岗位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在</w:t>
      </w:r>
      <w:r>
        <w:rPr>
          <w:rFonts w:hint="eastAsia" w:ascii="仿宋_GB2312" w:hAnsi="仿宋_GB2312" w:cs="仿宋_GB2312"/>
          <w:szCs w:val="32"/>
          <w:lang w:val="en-US" w:eastAsia="zh-CN"/>
        </w:rPr>
        <w:t>事业单位</w:t>
      </w:r>
      <w:r>
        <w:rPr>
          <w:rFonts w:hint="eastAsia" w:ascii="仿宋_GB2312" w:hAnsi="仿宋_GB2312" w:cs="仿宋_GB2312"/>
          <w:szCs w:val="32"/>
        </w:rPr>
        <w:t>核定的编制和岗位结构比例范围内设置定向招聘岗位，主要用于镇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>街道事业单位管理岗位补充基层治理人才，助力乡村振兴。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四、条件设置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招聘当</w:t>
      </w:r>
      <w:r>
        <w:rPr>
          <w:rFonts w:hint="eastAsia" w:ascii="仿宋_GB2312" w:hAnsi="仿宋_GB2312" w:cs="仿宋_GB2312"/>
          <w:szCs w:val="32"/>
        </w:rPr>
        <w:t>年8月31日前，在现部门（单位、镇或街道）连续工作满</w:t>
      </w:r>
      <w:r>
        <w:rPr>
          <w:rFonts w:hint="eastAsia" w:ascii="仿宋_GB2312" w:hAnsi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Cs w:val="32"/>
        </w:rPr>
        <w:t>年，年龄在35周岁以下，本科及以上学历，具备应聘事业单位资格条件的张家港市机关事业单位编外</w:t>
      </w:r>
      <w:r>
        <w:rPr>
          <w:rFonts w:hint="eastAsia" w:ascii="仿宋_GB2312" w:hAnsi="仿宋_GB2312" w:cs="仿宋_GB2312"/>
          <w:szCs w:val="32"/>
          <w:lang w:val="en-US" w:eastAsia="zh-CN"/>
        </w:rPr>
        <w:t>在职</w:t>
      </w:r>
      <w:r>
        <w:rPr>
          <w:rFonts w:hint="eastAsia" w:ascii="仿宋_GB2312" w:hAnsi="仿宋_GB2312" w:cs="仿宋_GB2312"/>
          <w:szCs w:val="32"/>
        </w:rPr>
        <w:t>人员，可以报考</w:t>
      </w:r>
      <w:r>
        <w:rPr>
          <w:rFonts w:hint="eastAsia" w:ascii="仿宋_GB2312" w:hAnsi="仿宋_GB2312" w:cs="仿宋_GB2312"/>
          <w:szCs w:val="32"/>
          <w:lang w:val="en-US" w:eastAsia="zh-CN"/>
        </w:rPr>
        <w:t>招聘当</w:t>
      </w:r>
      <w:r>
        <w:rPr>
          <w:rFonts w:hint="eastAsia" w:ascii="仿宋_GB2312" w:hAnsi="仿宋_GB2312" w:cs="仿宋_GB2312"/>
          <w:szCs w:val="32"/>
        </w:rPr>
        <w:t>年定向招聘岗位，不限专业。应聘</w:t>
      </w:r>
      <w:r>
        <w:rPr>
          <w:rFonts w:hint="eastAsia" w:ascii="仿宋_GB2312" w:hAnsi="仿宋_GB2312" w:cs="仿宋_GB2312"/>
          <w:szCs w:val="32"/>
          <w:lang w:val="en-US" w:eastAsia="zh-CN"/>
        </w:rPr>
        <w:t>人员</w:t>
      </w:r>
      <w:r>
        <w:rPr>
          <w:rFonts w:hint="eastAsia" w:ascii="仿宋_GB2312" w:hAnsi="仿宋_GB2312" w:cs="仿宋_GB2312"/>
          <w:szCs w:val="32"/>
        </w:rPr>
        <w:t>须经现部门（单位、镇或街道）审核同意。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C00000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对</w:t>
      </w:r>
      <w:r>
        <w:rPr>
          <w:rFonts w:hint="eastAsia" w:ascii="仿宋_GB2312" w:hAnsi="仿宋_GB2312" w:cs="仿宋_GB2312"/>
          <w:szCs w:val="32"/>
        </w:rPr>
        <w:t>在现部门（单位、镇或街道）连续工作满1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>具有硕士研究生及以上学历或副高级及以上专业技术职称资格的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</w:rPr>
        <w:t>在</w:t>
      </w:r>
      <w:r>
        <w:rPr>
          <w:rFonts w:hint="eastAsia" w:ascii="仿宋_GB2312" w:hAnsi="仿宋_GB2312" w:cs="仿宋_GB2312"/>
          <w:szCs w:val="32"/>
          <w:lang w:val="en-US" w:eastAsia="zh-CN"/>
        </w:rPr>
        <w:t>各类辅助岗位上作出重大贡献或杰出贡献的应聘人员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  <w:lang w:val="en-US" w:eastAsia="zh-CN"/>
        </w:rPr>
        <w:t>可</w:t>
      </w:r>
      <w:r>
        <w:rPr>
          <w:rFonts w:hint="eastAsia" w:ascii="仿宋_GB2312" w:hAnsi="仿宋_GB2312" w:cs="仿宋_GB2312"/>
          <w:szCs w:val="32"/>
        </w:rPr>
        <w:t>放宽年龄</w:t>
      </w:r>
      <w:r>
        <w:rPr>
          <w:rFonts w:hint="eastAsia" w:ascii="仿宋_GB2312" w:hAnsi="仿宋_GB2312" w:cs="仿宋_GB2312"/>
          <w:szCs w:val="32"/>
          <w:lang w:val="en-US" w:eastAsia="zh-CN"/>
        </w:rPr>
        <w:t>或</w:t>
      </w:r>
      <w:r>
        <w:rPr>
          <w:rFonts w:hint="eastAsia" w:ascii="仿宋_GB2312" w:hAnsi="仿宋_GB2312" w:cs="仿宋_GB2312"/>
          <w:szCs w:val="32"/>
        </w:rPr>
        <w:t>学历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五、招聘方式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张家港市事业单位定向招聘，纳入张家港市事业单位统一公开招聘范围，与统一公开招聘同步筹划启动，按照发布公告、报名审核、考试考核、体检、考察（政审）和公示聘用等流程同步实施。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考试考核采取“笔试+业绩评价+面试”方式进行，其中：笔试与统一公开招聘同步实施；笔试结束后，根据笔试成绩从高分到低分，按</w:t>
      </w:r>
      <w:r>
        <w:rPr>
          <w:rFonts w:hint="eastAsia" w:ascii="仿宋_GB2312" w:hAnsi="仿宋_GB2312" w:cs="仿宋_GB2312"/>
          <w:szCs w:val="32"/>
          <w:lang w:val="en-US" w:eastAsia="zh-CN"/>
        </w:rPr>
        <w:t>一定</w:t>
      </w:r>
      <w:r>
        <w:rPr>
          <w:rFonts w:hint="eastAsia" w:ascii="仿宋_GB2312" w:hAnsi="仿宋_GB2312" w:cs="仿宋_GB2312"/>
          <w:szCs w:val="32"/>
        </w:rPr>
        <w:t>比例确定参加业绩评价人选</w:t>
      </w:r>
      <w:r>
        <w:rPr>
          <w:rFonts w:hint="eastAsia" w:ascii="仿宋_GB2312" w:hAnsi="仿宋_GB2312" w:cs="仿宋_GB2312"/>
          <w:szCs w:val="32"/>
          <w:lang w:val="en-US" w:eastAsia="zh-CN"/>
        </w:rPr>
        <w:t>；业绩评价结束后，按</w:t>
      </w:r>
      <w:r>
        <w:rPr>
          <w:rFonts w:hint="eastAsia" w:ascii="仿宋_GB2312" w:hAnsi="仿宋_GB2312" w:cs="仿宋_GB2312"/>
          <w:szCs w:val="32"/>
        </w:rPr>
        <w:t>笔试成绩和业绩评价</w:t>
      </w:r>
      <w:r>
        <w:rPr>
          <w:rFonts w:hint="eastAsia" w:ascii="仿宋_GB2312" w:hAnsi="仿宋_GB2312" w:cs="仿宋_GB2312"/>
          <w:szCs w:val="32"/>
          <w:lang w:val="en-US" w:eastAsia="zh-CN"/>
        </w:rPr>
        <w:t>结果</w:t>
      </w:r>
      <w:r>
        <w:rPr>
          <w:rFonts w:hint="eastAsia" w:ascii="仿宋_GB2312" w:hAnsi="仿宋_GB2312" w:cs="仿宋_GB2312"/>
          <w:szCs w:val="32"/>
        </w:rPr>
        <w:t>合成</w:t>
      </w:r>
      <w:r>
        <w:rPr>
          <w:rFonts w:hint="eastAsia" w:ascii="仿宋_GB2312" w:hAnsi="仿宋_GB2312" w:cs="仿宋_GB2312"/>
          <w:szCs w:val="32"/>
          <w:lang w:val="en-US" w:eastAsia="zh-CN"/>
        </w:rPr>
        <w:t>的</w:t>
      </w:r>
      <w:r>
        <w:rPr>
          <w:rFonts w:hint="eastAsia" w:ascii="仿宋_GB2312" w:hAnsi="仿宋_GB2312" w:cs="仿宋_GB2312"/>
          <w:szCs w:val="32"/>
        </w:rPr>
        <w:t>综合成绩</w:t>
      </w:r>
      <w:r>
        <w:rPr>
          <w:rFonts w:hint="eastAsia" w:ascii="仿宋_GB2312" w:hAnsi="仿宋_GB2312" w:cs="仿宋_GB231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Cs w:val="32"/>
          <w:lang w:val="en-US" w:eastAsia="zh-CN"/>
        </w:rPr>
        <w:t>由</w:t>
      </w:r>
      <w:r>
        <w:rPr>
          <w:rFonts w:hint="eastAsia" w:ascii="仿宋_GB2312" w:hAnsi="仿宋_GB2312" w:cs="仿宋_GB2312"/>
          <w:szCs w:val="32"/>
        </w:rPr>
        <w:t>高分到低分排名，</w:t>
      </w:r>
      <w:r>
        <w:rPr>
          <w:rFonts w:hint="eastAsia" w:ascii="仿宋_GB2312" w:hAnsi="仿宋_GB2312" w:cs="仿宋_GB2312"/>
          <w:szCs w:val="32"/>
          <w:lang w:val="en-US" w:eastAsia="zh-CN"/>
        </w:rPr>
        <w:t>按一定比例</w:t>
      </w:r>
      <w:r>
        <w:rPr>
          <w:rFonts w:hint="eastAsia" w:ascii="仿宋_GB2312" w:hAnsi="仿宋_GB2312" w:cs="仿宋_GB2312"/>
          <w:szCs w:val="32"/>
        </w:rPr>
        <w:t>确定面试人选</w:t>
      </w:r>
      <w:r>
        <w:rPr>
          <w:rFonts w:hint="eastAsia" w:ascii="仿宋_GB2312" w:hAnsi="仿宋_GB2312" w:cs="仿宋_GB2312"/>
          <w:szCs w:val="32"/>
          <w:lang w:val="en-US" w:eastAsia="zh-CN"/>
        </w:rPr>
        <w:t>；</w:t>
      </w:r>
      <w:r>
        <w:rPr>
          <w:rFonts w:hint="eastAsia" w:ascii="仿宋_GB2312" w:hAnsi="仿宋_GB2312" w:cs="仿宋_GB2312"/>
          <w:szCs w:val="32"/>
        </w:rPr>
        <w:t>面试与统一公开招聘同步实施。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试点期间，编外人员自主报名应聘，可以应聘定向招聘岗位，也可以应聘其他招聘岗位，但本市范围同期只能应聘一个岗位。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六、组织工作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试点</w:t>
      </w:r>
      <w:r>
        <w:rPr>
          <w:rFonts w:hint="eastAsia" w:ascii="仿宋_GB2312" w:hAnsi="仿宋_GB2312" w:cs="仿宋_GB2312"/>
          <w:szCs w:val="32"/>
          <w:lang w:val="en-US" w:eastAsia="zh-CN"/>
        </w:rPr>
        <w:t>工作</w:t>
      </w:r>
      <w:r>
        <w:rPr>
          <w:rFonts w:hint="eastAsia" w:ascii="仿宋_GB2312" w:hAnsi="仿宋_GB2312" w:cs="仿宋_GB2312"/>
          <w:szCs w:val="32"/>
        </w:rPr>
        <w:t>在市委、市政府统一领导下，按照省里批准的试点方案，由市委组织部、市人社局逐年实施。市委组织部、市人社局负责细化试点方案、统筹设置岗位、落实疫情防控要求和发布公告、报名审核、考试考核、体检、考察（政审）、公示聘用等组织实施工作；事业单位主管部门配合做好定向招聘岗位设置、报名审核和考察（政审）等具体实施工作；编外人员用工管理部门（单位、区镇或街道）配合做好资格审查，出具同意报考证明等。试点期间，江苏省人社厅和苏州市人社局负责相应的监督指导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七、纪律和监督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试点</w:t>
      </w:r>
      <w:r>
        <w:rPr>
          <w:rFonts w:hint="eastAsia" w:ascii="仿宋_GB2312" w:hAnsi="仿宋_GB2312" w:cs="仿宋_GB2312"/>
          <w:szCs w:val="32"/>
          <w:lang w:val="en-US" w:eastAsia="zh-CN"/>
        </w:rPr>
        <w:t>工作</w:t>
      </w:r>
      <w:r>
        <w:rPr>
          <w:rFonts w:hint="eastAsia" w:ascii="仿宋_GB2312" w:hAnsi="仿宋_GB2312" w:cs="仿宋_GB2312"/>
          <w:szCs w:val="32"/>
        </w:rPr>
        <w:t>要坚持原则、严格程序、按章办事。相关工作人员要遵守公开招聘有关规定和纪律，有回避情形的，要实行回避。接受纪检监察部门对招聘工作的纪律监督，并自觉接受社会的监督。对公开招聘违纪违规行为</w:t>
      </w:r>
      <w:r>
        <w:rPr>
          <w:rFonts w:hint="eastAsia" w:ascii="仿宋_GB2312" w:hAnsi="仿宋_GB2312" w:cs="仿宋_GB2312"/>
          <w:szCs w:val="32"/>
          <w:lang w:val="en-US" w:eastAsia="zh-CN"/>
        </w:rPr>
        <w:t>将</w:t>
      </w:r>
      <w:r>
        <w:rPr>
          <w:rFonts w:hint="eastAsia" w:ascii="仿宋_GB2312" w:hAnsi="仿宋_GB2312" w:cs="仿宋_GB2312"/>
          <w:szCs w:val="32"/>
        </w:rPr>
        <w:t>依据《事业单位公开招聘违纪违规行为处理规定》等文件进行认定与处理。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trike w:val="0"/>
          <w:dstrike w:val="0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10DAD9-82F4-4152-B42C-C6C7AC11B8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83FD8E5-75A6-49F8-B6A4-1AB213634820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EB6AE0D-76C8-4527-BC1E-A135FB0956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72A87C6-1004-4A3E-8F8A-FD45A6F3DCF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FED7871-BE1F-4D28-B8F6-44EB8D6978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86"/>
    <w:rsid w:val="00045F0B"/>
    <w:rsid w:val="000B6856"/>
    <w:rsid w:val="000F351E"/>
    <w:rsid w:val="000F4E12"/>
    <w:rsid w:val="00121B84"/>
    <w:rsid w:val="00132CF2"/>
    <w:rsid w:val="00133F10"/>
    <w:rsid w:val="001A4718"/>
    <w:rsid w:val="001A5848"/>
    <w:rsid w:val="001F0318"/>
    <w:rsid w:val="001F7930"/>
    <w:rsid w:val="00207697"/>
    <w:rsid w:val="002825EC"/>
    <w:rsid w:val="002948E0"/>
    <w:rsid w:val="002C62DB"/>
    <w:rsid w:val="002E26F3"/>
    <w:rsid w:val="002F183B"/>
    <w:rsid w:val="002F347E"/>
    <w:rsid w:val="003027E5"/>
    <w:rsid w:val="003047F3"/>
    <w:rsid w:val="00373F84"/>
    <w:rsid w:val="00390470"/>
    <w:rsid w:val="003C3C5D"/>
    <w:rsid w:val="003E0DEA"/>
    <w:rsid w:val="003E50E4"/>
    <w:rsid w:val="003F7634"/>
    <w:rsid w:val="00405FD9"/>
    <w:rsid w:val="00413352"/>
    <w:rsid w:val="004344A4"/>
    <w:rsid w:val="0047641A"/>
    <w:rsid w:val="00533A21"/>
    <w:rsid w:val="005F0CB4"/>
    <w:rsid w:val="006304FA"/>
    <w:rsid w:val="006570B8"/>
    <w:rsid w:val="006D4289"/>
    <w:rsid w:val="006F497C"/>
    <w:rsid w:val="00791DDB"/>
    <w:rsid w:val="007D6FE5"/>
    <w:rsid w:val="007F3DE6"/>
    <w:rsid w:val="00802633"/>
    <w:rsid w:val="0080795A"/>
    <w:rsid w:val="00810F98"/>
    <w:rsid w:val="008165FB"/>
    <w:rsid w:val="0083225A"/>
    <w:rsid w:val="008415F8"/>
    <w:rsid w:val="009103CE"/>
    <w:rsid w:val="009B7879"/>
    <w:rsid w:val="009E7247"/>
    <w:rsid w:val="009F28C6"/>
    <w:rsid w:val="00AD35CB"/>
    <w:rsid w:val="00B97AC9"/>
    <w:rsid w:val="00BE3C83"/>
    <w:rsid w:val="00BF4DF7"/>
    <w:rsid w:val="00C36494"/>
    <w:rsid w:val="00CA263F"/>
    <w:rsid w:val="00CA6B53"/>
    <w:rsid w:val="00CC27B3"/>
    <w:rsid w:val="00CD4611"/>
    <w:rsid w:val="00CD50FA"/>
    <w:rsid w:val="00D153B1"/>
    <w:rsid w:val="00DF2B29"/>
    <w:rsid w:val="00E12B40"/>
    <w:rsid w:val="00E13DCC"/>
    <w:rsid w:val="00E67051"/>
    <w:rsid w:val="00EA590D"/>
    <w:rsid w:val="00EB56C2"/>
    <w:rsid w:val="00ED0BCC"/>
    <w:rsid w:val="00F11686"/>
    <w:rsid w:val="00F215B7"/>
    <w:rsid w:val="00F96C5B"/>
    <w:rsid w:val="00FE03AC"/>
    <w:rsid w:val="00FE37E8"/>
    <w:rsid w:val="01A04936"/>
    <w:rsid w:val="185C53D6"/>
    <w:rsid w:val="18994A90"/>
    <w:rsid w:val="19B607CD"/>
    <w:rsid w:val="1AFD2B00"/>
    <w:rsid w:val="1BDB3EC2"/>
    <w:rsid w:val="2623472B"/>
    <w:rsid w:val="298D2991"/>
    <w:rsid w:val="2C750818"/>
    <w:rsid w:val="31A2165C"/>
    <w:rsid w:val="4CF654AE"/>
    <w:rsid w:val="5B4911FF"/>
    <w:rsid w:val="5ED629BF"/>
    <w:rsid w:val="601E420D"/>
    <w:rsid w:val="6A1D394A"/>
    <w:rsid w:val="77DF044B"/>
    <w:rsid w:val="7A206D4A"/>
    <w:rsid w:val="7E5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副标题 字符"/>
    <w:basedOn w:val="8"/>
    <w:link w:val="6"/>
    <w:qFormat/>
    <w:uiPriority w:val="0"/>
    <w:rPr>
      <w:rFonts w:ascii="Cambria" w:hAnsi="Cambria" w:eastAsia="仿宋_GB2312" w:cs="Times New Roman"/>
      <w:b/>
      <w:bCs/>
      <w:kern w:val="28"/>
      <w:sz w:val="32"/>
      <w:szCs w:val="32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5</TotalTime>
  <ScaleCrop>false</ScaleCrop>
  <LinksUpToDate>false</LinksUpToDate>
  <CharactersWithSpaces>785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2021-05-10T14:55:00Z</dcterms:created>
  <dc:creator>Windows 用户</dc:creator>
  <cp:lastModifiedBy>Icemaples</cp:lastModifiedBy>
  <cp:lastPrinted>2021-12-05T02:59:00Z</cp:lastPrinted>
  <dcterms:modified xsi:type="dcterms:W3CDTF">2021-12-08T05:21:50Z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FB157E0D63C9473FA4B0CC12C0AC85A9</vt:lpwstr>
  </property>
</Properties>
</file>