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9" w:rsidRDefault="00B93A99" w:rsidP="00B93A99">
      <w:pPr>
        <w:spacing w:afterLines="100" w:line="240" w:lineRule="atLeast"/>
        <w:ind w:firstLineChars="100" w:firstLine="301"/>
        <w:jc w:val="center"/>
        <w:rPr>
          <w:rFonts w:ascii="黑体" w:eastAsia="黑体" w:hAnsi="黑体" w:hint="eastAsia"/>
          <w:b/>
          <w:color w:val="000000"/>
          <w:sz w:val="30"/>
          <w:szCs w:val="30"/>
        </w:rPr>
      </w:pPr>
      <w:hyperlink r:id="rId4" w:tgtFrame="_blank" w:history="1">
        <w:r>
          <w:rPr>
            <w:rFonts w:ascii="黑体" w:eastAsia="黑体" w:hAnsi="黑体" w:hint="eastAsia"/>
            <w:b/>
            <w:color w:val="000000"/>
            <w:sz w:val="30"/>
            <w:szCs w:val="30"/>
          </w:rPr>
          <w:t>2020年基层就业补贴</w:t>
        </w:r>
      </w:hyperlink>
      <w:r>
        <w:rPr>
          <w:rFonts w:ascii="黑体" w:eastAsia="黑体" w:hAnsi="黑体" w:hint="eastAsia"/>
          <w:b/>
          <w:color w:val="000000"/>
          <w:sz w:val="30"/>
          <w:szCs w:val="30"/>
        </w:rPr>
        <w:t>名单</w:t>
      </w:r>
    </w:p>
    <w:tbl>
      <w:tblPr>
        <w:tblW w:w="0" w:type="auto"/>
        <w:jc w:val="center"/>
        <w:tblLayout w:type="fixed"/>
        <w:tblLook w:val="0000"/>
      </w:tblPr>
      <w:tblGrid>
        <w:gridCol w:w="813"/>
        <w:gridCol w:w="972"/>
        <w:gridCol w:w="5016"/>
        <w:gridCol w:w="1267"/>
      </w:tblGrid>
      <w:tr w:rsidR="00B93A99" w:rsidTr="00276322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序号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姓名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录用单位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就业岗位</w:t>
            </w:r>
          </w:p>
        </w:tc>
      </w:tr>
      <w:tr w:rsidR="00B93A99" w:rsidTr="00276322">
        <w:trPr>
          <w:trHeight w:val="56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苏嘉鸿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张家港经济技术开发区（杨舍镇）晨阳办事处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99" w:rsidRDefault="00B93A99" w:rsidP="00276322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社区管理</w:t>
            </w:r>
          </w:p>
        </w:tc>
      </w:tr>
    </w:tbl>
    <w:p w:rsidR="00B93A99" w:rsidRDefault="00B93A99" w:rsidP="00B93A99">
      <w:pPr>
        <w:rPr>
          <w:rFonts w:ascii="宋体" w:hAnsi="宋体" w:hint="eastAsia"/>
          <w:sz w:val="24"/>
        </w:rPr>
      </w:pPr>
    </w:p>
    <w:p w:rsidR="0069459D" w:rsidRDefault="0069459D"/>
    <w:sectPr w:rsidR="0069459D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A99"/>
    <w:rsid w:val="0069459D"/>
    <w:rsid w:val="00B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jgzx.com/qitaxinwenxinxi-1.asp?sortname=50&amp;tt=%B9%AB%B8%E6%C0%B8&amp;id=167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96</Characters>
  <Application>Microsoft Office Word</Application>
  <DocSecurity>0</DocSecurity>
  <Lines>10</Lines>
  <Paragraphs>10</Paragraphs>
  <ScaleCrop>false</ScaleCrop>
  <Company>Lenovo (Beijing) Limited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2020-03-27T08:11:00Z</dcterms:created>
  <dcterms:modified xsi:type="dcterms:W3CDTF">2020-03-27T08:11:00Z</dcterms:modified>
</cp:coreProperties>
</file>