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73" w:rsidRDefault="005925AD" w:rsidP="005925AD">
      <w:pPr>
        <w:spacing w:line="520" w:lineRule="exact"/>
        <w:jc w:val="center"/>
        <w:rPr>
          <w:rFonts w:ascii="方正小标宋简体" w:eastAsia="方正小标宋简体"/>
          <w:sz w:val="44"/>
          <w:szCs w:val="44"/>
        </w:rPr>
      </w:pPr>
      <w:r w:rsidRPr="005925AD">
        <w:rPr>
          <w:rFonts w:ascii="方正小标宋简体" w:eastAsia="方正小标宋简体" w:hint="eastAsia"/>
          <w:sz w:val="44"/>
          <w:szCs w:val="44"/>
        </w:rPr>
        <w:t>《关于开展企业科技创新积分管理工作的意见》政策文件解读</w:t>
      </w:r>
    </w:p>
    <w:p w:rsidR="005925AD" w:rsidRDefault="005925AD" w:rsidP="005925AD">
      <w:pPr>
        <w:spacing w:line="520" w:lineRule="exact"/>
        <w:rPr>
          <w:rFonts w:ascii="仿宋_GB2312" w:eastAsia="仿宋_GB2312"/>
          <w:sz w:val="32"/>
          <w:szCs w:val="32"/>
        </w:rPr>
      </w:pPr>
    </w:p>
    <w:p w:rsidR="005925AD" w:rsidRDefault="00B125B0" w:rsidP="00B125B0">
      <w:pPr>
        <w:spacing w:line="520" w:lineRule="exact"/>
        <w:ind w:firstLineChars="200" w:firstLine="640"/>
        <w:rPr>
          <w:rFonts w:ascii="Times New Roman" w:eastAsia="仿宋_GB2312" w:hAnsi="Times New Roman" w:cs="Times New Roman"/>
          <w:color w:val="000000"/>
          <w:sz w:val="32"/>
          <w:szCs w:val="32"/>
        </w:rPr>
      </w:pPr>
      <w:r w:rsidRPr="001404EC">
        <w:rPr>
          <w:rFonts w:ascii="Times New Roman" w:eastAsia="仿宋_GB2312" w:hAnsi="Times New Roman" w:cs="Times New Roman"/>
          <w:color w:val="000000"/>
          <w:sz w:val="32"/>
          <w:szCs w:val="32"/>
        </w:rPr>
        <w:t>2015</w:t>
      </w:r>
      <w:r w:rsidRPr="001404EC">
        <w:rPr>
          <w:rFonts w:ascii="Times New Roman" w:eastAsia="仿宋_GB2312" w:hAnsi="Times New Roman" w:cs="Times New Roman"/>
          <w:color w:val="000000"/>
          <w:sz w:val="32"/>
          <w:szCs w:val="32"/>
        </w:rPr>
        <w:t>年</w:t>
      </w:r>
      <w:r w:rsidRPr="001404EC">
        <w:rPr>
          <w:rFonts w:ascii="Times New Roman" w:eastAsia="仿宋_GB2312" w:hAnsi="Times New Roman" w:cs="Times New Roman"/>
          <w:color w:val="000000"/>
          <w:sz w:val="32"/>
          <w:szCs w:val="32"/>
        </w:rPr>
        <w:t>11</w:t>
      </w:r>
      <w:r w:rsidRPr="001404EC">
        <w:rPr>
          <w:rFonts w:ascii="Times New Roman" w:eastAsia="仿宋_GB2312" w:hAnsi="Times New Roman" w:cs="Times New Roman"/>
          <w:color w:val="000000"/>
          <w:sz w:val="32"/>
          <w:szCs w:val="32"/>
        </w:rPr>
        <w:t>月，</w:t>
      </w:r>
      <w:r w:rsidRPr="00C45CD2">
        <w:rPr>
          <w:rFonts w:ascii="Times New Roman" w:eastAsia="仿宋_GB2312" w:hAnsi="Times New Roman" w:cs="Times New Roman"/>
          <w:color w:val="000000"/>
          <w:sz w:val="32"/>
          <w:szCs w:val="32"/>
        </w:rPr>
        <w:t>我市创新实施了企业科技创新积分管理工作，</w:t>
      </w:r>
      <w:r w:rsidRPr="001404EC">
        <w:rPr>
          <w:rFonts w:ascii="Times New Roman" w:eastAsia="仿宋_GB2312" w:hAnsi="Times New Roman" w:cs="Times New Roman"/>
          <w:color w:val="000000"/>
          <w:sz w:val="32"/>
          <w:szCs w:val="32"/>
        </w:rPr>
        <w:t>工作实施四年来，促进了我市企业创新资源优化配置，引导和支持了创新要素向企业集聚。为进一步提升企业科技创新积分管理成效，继续探索更多全国首创经验，</w:t>
      </w:r>
      <w:r>
        <w:rPr>
          <w:rFonts w:ascii="Times New Roman" w:eastAsia="仿宋_GB2312" w:hAnsi="Times New Roman" w:cs="Times New Roman" w:hint="eastAsia"/>
          <w:color w:val="000000"/>
          <w:sz w:val="32"/>
          <w:szCs w:val="32"/>
        </w:rPr>
        <w:t>拟发布《</w:t>
      </w:r>
      <w:r w:rsidRPr="00B125B0">
        <w:rPr>
          <w:rFonts w:ascii="Times New Roman" w:eastAsia="仿宋_GB2312" w:hAnsi="Times New Roman" w:cs="Times New Roman" w:hint="eastAsia"/>
          <w:color w:val="000000"/>
          <w:sz w:val="32"/>
          <w:szCs w:val="32"/>
        </w:rPr>
        <w:t>关于开展企业科技创新积分管理工作的意见</w:t>
      </w:r>
      <w:r>
        <w:rPr>
          <w:rFonts w:ascii="Times New Roman" w:eastAsia="仿宋_GB2312" w:hAnsi="Times New Roman" w:cs="Times New Roman" w:hint="eastAsia"/>
          <w:color w:val="000000"/>
          <w:sz w:val="32"/>
          <w:szCs w:val="32"/>
        </w:rPr>
        <w:t>》（以下简称《意见》）。现对该政策作如下解读：</w:t>
      </w:r>
    </w:p>
    <w:p w:rsidR="00B125B0" w:rsidRDefault="00B125B0" w:rsidP="00B125B0">
      <w:pPr>
        <w:spacing w:line="520" w:lineRule="exact"/>
        <w:ind w:firstLineChars="200" w:firstLine="640"/>
        <w:rPr>
          <w:rFonts w:ascii="黑体" w:eastAsia="黑体" w:hAnsi="黑体" w:cs="Times New Roman"/>
          <w:color w:val="000000"/>
          <w:sz w:val="32"/>
          <w:szCs w:val="32"/>
        </w:rPr>
      </w:pPr>
      <w:r w:rsidRPr="00B125B0">
        <w:rPr>
          <w:rFonts w:ascii="黑体" w:eastAsia="黑体" w:hAnsi="黑体" w:cs="Times New Roman" w:hint="eastAsia"/>
          <w:color w:val="000000"/>
          <w:sz w:val="32"/>
          <w:szCs w:val="32"/>
        </w:rPr>
        <w:t>一、背景依据</w:t>
      </w:r>
    </w:p>
    <w:p w:rsidR="00B125B0" w:rsidRDefault="00B125B0" w:rsidP="00B125B0">
      <w:pPr>
        <w:spacing w:line="520" w:lineRule="exact"/>
        <w:ind w:firstLineChars="200" w:firstLine="640"/>
        <w:rPr>
          <w:rFonts w:ascii="楷体_GB2312" w:eastAsia="楷体_GB2312" w:hAnsi="黑体" w:cs="Times New Roman"/>
          <w:color w:val="000000"/>
          <w:sz w:val="32"/>
          <w:szCs w:val="32"/>
        </w:rPr>
      </w:pPr>
      <w:r w:rsidRPr="00B125B0">
        <w:rPr>
          <w:rFonts w:ascii="楷体_GB2312" w:eastAsia="楷体_GB2312" w:hAnsi="黑体" w:cs="Times New Roman" w:hint="eastAsia"/>
          <w:color w:val="000000"/>
          <w:sz w:val="32"/>
          <w:szCs w:val="32"/>
        </w:rPr>
        <w:t>（一）制定背景</w:t>
      </w:r>
    </w:p>
    <w:p w:rsidR="00B125B0" w:rsidRDefault="00B125B0" w:rsidP="00B125B0">
      <w:pPr>
        <w:spacing w:line="520" w:lineRule="exact"/>
        <w:ind w:firstLineChars="200" w:firstLine="643"/>
        <w:rPr>
          <w:rFonts w:ascii="Times New Roman" w:eastAsia="仿宋_GB2312" w:hAnsi="Times New Roman" w:cs="Times New Roman"/>
          <w:color w:val="000000"/>
          <w:sz w:val="32"/>
          <w:szCs w:val="32"/>
        </w:rPr>
      </w:pPr>
      <w:r w:rsidRPr="00B125B0">
        <w:rPr>
          <w:rFonts w:ascii="仿宋_GB2312" w:eastAsia="仿宋_GB2312" w:hAnsi="黑体" w:cs="Times New Roman" w:hint="eastAsia"/>
          <w:b/>
          <w:color w:val="000000"/>
          <w:sz w:val="32"/>
          <w:szCs w:val="32"/>
        </w:rPr>
        <w:t>一是</w:t>
      </w:r>
      <w:r w:rsidR="00F86EC6">
        <w:rPr>
          <w:rFonts w:ascii="仿宋_GB2312" w:eastAsia="仿宋_GB2312" w:hAnsi="黑体" w:cs="Times New Roman" w:hint="eastAsia"/>
          <w:b/>
          <w:color w:val="000000"/>
          <w:sz w:val="32"/>
          <w:szCs w:val="32"/>
        </w:rPr>
        <w:t>经验推广</w:t>
      </w:r>
      <w:r w:rsidRPr="00B125B0">
        <w:rPr>
          <w:rFonts w:ascii="仿宋_GB2312" w:eastAsia="仿宋_GB2312" w:hAnsi="黑体" w:cs="Times New Roman" w:hint="eastAsia"/>
          <w:b/>
          <w:color w:val="000000"/>
          <w:sz w:val="32"/>
          <w:szCs w:val="32"/>
        </w:rPr>
        <w:t>的需要。</w:t>
      </w:r>
      <w:r>
        <w:rPr>
          <w:rFonts w:ascii="Times New Roman" w:eastAsia="仿宋_GB2312" w:hAnsi="Times New Roman" w:cs="Times New Roman" w:hint="eastAsia"/>
          <w:color w:val="000000"/>
          <w:sz w:val="32"/>
          <w:szCs w:val="32"/>
        </w:rPr>
        <w:t>2019</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6</w:t>
      </w:r>
      <w:r>
        <w:rPr>
          <w:rFonts w:ascii="Times New Roman" w:eastAsia="仿宋_GB2312" w:hAnsi="Times New Roman" w:cs="Times New Roman" w:hint="eastAsia"/>
          <w:color w:val="000000"/>
          <w:sz w:val="32"/>
          <w:szCs w:val="32"/>
        </w:rPr>
        <w:t>月</w:t>
      </w:r>
      <w:r w:rsidRPr="001404EC">
        <w:rPr>
          <w:rFonts w:ascii="Times New Roman" w:eastAsia="仿宋_GB2312" w:hAnsi="Times New Roman" w:cs="Times New Roman"/>
          <w:color w:val="000000"/>
          <w:sz w:val="32"/>
          <w:szCs w:val="32"/>
        </w:rPr>
        <w:t>，企业科技创新积分工作经验得到了科技部领导高度肯定，并拟在全国高新区和创新型县（市、区）两个层面试点推广</w:t>
      </w:r>
      <w:r w:rsidR="00F86EC6">
        <w:rPr>
          <w:rFonts w:ascii="Times New Roman" w:eastAsia="仿宋_GB2312" w:hAnsi="Times New Roman" w:cs="Times New Roman" w:hint="eastAsia"/>
          <w:color w:val="000000"/>
          <w:sz w:val="32"/>
          <w:szCs w:val="32"/>
        </w:rPr>
        <w:t>，为探索更多首创经验，需调整相应政策措施。</w:t>
      </w:r>
    </w:p>
    <w:p w:rsidR="00B125B0" w:rsidRPr="00B125B0" w:rsidRDefault="00F86EC6" w:rsidP="00B125B0">
      <w:pPr>
        <w:spacing w:line="520" w:lineRule="exact"/>
        <w:ind w:firstLineChars="200" w:firstLine="643"/>
        <w:rPr>
          <w:rFonts w:ascii="仿宋_GB2312" w:eastAsia="仿宋_GB2312" w:hAnsi="黑体" w:cs="Times New Roman"/>
          <w:b/>
          <w:color w:val="000000"/>
          <w:sz w:val="32"/>
          <w:szCs w:val="32"/>
        </w:rPr>
      </w:pPr>
      <w:r>
        <w:rPr>
          <w:rFonts w:ascii="Times New Roman" w:eastAsia="仿宋_GB2312" w:hAnsi="Times New Roman" w:cs="Times New Roman" w:hint="eastAsia"/>
          <w:b/>
          <w:color w:val="000000"/>
          <w:sz w:val="32"/>
          <w:szCs w:val="32"/>
        </w:rPr>
        <w:t>二是政策调整</w:t>
      </w:r>
      <w:r w:rsidR="00B125B0" w:rsidRPr="00B125B0">
        <w:rPr>
          <w:rFonts w:ascii="Times New Roman" w:eastAsia="仿宋_GB2312" w:hAnsi="Times New Roman" w:cs="Times New Roman" w:hint="eastAsia"/>
          <w:b/>
          <w:color w:val="000000"/>
          <w:sz w:val="32"/>
          <w:szCs w:val="32"/>
        </w:rPr>
        <w:t>的需要。</w:t>
      </w:r>
      <w:r w:rsidR="003C3DA9" w:rsidRPr="003C3DA9">
        <w:rPr>
          <w:rFonts w:ascii="Times New Roman" w:eastAsia="仿宋_GB2312" w:hAnsi="Times New Roman" w:cs="Times New Roman" w:hint="eastAsia"/>
          <w:color w:val="000000"/>
          <w:sz w:val="32"/>
          <w:szCs w:val="32"/>
        </w:rPr>
        <w:t>2019</w:t>
      </w:r>
      <w:r w:rsidR="003C3DA9" w:rsidRPr="003C3DA9">
        <w:rPr>
          <w:rFonts w:ascii="Times New Roman" w:eastAsia="仿宋_GB2312" w:hAnsi="Times New Roman" w:cs="Times New Roman" w:hint="eastAsia"/>
          <w:color w:val="000000"/>
          <w:sz w:val="32"/>
          <w:szCs w:val="32"/>
        </w:rPr>
        <w:t>年</w:t>
      </w:r>
      <w:r w:rsidR="00BF7CEC">
        <w:rPr>
          <w:rFonts w:ascii="Times New Roman" w:eastAsia="仿宋_GB2312" w:hAnsi="Times New Roman" w:cs="Times New Roman" w:hint="eastAsia"/>
          <w:color w:val="000000"/>
          <w:sz w:val="32"/>
          <w:szCs w:val="32"/>
        </w:rPr>
        <w:t>6</w:t>
      </w:r>
      <w:r w:rsidR="00BF7CEC">
        <w:rPr>
          <w:rFonts w:ascii="Times New Roman" w:eastAsia="仿宋_GB2312" w:hAnsi="Times New Roman" w:cs="Times New Roman" w:hint="eastAsia"/>
          <w:color w:val="000000"/>
          <w:sz w:val="32"/>
          <w:szCs w:val="32"/>
        </w:rPr>
        <w:t>月</w:t>
      </w:r>
      <w:r>
        <w:rPr>
          <w:rFonts w:ascii="Times New Roman" w:eastAsia="仿宋_GB2312" w:hAnsi="Times New Roman" w:cs="Times New Roman" w:hint="eastAsia"/>
          <w:color w:val="000000"/>
          <w:sz w:val="32"/>
          <w:szCs w:val="32"/>
        </w:rPr>
        <w:t>，我市</w:t>
      </w:r>
      <w:r w:rsidR="00BF7CEC">
        <w:rPr>
          <w:rFonts w:ascii="Times New Roman" w:eastAsia="仿宋_GB2312" w:hAnsi="Times New Roman" w:cs="Times New Roman" w:hint="eastAsia"/>
          <w:color w:val="000000"/>
          <w:sz w:val="32"/>
          <w:szCs w:val="32"/>
        </w:rPr>
        <w:t>出台</w:t>
      </w:r>
      <w:r w:rsidR="00BF7CEC">
        <w:rPr>
          <w:rFonts w:ascii="Times New Roman" w:eastAsia="仿宋_GB2312" w:hAnsi="Times New Roman" w:cs="Times New Roman" w:hint="eastAsia"/>
          <w:sz w:val="32"/>
          <w:szCs w:val="32"/>
        </w:rPr>
        <w:t>《中共张家港市委</w:t>
      </w:r>
      <w:r w:rsidR="00BF7CEC">
        <w:rPr>
          <w:rFonts w:ascii="Times New Roman" w:eastAsia="仿宋_GB2312" w:hAnsi="Times New Roman" w:cs="Times New Roman" w:hint="eastAsia"/>
          <w:sz w:val="32"/>
          <w:szCs w:val="32"/>
        </w:rPr>
        <w:t xml:space="preserve"> </w:t>
      </w:r>
      <w:r w:rsidR="00BF7CEC">
        <w:rPr>
          <w:rFonts w:ascii="Times New Roman" w:eastAsia="仿宋_GB2312" w:hAnsi="Times New Roman" w:cs="Times New Roman" w:hint="eastAsia"/>
          <w:sz w:val="32"/>
          <w:szCs w:val="32"/>
        </w:rPr>
        <w:t>张家港市人民政府关于印发张家港市高质量发展产业扶持政策意见的通知》（</w:t>
      </w:r>
      <w:proofErr w:type="gramStart"/>
      <w:r w:rsidR="00BF7CEC">
        <w:rPr>
          <w:rFonts w:ascii="Times New Roman" w:eastAsia="仿宋_GB2312" w:hAnsi="Times New Roman" w:cs="Times New Roman" w:hint="eastAsia"/>
          <w:sz w:val="32"/>
          <w:szCs w:val="32"/>
        </w:rPr>
        <w:t>张委发</w:t>
      </w:r>
      <w:proofErr w:type="gramEnd"/>
      <w:r w:rsidR="00BF7CEC" w:rsidRPr="00AD3D6F">
        <w:rPr>
          <w:rFonts w:ascii="Times New Roman" w:eastAsia="仿宋_GB2312" w:hAnsi="Times New Roman" w:cs="Times New Roman" w:hint="eastAsia"/>
          <w:color w:val="000000"/>
          <w:sz w:val="32"/>
          <w:szCs w:val="32"/>
        </w:rPr>
        <w:t>〔</w:t>
      </w:r>
      <w:r w:rsidR="00BF7CEC" w:rsidRPr="00AD3D6F">
        <w:rPr>
          <w:rFonts w:ascii="Times New Roman" w:eastAsia="仿宋_GB2312" w:hAnsi="Times New Roman" w:cs="Times New Roman" w:hint="eastAsia"/>
          <w:color w:val="000000"/>
          <w:sz w:val="32"/>
          <w:szCs w:val="32"/>
        </w:rPr>
        <w:t>2019</w:t>
      </w:r>
      <w:r w:rsidR="00BF7CEC" w:rsidRPr="00AD3D6F">
        <w:rPr>
          <w:rFonts w:ascii="Times New Roman" w:eastAsia="仿宋_GB2312" w:hAnsi="Times New Roman" w:cs="Times New Roman" w:hint="eastAsia"/>
          <w:color w:val="000000"/>
          <w:sz w:val="32"/>
          <w:szCs w:val="32"/>
        </w:rPr>
        <w:t>〕</w:t>
      </w:r>
      <w:r w:rsidR="00BF7CEC" w:rsidRPr="00AD3D6F">
        <w:rPr>
          <w:rFonts w:ascii="Times New Roman" w:eastAsia="仿宋_GB2312" w:hAnsi="Times New Roman" w:cs="Times New Roman" w:hint="eastAsia"/>
          <w:color w:val="000000"/>
          <w:sz w:val="32"/>
          <w:szCs w:val="32"/>
        </w:rPr>
        <w:t>41</w:t>
      </w:r>
      <w:r w:rsidR="00BF7CEC" w:rsidRPr="00AD3D6F">
        <w:rPr>
          <w:rFonts w:ascii="Times New Roman" w:eastAsia="仿宋_GB2312" w:hAnsi="Times New Roman" w:cs="Times New Roman" w:hint="eastAsia"/>
          <w:color w:val="000000"/>
          <w:sz w:val="32"/>
          <w:szCs w:val="32"/>
        </w:rPr>
        <w:t>号）</w:t>
      </w:r>
      <w:r>
        <w:rPr>
          <w:rFonts w:ascii="Times New Roman" w:eastAsia="仿宋_GB2312" w:hAnsi="Times New Roman" w:cs="Times New Roman" w:hint="eastAsia"/>
          <w:color w:val="000000"/>
          <w:sz w:val="32"/>
          <w:szCs w:val="32"/>
        </w:rPr>
        <w:t>，为顺应</w:t>
      </w:r>
      <w:r w:rsidR="00BF7CEC">
        <w:rPr>
          <w:rFonts w:ascii="Times New Roman" w:eastAsia="仿宋_GB2312" w:hAnsi="Times New Roman" w:cs="Times New Roman" w:hint="eastAsia"/>
          <w:color w:val="000000"/>
          <w:sz w:val="32"/>
          <w:szCs w:val="32"/>
        </w:rPr>
        <w:t>发展变化，需调整相应政策措施。</w:t>
      </w:r>
    </w:p>
    <w:p w:rsidR="00B125B0" w:rsidRDefault="00B125B0" w:rsidP="00B125B0">
      <w:pPr>
        <w:spacing w:line="520" w:lineRule="exact"/>
        <w:ind w:firstLineChars="200" w:firstLine="640"/>
        <w:rPr>
          <w:rFonts w:ascii="楷体_GB2312" w:eastAsia="楷体_GB2312" w:hAnsi="黑体" w:cs="Times New Roman"/>
          <w:color w:val="000000"/>
          <w:sz w:val="32"/>
          <w:szCs w:val="32"/>
        </w:rPr>
      </w:pPr>
      <w:r>
        <w:rPr>
          <w:rFonts w:ascii="楷体_GB2312" w:eastAsia="楷体_GB2312" w:hAnsi="黑体" w:cs="Times New Roman" w:hint="eastAsia"/>
          <w:color w:val="000000"/>
          <w:sz w:val="32"/>
          <w:szCs w:val="32"/>
        </w:rPr>
        <w:t>（二）制定依据</w:t>
      </w:r>
    </w:p>
    <w:p w:rsidR="00B125B0" w:rsidRDefault="00B125B0" w:rsidP="00B125B0">
      <w:pPr>
        <w:spacing w:line="520" w:lineRule="exact"/>
        <w:ind w:firstLineChars="200" w:firstLine="640"/>
        <w:rPr>
          <w:rFonts w:ascii="Times New Roman" w:eastAsia="仿宋_GB2312" w:hAnsi="Times New Roman" w:cs="Times New Roman"/>
          <w:color w:val="000000"/>
          <w:sz w:val="32"/>
          <w:szCs w:val="32"/>
        </w:rPr>
      </w:pPr>
      <w:r w:rsidRPr="00B125B0">
        <w:rPr>
          <w:rFonts w:ascii="仿宋_GB2312" w:eastAsia="仿宋_GB2312" w:hAnsi="黑体" w:cs="Times New Roman" w:hint="eastAsia"/>
          <w:color w:val="000000"/>
          <w:sz w:val="32"/>
          <w:szCs w:val="32"/>
        </w:rPr>
        <w:t>主要依据</w:t>
      </w:r>
      <w:r>
        <w:rPr>
          <w:rFonts w:ascii="Times New Roman" w:eastAsia="仿宋_GB2312" w:hAnsi="Times New Roman" w:cs="Times New Roman" w:hint="eastAsia"/>
          <w:sz w:val="32"/>
          <w:szCs w:val="32"/>
        </w:rPr>
        <w:t>《中共张家港市委</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张家港市人民政府关于印发张家港市高质量发展产业扶持政策意见的通知》（</w:t>
      </w:r>
      <w:proofErr w:type="gramStart"/>
      <w:r>
        <w:rPr>
          <w:rFonts w:ascii="Times New Roman" w:eastAsia="仿宋_GB2312" w:hAnsi="Times New Roman" w:cs="Times New Roman" w:hint="eastAsia"/>
          <w:sz w:val="32"/>
          <w:szCs w:val="32"/>
        </w:rPr>
        <w:t>张委发</w:t>
      </w:r>
      <w:proofErr w:type="gramEnd"/>
      <w:r w:rsidRPr="00AD3D6F">
        <w:rPr>
          <w:rFonts w:ascii="Times New Roman" w:eastAsia="仿宋_GB2312" w:hAnsi="Times New Roman" w:cs="Times New Roman" w:hint="eastAsia"/>
          <w:color w:val="000000"/>
          <w:sz w:val="32"/>
          <w:szCs w:val="32"/>
        </w:rPr>
        <w:t>〔</w:t>
      </w:r>
      <w:r w:rsidRPr="00AD3D6F">
        <w:rPr>
          <w:rFonts w:ascii="Times New Roman" w:eastAsia="仿宋_GB2312" w:hAnsi="Times New Roman" w:cs="Times New Roman" w:hint="eastAsia"/>
          <w:color w:val="000000"/>
          <w:sz w:val="32"/>
          <w:szCs w:val="32"/>
        </w:rPr>
        <w:t>2019</w:t>
      </w:r>
      <w:r w:rsidRPr="00AD3D6F">
        <w:rPr>
          <w:rFonts w:ascii="Times New Roman" w:eastAsia="仿宋_GB2312" w:hAnsi="Times New Roman" w:cs="Times New Roman" w:hint="eastAsia"/>
          <w:color w:val="000000"/>
          <w:sz w:val="32"/>
          <w:szCs w:val="32"/>
        </w:rPr>
        <w:t>〕</w:t>
      </w:r>
      <w:r w:rsidRPr="00AD3D6F">
        <w:rPr>
          <w:rFonts w:ascii="Times New Roman" w:eastAsia="仿宋_GB2312" w:hAnsi="Times New Roman" w:cs="Times New Roman" w:hint="eastAsia"/>
          <w:color w:val="000000"/>
          <w:sz w:val="32"/>
          <w:szCs w:val="32"/>
        </w:rPr>
        <w:t>41</w:t>
      </w:r>
      <w:r w:rsidRPr="00AD3D6F">
        <w:rPr>
          <w:rFonts w:ascii="Times New Roman" w:eastAsia="仿宋_GB2312" w:hAnsi="Times New Roman" w:cs="Times New Roman" w:hint="eastAsia"/>
          <w:color w:val="000000"/>
          <w:sz w:val="32"/>
          <w:szCs w:val="32"/>
        </w:rPr>
        <w:t>号）</w:t>
      </w:r>
      <w:r>
        <w:rPr>
          <w:rFonts w:ascii="Times New Roman" w:eastAsia="仿宋_GB2312" w:hAnsi="Times New Roman" w:cs="Times New Roman" w:hint="eastAsia"/>
          <w:color w:val="000000"/>
          <w:sz w:val="32"/>
          <w:szCs w:val="32"/>
        </w:rPr>
        <w:t>等文件，结合我市实际，制定本《意见》。</w:t>
      </w:r>
    </w:p>
    <w:p w:rsidR="00887D69" w:rsidRDefault="00887D69" w:rsidP="00B125B0">
      <w:pPr>
        <w:spacing w:line="520" w:lineRule="exact"/>
        <w:ind w:firstLineChars="200" w:firstLine="640"/>
        <w:rPr>
          <w:rFonts w:ascii="黑体" w:eastAsia="黑体" w:hAnsi="黑体" w:cs="Times New Roman"/>
          <w:color w:val="000000"/>
          <w:sz w:val="32"/>
          <w:szCs w:val="32"/>
        </w:rPr>
      </w:pPr>
      <w:r w:rsidRPr="00887D69">
        <w:rPr>
          <w:rFonts w:ascii="黑体" w:eastAsia="黑体" w:hAnsi="黑体" w:cs="Times New Roman" w:hint="eastAsia"/>
          <w:color w:val="000000"/>
          <w:sz w:val="32"/>
          <w:szCs w:val="32"/>
        </w:rPr>
        <w:t>二、主要内容</w:t>
      </w:r>
    </w:p>
    <w:p w:rsidR="00887D69" w:rsidRDefault="00887D69" w:rsidP="00B125B0">
      <w:pPr>
        <w:spacing w:line="520" w:lineRule="exact"/>
        <w:ind w:firstLineChars="200" w:firstLine="640"/>
        <w:rPr>
          <w:rFonts w:ascii="仿宋_GB2312" w:eastAsia="仿宋_GB2312" w:hAnsi="黑体" w:cs="Times New Roman"/>
          <w:color w:val="000000"/>
          <w:sz w:val="32"/>
          <w:szCs w:val="32"/>
        </w:rPr>
      </w:pPr>
      <w:r w:rsidRPr="00887D69">
        <w:rPr>
          <w:rFonts w:ascii="仿宋_GB2312" w:eastAsia="仿宋_GB2312" w:hAnsi="黑体" w:cs="Times New Roman" w:hint="eastAsia"/>
          <w:color w:val="000000"/>
          <w:sz w:val="32"/>
          <w:szCs w:val="32"/>
        </w:rPr>
        <w:t>《意见》共分为六个部分：</w:t>
      </w:r>
    </w:p>
    <w:p w:rsidR="00887D69" w:rsidRPr="00887D69" w:rsidRDefault="00887D69" w:rsidP="00887D69">
      <w:pPr>
        <w:spacing w:line="520" w:lineRule="exact"/>
        <w:ind w:firstLineChars="200" w:firstLine="643"/>
        <w:rPr>
          <w:rFonts w:ascii="仿宋_GB2312" w:eastAsia="仿宋_GB2312" w:hAnsi="黑体" w:cs="Times New Roman"/>
          <w:color w:val="000000"/>
          <w:sz w:val="32"/>
          <w:szCs w:val="32"/>
        </w:rPr>
      </w:pPr>
      <w:r w:rsidRPr="00887D69">
        <w:rPr>
          <w:rFonts w:ascii="仿宋_GB2312" w:eastAsia="仿宋_GB2312" w:hAnsi="黑体" w:cs="Times New Roman" w:hint="eastAsia"/>
          <w:b/>
          <w:color w:val="000000"/>
          <w:sz w:val="32"/>
          <w:szCs w:val="32"/>
        </w:rPr>
        <w:t>第一部分，管理对象。</w:t>
      </w:r>
      <w:r w:rsidR="00F86EC6">
        <w:rPr>
          <w:rFonts w:ascii="仿宋_GB2312" w:eastAsia="仿宋_GB2312" w:hAnsi="黑体" w:cs="Times New Roman" w:hint="eastAsia"/>
          <w:color w:val="000000"/>
          <w:sz w:val="32"/>
          <w:szCs w:val="32"/>
        </w:rPr>
        <w:t>企业科技创新积分管理</w:t>
      </w:r>
      <w:r>
        <w:rPr>
          <w:rFonts w:ascii="仿宋_GB2312" w:eastAsia="仿宋_GB2312" w:hAnsi="黑体" w:cs="Times New Roman" w:hint="eastAsia"/>
          <w:color w:val="000000"/>
          <w:sz w:val="32"/>
          <w:szCs w:val="32"/>
        </w:rPr>
        <w:t>，</w:t>
      </w:r>
      <w:r w:rsidR="00F86EC6">
        <w:rPr>
          <w:rFonts w:ascii="仿宋_GB2312" w:eastAsia="仿宋_GB2312" w:hAnsi="黑体" w:cs="Times New Roman" w:hint="eastAsia"/>
          <w:color w:val="000000"/>
          <w:sz w:val="32"/>
          <w:szCs w:val="32"/>
        </w:rPr>
        <w:t>是</w:t>
      </w:r>
      <w:r w:rsidRPr="00D60B28">
        <w:rPr>
          <w:rFonts w:ascii="Times New Roman" w:eastAsia="仿宋_GB2312" w:hAnsi="Times New Roman" w:cs="Times New Roman"/>
          <w:sz w:val="32"/>
          <w:szCs w:val="32"/>
        </w:rPr>
        <w:t>指对</w:t>
      </w:r>
      <w:r w:rsidRPr="00D60B28">
        <w:rPr>
          <w:rFonts w:ascii="Times New Roman" w:eastAsia="仿宋_GB2312" w:hAnsi="Times New Roman" w:cs="Times New Roman"/>
          <w:sz w:val="32"/>
          <w:szCs w:val="32"/>
        </w:rPr>
        <w:lastRenderedPageBreak/>
        <w:t>我市企业的创新活动，采用指标量化方法进行年度积分管理。</w:t>
      </w:r>
    </w:p>
    <w:p w:rsidR="00887D69" w:rsidRPr="00887D69" w:rsidRDefault="00887D69" w:rsidP="00887D69">
      <w:pPr>
        <w:spacing w:line="520" w:lineRule="exact"/>
        <w:ind w:firstLineChars="200" w:firstLine="643"/>
        <w:rPr>
          <w:rFonts w:ascii="仿宋_GB2312" w:eastAsia="仿宋_GB2312" w:hAnsi="黑体" w:cs="Times New Roman"/>
          <w:b/>
          <w:color w:val="000000"/>
          <w:sz w:val="32"/>
          <w:szCs w:val="32"/>
        </w:rPr>
      </w:pPr>
      <w:r w:rsidRPr="00887D69">
        <w:rPr>
          <w:rFonts w:ascii="仿宋_GB2312" w:eastAsia="仿宋_GB2312" w:hAnsi="黑体" w:cs="Times New Roman" w:hint="eastAsia"/>
          <w:b/>
          <w:color w:val="000000"/>
          <w:sz w:val="32"/>
          <w:szCs w:val="32"/>
        </w:rPr>
        <w:t>第二部分，管理机构。</w:t>
      </w:r>
      <w:r w:rsidRPr="00D60B28">
        <w:rPr>
          <w:rFonts w:ascii="Times New Roman" w:eastAsia="仿宋_GB2312" w:hAnsi="Times New Roman" w:cs="Times New Roman"/>
          <w:sz w:val="32"/>
          <w:szCs w:val="32"/>
        </w:rPr>
        <w:t>市政府成立市企业科技创新积分管理领导小组，由主要领导任组长、分管领导担任副组长，市纪委市监委、市委组织部、</w:t>
      </w:r>
      <w:proofErr w:type="gramStart"/>
      <w:r w:rsidRPr="00D60B28">
        <w:rPr>
          <w:rFonts w:ascii="Times New Roman" w:eastAsia="仿宋_GB2312" w:hAnsi="Times New Roman" w:cs="Times New Roman"/>
          <w:sz w:val="32"/>
          <w:szCs w:val="32"/>
        </w:rPr>
        <w:t>发改委</w:t>
      </w:r>
      <w:proofErr w:type="gramEnd"/>
      <w:r w:rsidRPr="00D60B28">
        <w:rPr>
          <w:rFonts w:ascii="Times New Roman" w:eastAsia="仿宋_GB2312" w:hAnsi="Times New Roman" w:cs="Times New Roman"/>
          <w:sz w:val="32"/>
          <w:szCs w:val="32"/>
        </w:rPr>
        <w:t>、科技局、工信局、财政局、</w:t>
      </w:r>
      <w:proofErr w:type="gramStart"/>
      <w:r w:rsidRPr="00D60B28">
        <w:rPr>
          <w:rFonts w:ascii="Times New Roman" w:eastAsia="仿宋_GB2312" w:hAnsi="Times New Roman" w:cs="Times New Roman"/>
          <w:sz w:val="32"/>
          <w:szCs w:val="32"/>
        </w:rPr>
        <w:t>人社局</w:t>
      </w:r>
      <w:proofErr w:type="gramEnd"/>
      <w:r w:rsidRPr="00D60B28">
        <w:rPr>
          <w:rFonts w:ascii="Times New Roman" w:eastAsia="仿宋_GB2312" w:hAnsi="Times New Roman" w:cs="Times New Roman"/>
          <w:sz w:val="32"/>
          <w:szCs w:val="32"/>
        </w:rPr>
        <w:t>、应急管理局、市场监管局、税务局、生态环境局、金融工作服务中心等相关部门为成员单位，下设办公室，办公室设在市科技局。各镇（区）经济管理部门负责落实市企业科技创新积分管理领导小组的工作部署，协调本行政区域内企业科技创新积分管理工作。</w:t>
      </w:r>
    </w:p>
    <w:p w:rsidR="00887D69" w:rsidRPr="00887D69" w:rsidRDefault="00887D69" w:rsidP="00887D69">
      <w:pPr>
        <w:spacing w:line="520" w:lineRule="exact"/>
        <w:ind w:firstLineChars="200" w:firstLine="643"/>
        <w:rPr>
          <w:rFonts w:ascii="仿宋_GB2312" w:eastAsia="仿宋_GB2312" w:hAnsi="黑体" w:cs="Times New Roman"/>
          <w:b/>
          <w:color w:val="000000"/>
          <w:sz w:val="32"/>
          <w:szCs w:val="32"/>
        </w:rPr>
      </w:pPr>
      <w:r w:rsidRPr="00887D69">
        <w:rPr>
          <w:rFonts w:ascii="仿宋_GB2312" w:eastAsia="仿宋_GB2312" w:hAnsi="黑体" w:cs="Times New Roman" w:hint="eastAsia"/>
          <w:b/>
          <w:color w:val="000000"/>
          <w:sz w:val="32"/>
          <w:szCs w:val="32"/>
        </w:rPr>
        <w:t>第三部分，评分方法。</w:t>
      </w:r>
      <w:r w:rsidR="00C42C59" w:rsidRPr="00D60B28">
        <w:rPr>
          <w:rFonts w:ascii="Times New Roman" w:eastAsia="仿宋_GB2312" w:hAnsi="Times New Roman" w:cs="Times New Roman"/>
          <w:sz w:val="32"/>
          <w:szCs w:val="32"/>
        </w:rPr>
        <w:t>企业科技创新积分管理采取年度一次性统计排名的模式，具体积分项目按《张家港市企业科技创新积分评价指标体系》执行。</w:t>
      </w:r>
    </w:p>
    <w:p w:rsidR="00887D69" w:rsidRPr="00887D69" w:rsidRDefault="00887D69" w:rsidP="00887D69">
      <w:pPr>
        <w:spacing w:line="520" w:lineRule="exact"/>
        <w:ind w:firstLineChars="200" w:firstLine="643"/>
        <w:rPr>
          <w:rFonts w:ascii="仿宋_GB2312" w:eastAsia="仿宋_GB2312" w:hAnsi="黑体" w:cs="Times New Roman"/>
          <w:b/>
          <w:color w:val="000000"/>
          <w:sz w:val="32"/>
          <w:szCs w:val="32"/>
        </w:rPr>
      </w:pPr>
      <w:r w:rsidRPr="00887D69">
        <w:rPr>
          <w:rFonts w:ascii="仿宋_GB2312" w:eastAsia="仿宋_GB2312" w:hAnsi="黑体" w:cs="Times New Roman" w:hint="eastAsia"/>
          <w:b/>
          <w:color w:val="000000"/>
          <w:sz w:val="32"/>
          <w:szCs w:val="32"/>
        </w:rPr>
        <w:t>第四部分，结果</w:t>
      </w:r>
      <w:r w:rsidR="00F86EC6">
        <w:rPr>
          <w:rFonts w:ascii="仿宋_GB2312" w:eastAsia="仿宋_GB2312" w:hAnsi="黑体" w:cs="Times New Roman" w:hint="eastAsia"/>
          <w:b/>
          <w:color w:val="000000"/>
          <w:sz w:val="32"/>
          <w:szCs w:val="32"/>
        </w:rPr>
        <w:t>应</w:t>
      </w:r>
      <w:r w:rsidRPr="00887D69">
        <w:rPr>
          <w:rFonts w:ascii="仿宋_GB2312" w:eastAsia="仿宋_GB2312" w:hAnsi="黑体" w:cs="Times New Roman" w:hint="eastAsia"/>
          <w:b/>
          <w:color w:val="000000"/>
          <w:sz w:val="32"/>
          <w:szCs w:val="32"/>
        </w:rPr>
        <w:t>用。</w:t>
      </w:r>
      <w:r w:rsidR="00C42C59" w:rsidRPr="00D60B28">
        <w:rPr>
          <w:rFonts w:ascii="Times New Roman" w:eastAsia="仿宋_GB2312" w:hAnsi="Times New Roman" w:cs="Times New Roman"/>
          <w:sz w:val="32"/>
          <w:szCs w:val="32"/>
        </w:rPr>
        <w:t>根据科技创新积分，</w:t>
      </w:r>
      <w:r w:rsidR="00C42C59">
        <w:rPr>
          <w:rFonts w:ascii="Times New Roman" w:eastAsia="仿宋_GB2312" w:hAnsi="Times New Roman" w:cs="Times New Roman" w:hint="eastAsia"/>
          <w:sz w:val="32"/>
          <w:szCs w:val="32"/>
        </w:rPr>
        <w:t>企业可享受</w:t>
      </w:r>
      <w:r w:rsidR="00C42C59" w:rsidRPr="005E005A">
        <w:rPr>
          <w:rFonts w:ascii="Times New Roman" w:eastAsia="仿宋_GB2312" w:hAnsi="Times New Roman" w:cs="Times New Roman" w:hint="eastAsia"/>
          <w:sz w:val="32"/>
          <w:szCs w:val="32"/>
        </w:rPr>
        <w:t>人才安居购房贴、资金扶持、</w:t>
      </w:r>
      <w:r w:rsidR="00C42C59">
        <w:rPr>
          <w:rFonts w:ascii="Times New Roman" w:eastAsia="仿宋_GB2312" w:hAnsi="Times New Roman" w:cs="Times New Roman" w:hint="eastAsia"/>
          <w:sz w:val="32"/>
          <w:szCs w:val="32"/>
        </w:rPr>
        <w:t>项目扶持、信贷融资政策</w:t>
      </w:r>
      <w:r w:rsidR="00F86EC6">
        <w:rPr>
          <w:rFonts w:ascii="Times New Roman" w:eastAsia="仿宋_GB2312" w:hAnsi="Times New Roman" w:cs="Times New Roman" w:hint="eastAsia"/>
          <w:sz w:val="32"/>
          <w:szCs w:val="32"/>
        </w:rPr>
        <w:t>，资金扶持具体按</w:t>
      </w:r>
      <w:r w:rsidR="00F86EC6" w:rsidRPr="00A42412">
        <w:rPr>
          <w:rFonts w:ascii="Times New Roman" w:eastAsia="仿宋_GB2312" w:hAnsi="Times New Roman" w:cs="Times New Roman"/>
          <w:sz w:val="32"/>
          <w:szCs w:val="32"/>
        </w:rPr>
        <w:t>《中共张家港市委</w:t>
      </w:r>
      <w:r w:rsidR="00F86EC6" w:rsidRPr="00A42412">
        <w:rPr>
          <w:rFonts w:ascii="Times New Roman" w:eastAsia="仿宋_GB2312" w:hAnsi="Times New Roman" w:cs="Times New Roman"/>
          <w:sz w:val="32"/>
          <w:szCs w:val="32"/>
        </w:rPr>
        <w:t xml:space="preserve"> </w:t>
      </w:r>
      <w:r w:rsidR="00F86EC6" w:rsidRPr="00A42412">
        <w:rPr>
          <w:rFonts w:ascii="Times New Roman" w:eastAsia="仿宋_GB2312" w:hAnsi="Times New Roman" w:cs="Times New Roman"/>
          <w:sz w:val="32"/>
          <w:szCs w:val="32"/>
        </w:rPr>
        <w:t>张家港市人民政府关于印发张家港市高质量发展产业扶持政策意见的通知》（张委发〔</w:t>
      </w:r>
      <w:r w:rsidR="00F86EC6" w:rsidRPr="00A42412">
        <w:rPr>
          <w:rFonts w:ascii="Times New Roman" w:eastAsia="仿宋_GB2312" w:hAnsi="Times New Roman" w:cs="Times New Roman"/>
          <w:sz w:val="32"/>
          <w:szCs w:val="32"/>
        </w:rPr>
        <w:t>2019</w:t>
      </w:r>
      <w:r w:rsidR="00F86EC6" w:rsidRPr="00A42412">
        <w:rPr>
          <w:rFonts w:ascii="Times New Roman" w:eastAsia="仿宋_GB2312" w:hAnsi="Times New Roman" w:cs="Times New Roman"/>
          <w:sz w:val="32"/>
          <w:szCs w:val="32"/>
        </w:rPr>
        <w:t>〕</w:t>
      </w:r>
      <w:r w:rsidR="00F86EC6" w:rsidRPr="00A42412">
        <w:rPr>
          <w:rFonts w:ascii="Times New Roman" w:eastAsia="仿宋_GB2312" w:hAnsi="Times New Roman" w:cs="Times New Roman"/>
          <w:sz w:val="32"/>
          <w:szCs w:val="32"/>
        </w:rPr>
        <w:t>41</w:t>
      </w:r>
      <w:r w:rsidR="00F86EC6" w:rsidRPr="00A42412">
        <w:rPr>
          <w:rFonts w:ascii="Times New Roman" w:eastAsia="仿宋_GB2312" w:hAnsi="Times New Roman" w:cs="Times New Roman"/>
          <w:sz w:val="32"/>
          <w:szCs w:val="32"/>
        </w:rPr>
        <w:t>号）</w:t>
      </w:r>
      <w:r w:rsidR="00F86EC6">
        <w:rPr>
          <w:rFonts w:ascii="Times New Roman" w:eastAsia="仿宋_GB2312" w:hAnsi="Times New Roman" w:cs="Times New Roman" w:hint="eastAsia"/>
          <w:sz w:val="32"/>
          <w:szCs w:val="32"/>
        </w:rPr>
        <w:t>及时兑现。</w:t>
      </w:r>
    </w:p>
    <w:p w:rsidR="00BF306E" w:rsidRPr="00BF306E" w:rsidRDefault="00C42C59" w:rsidP="00887D69">
      <w:pPr>
        <w:spacing w:line="520" w:lineRule="exact"/>
        <w:ind w:firstLineChars="200" w:firstLine="643"/>
        <w:rPr>
          <w:rFonts w:ascii="Times New Roman" w:eastAsia="仿宋_GB2312" w:hAnsi="Times New Roman" w:cs="Times New Roman"/>
          <w:sz w:val="32"/>
          <w:szCs w:val="32"/>
        </w:rPr>
      </w:pPr>
      <w:r>
        <w:rPr>
          <w:rFonts w:ascii="仿宋_GB2312" w:eastAsia="仿宋_GB2312" w:hAnsi="黑体" w:cs="Times New Roman" w:hint="eastAsia"/>
          <w:b/>
          <w:color w:val="000000"/>
          <w:sz w:val="32"/>
          <w:szCs w:val="32"/>
        </w:rPr>
        <w:t>第五部分，</w:t>
      </w:r>
      <w:r w:rsidR="00887D69" w:rsidRPr="00887D69">
        <w:rPr>
          <w:rFonts w:ascii="仿宋_GB2312" w:eastAsia="仿宋_GB2312" w:hAnsi="黑体" w:cs="Times New Roman" w:hint="eastAsia"/>
          <w:b/>
          <w:color w:val="000000"/>
          <w:sz w:val="32"/>
          <w:szCs w:val="32"/>
        </w:rPr>
        <w:t>监督检查。</w:t>
      </w:r>
      <w:r w:rsidR="00BF306E" w:rsidRPr="00BF306E">
        <w:rPr>
          <w:rFonts w:ascii="仿宋_GB2312" w:eastAsia="仿宋_GB2312" w:hAnsi="黑体" w:cs="Times New Roman" w:hint="eastAsia"/>
          <w:color w:val="000000"/>
          <w:sz w:val="32"/>
          <w:szCs w:val="32"/>
        </w:rPr>
        <w:t>明确扣分和不予纳入当年度积分管理事项</w:t>
      </w:r>
      <w:r w:rsidR="00BF306E">
        <w:rPr>
          <w:rFonts w:ascii="仿宋_GB2312" w:eastAsia="仿宋_GB2312" w:hAnsi="黑体" w:cs="Times New Roman" w:hint="eastAsia"/>
          <w:color w:val="000000"/>
          <w:sz w:val="32"/>
          <w:szCs w:val="32"/>
        </w:rPr>
        <w:t>。</w:t>
      </w:r>
      <w:r w:rsidR="00BF306E" w:rsidRPr="00D60B28">
        <w:rPr>
          <w:rFonts w:ascii="Times New Roman" w:eastAsia="仿宋_GB2312" w:hAnsi="Times New Roman" w:cs="Times New Roman"/>
          <w:sz w:val="32"/>
          <w:szCs w:val="32"/>
        </w:rPr>
        <w:t>企业对有关部门、镇（区）或其他机构执行积分管理相关规定情况有异议的，可向市纪委</w:t>
      </w:r>
      <w:r w:rsidR="00F86EC6">
        <w:rPr>
          <w:rFonts w:ascii="Times New Roman" w:eastAsia="仿宋_GB2312" w:hAnsi="Times New Roman" w:cs="Times New Roman" w:hint="eastAsia"/>
          <w:sz w:val="32"/>
          <w:szCs w:val="32"/>
        </w:rPr>
        <w:t>市</w:t>
      </w:r>
      <w:r w:rsidR="00BF306E" w:rsidRPr="00D60B28">
        <w:rPr>
          <w:rFonts w:ascii="Times New Roman" w:eastAsia="仿宋_GB2312" w:hAnsi="Times New Roman" w:cs="Times New Roman"/>
          <w:sz w:val="32"/>
          <w:szCs w:val="32"/>
        </w:rPr>
        <w:t>监委或市企业科技创新积分管理领导小组办公室反映，由受理部门对异议情况进行核实。反映情况属实的，</w:t>
      </w:r>
      <w:r w:rsidR="00EB2346" w:rsidRPr="00BF7EA2">
        <w:rPr>
          <w:rFonts w:ascii="Times New Roman" w:eastAsia="仿宋_GB2312" w:hAnsi="Times New Roman" w:cs="Times New Roman"/>
          <w:sz w:val="32"/>
          <w:szCs w:val="32"/>
        </w:rPr>
        <w:t>由市纪委</w:t>
      </w:r>
      <w:r w:rsidR="00F86EC6">
        <w:rPr>
          <w:rFonts w:ascii="Times New Roman" w:eastAsia="仿宋_GB2312" w:hAnsi="Times New Roman" w:cs="Times New Roman" w:hint="eastAsia"/>
          <w:sz w:val="32"/>
          <w:szCs w:val="32"/>
        </w:rPr>
        <w:t>市</w:t>
      </w:r>
      <w:r w:rsidR="00EB2346" w:rsidRPr="00BF7EA2">
        <w:rPr>
          <w:rFonts w:ascii="Times New Roman" w:eastAsia="仿宋_GB2312" w:hAnsi="Times New Roman" w:cs="Times New Roman"/>
          <w:sz w:val="32"/>
          <w:szCs w:val="32"/>
        </w:rPr>
        <w:t>监委责令改正，构成违纪的，追究党纪政务责任。</w:t>
      </w:r>
    </w:p>
    <w:p w:rsidR="00887D69" w:rsidRDefault="00887D69" w:rsidP="00BF306E">
      <w:pPr>
        <w:spacing w:line="520" w:lineRule="exact"/>
        <w:ind w:firstLineChars="200" w:firstLine="643"/>
        <w:rPr>
          <w:rFonts w:ascii="Times New Roman" w:eastAsia="仿宋_GB2312" w:hAnsi="Times New Roman" w:cs="Times New Roman"/>
          <w:sz w:val="32"/>
          <w:szCs w:val="32"/>
        </w:rPr>
      </w:pPr>
      <w:r w:rsidRPr="00887D69">
        <w:rPr>
          <w:rFonts w:ascii="仿宋_GB2312" w:eastAsia="仿宋_GB2312" w:hAnsi="黑体" w:cs="Times New Roman" w:hint="eastAsia"/>
          <w:b/>
          <w:color w:val="000000"/>
          <w:sz w:val="32"/>
          <w:szCs w:val="32"/>
        </w:rPr>
        <w:t>第六部分，事项说明。</w:t>
      </w:r>
      <w:r w:rsidR="00C42C59" w:rsidRPr="00C42C59">
        <w:rPr>
          <w:rFonts w:ascii="仿宋_GB2312" w:eastAsia="仿宋_GB2312" w:hAnsi="黑体" w:cs="Times New Roman" w:hint="eastAsia"/>
          <w:color w:val="000000"/>
          <w:sz w:val="32"/>
          <w:szCs w:val="32"/>
        </w:rPr>
        <w:t>规定《意见》实施有效期，明确《意见》在实施期间，</w:t>
      </w:r>
      <w:r w:rsidR="00C42C59" w:rsidRPr="00C42C59">
        <w:rPr>
          <w:rFonts w:ascii="Times New Roman" w:eastAsia="仿宋_GB2312" w:hAnsi="Times New Roman" w:cs="Times New Roman" w:hint="eastAsia"/>
          <w:sz w:val="32"/>
          <w:szCs w:val="32"/>
        </w:rPr>
        <w:t>国家、</w:t>
      </w:r>
      <w:r w:rsidR="00C42C59">
        <w:rPr>
          <w:rFonts w:ascii="Times New Roman" w:eastAsia="仿宋_GB2312" w:hAnsi="Times New Roman" w:cs="Times New Roman" w:hint="eastAsia"/>
          <w:sz w:val="32"/>
          <w:szCs w:val="32"/>
        </w:rPr>
        <w:t>省、苏州市、本市相关政策另有调整的，按调整</w:t>
      </w:r>
      <w:proofErr w:type="gramStart"/>
      <w:r w:rsidR="00C42C59">
        <w:rPr>
          <w:rFonts w:ascii="Times New Roman" w:eastAsia="仿宋_GB2312" w:hAnsi="Times New Roman" w:cs="Times New Roman" w:hint="eastAsia"/>
          <w:sz w:val="32"/>
          <w:szCs w:val="32"/>
        </w:rPr>
        <w:t>后政策</w:t>
      </w:r>
      <w:proofErr w:type="gramEnd"/>
      <w:r w:rsidR="00C42C59">
        <w:rPr>
          <w:rFonts w:ascii="Times New Roman" w:eastAsia="仿宋_GB2312" w:hAnsi="Times New Roman" w:cs="Times New Roman" w:hint="eastAsia"/>
          <w:sz w:val="32"/>
          <w:szCs w:val="32"/>
        </w:rPr>
        <w:t>执行。</w:t>
      </w:r>
    </w:p>
    <w:p w:rsidR="0098712C" w:rsidRDefault="0098712C" w:rsidP="0098712C">
      <w:pPr>
        <w:spacing w:line="520" w:lineRule="exact"/>
        <w:ind w:firstLineChars="200" w:firstLine="640"/>
        <w:rPr>
          <w:rFonts w:ascii="黑体" w:eastAsia="黑体" w:hAnsi="黑体" w:cs="Times New Roman"/>
          <w:color w:val="000000"/>
          <w:sz w:val="32"/>
          <w:szCs w:val="32"/>
        </w:rPr>
      </w:pPr>
      <w:r w:rsidRPr="0098712C">
        <w:rPr>
          <w:rFonts w:ascii="黑体" w:eastAsia="黑体" w:hAnsi="黑体" w:cs="Times New Roman" w:hint="eastAsia"/>
          <w:color w:val="000000"/>
          <w:sz w:val="32"/>
          <w:szCs w:val="32"/>
        </w:rPr>
        <w:lastRenderedPageBreak/>
        <w:t>三、其他说明</w:t>
      </w:r>
    </w:p>
    <w:p w:rsidR="0098712C" w:rsidRPr="0098712C" w:rsidRDefault="0098712C" w:rsidP="0098712C">
      <w:pPr>
        <w:spacing w:line="520" w:lineRule="exact"/>
        <w:ind w:firstLineChars="200" w:firstLine="640"/>
        <w:rPr>
          <w:rFonts w:ascii="黑体" w:eastAsia="黑体" w:hAnsi="黑体" w:cs="Times New Roman"/>
          <w:color w:val="000000"/>
          <w:sz w:val="32"/>
          <w:szCs w:val="32"/>
        </w:rPr>
      </w:pPr>
      <w:r w:rsidRPr="0098712C">
        <w:rPr>
          <w:rFonts w:ascii="Times New Roman" w:eastAsia="仿宋_GB2312" w:hAnsi="Times New Roman" w:cs="Times New Roman" w:hint="eastAsia"/>
          <w:sz w:val="32"/>
          <w:szCs w:val="32"/>
        </w:rPr>
        <w:t>《意见》</w:t>
      </w:r>
      <w:r>
        <w:rPr>
          <w:rFonts w:ascii="Times New Roman" w:eastAsia="仿宋_GB2312" w:hAnsi="Times New Roman" w:cs="Times New Roman" w:hint="eastAsia"/>
          <w:sz w:val="32"/>
          <w:szCs w:val="32"/>
        </w:rPr>
        <w:t>结果</w:t>
      </w:r>
      <w:r w:rsidR="00F86EC6">
        <w:rPr>
          <w:rFonts w:ascii="Times New Roman" w:eastAsia="仿宋_GB2312" w:hAnsi="Times New Roman" w:cs="Times New Roman" w:hint="eastAsia"/>
          <w:sz w:val="32"/>
          <w:szCs w:val="32"/>
        </w:rPr>
        <w:t>应</w:t>
      </w:r>
      <w:r>
        <w:rPr>
          <w:rFonts w:ascii="Times New Roman" w:eastAsia="仿宋_GB2312" w:hAnsi="Times New Roman" w:cs="Times New Roman" w:hint="eastAsia"/>
          <w:sz w:val="32"/>
          <w:szCs w:val="32"/>
        </w:rPr>
        <w:t>用</w:t>
      </w:r>
      <w:r w:rsidR="00F86EC6">
        <w:rPr>
          <w:rFonts w:ascii="Times New Roman" w:eastAsia="仿宋_GB2312" w:hAnsi="Times New Roman" w:cs="Times New Roman" w:hint="eastAsia"/>
          <w:sz w:val="32"/>
          <w:szCs w:val="32"/>
        </w:rPr>
        <w:t>中人才安居购房贴</w:t>
      </w:r>
      <w:proofErr w:type="gramStart"/>
      <w:r w:rsidR="000E131B">
        <w:rPr>
          <w:rFonts w:ascii="Times New Roman" w:eastAsia="仿宋_GB2312" w:hAnsi="Times New Roman" w:cs="Times New Roman" w:hint="eastAsia"/>
          <w:sz w:val="32"/>
          <w:szCs w:val="32"/>
        </w:rPr>
        <w:t>需</w:t>
      </w:r>
      <w:r>
        <w:rPr>
          <w:rFonts w:ascii="Times New Roman" w:eastAsia="仿宋_GB2312" w:hAnsi="Times New Roman" w:cs="Times New Roman" w:hint="eastAsia"/>
          <w:sz w:val="32"/>
          <w:szCs w:val="32"/>
        </w:rPr>
        <w:t>相关</w:t>
      </w:r>
      <w:proofErr w:type="gramEnd"/>
      <w:r>
        <w:rPr>
          <w:rFonts w:ascii="Times New Roman" w:eastAsia="仿宋_GB2312" w:hAnsi="Times New Roman" w:cs="Times New Roman" w:hint="eastAsia"/>
          <w:sz w:val="32"/>
          <w:szCs w:val="32"/>
        </w:rPr>
        <w:t>职能部门制定实施细则。</w:t>
      </w:r>
    </w:p>
    <w:sectPr w:rsidR="0098712C" w:rsidRPr="0098712C" w:rsidSect="00870D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7B4" w:rsidRDefault="00B927B4" w:rsidP="005925AD">
      <w:r>
        <w:separator/>
      </w:r>
    </w:p>
  </w:endnote>
  <w:endnote w:type="continuationSeparator" w:id="0">
    <w:p w:rsidR="00B927B4" w:rsidRDefault="00B927B4" w:rsidP="005925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7B4" w:rsidRDefault="00B927B4" w:rsidP="005925AD">
      <w:r>
        <w:separator/>
      </w:r>
    </w:p>
  </w:footnote>
  <w:footnote w:type="continuationSeparator" w:id="0">
    <w:p w:rsidR="00B927B4" w:rsidRDefault="00B927B4" w:rsidP="005925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25AD"/>
    <w:rsid w:val="000E131B"/>
    <w:rsid w:val="001227DA"/>
    <w:rsid w:val="001B13E0"/>
    <w:rsid w:val="002067C3"/>
    <w:rsid w:val="003C3DA9"/>
    <w:rsid w:val="00506A8B"/>
    <w:rsid w:val="005925AD"/>
    <w:rsid w:val="005E005A"/>
    <w:rsid w:val="006A0928"/>
    <w:rsid w:val="007B6E8E"/>
    <w:rsid w:val="007D45AA"/>
    <w:rsid w:val="00857F88"/>
    <w:rsid w:val="00870D73"/>
    <w:rsid w:val="00887D69"/>
    <w:rsid w:val="0098712C"/>
    <w:rsid w:val="009E433A"/>
    <w:rsid w:val="00A6067D"/>
    <w:rsid w:val="00B125B0"/>
    <w:rsid w:val="00B80FBA"/>
    <w:rsid w:val="00B927B4"/>
    <w:rsid w:val="00BF306E"/>
    <w:rsid w:val="00BF7CEC"/>
    <w:rsid w:val="00C42C59"/>
    <w:rsid w:val="00CD4060"/>
    <w:rsid w:val="00EB2346"/>
    <w:rsid w:val="00F055EC"/>
    <w:rsid w:val="00F86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2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25AD"/>
    <w:rPr>
      <w:sz w:val="18"/>
      <w:szCs w:val="18"/>
    </w:rPr>
  </w:style>
  <w:style w:type="paragraph" w:styleId="a4">
    <w:name w:val="footer"/>
    <w:basedOn w:val="a"/>
    <w:link w:val="Char0"/>
    <w:uiPriority w:val="99"/>
    <w:semiHidden/>
    <w:unhideWhenUsed/>
    <w:rsid w:val="005925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25AD"/>
    <w:rPr>
      <w:sz w:val="18"/>
      <w:szCs w:val="18"/>
    </w:rPr>
  </w:style>
  <w:style w:type="paragraph" w:styleId="a5">
    <w:name w:val="List Paragraph"/>
    <w:basedOn w:val="a"/>
    <w:uiPriority w:val="34"/>
    <w:qFormat/>
    <w:rsid w:val="00B125B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174</Words>
  <Characters>996</Characters>
  <Application>Microsoft Office Word</Application>
  <DocSecurity>0</DocSecurity>
  <Lines>8</Lines>
  <Paragraphs>2</Paragraphs>
  <ScaleCrop>false</ScaleCrop>
  <Company>Microsoft</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2020-04-07T07:13:00Z</cp:lastPrinted>
  <dcterms:created xsi:type="dcterms:W3CDTF">2020-03-23T00:55:00Z</dcterms:created>
  <dcterms:modified xsi:type="dcterms:W3CDTF">2020-04-07T07:13:00Z</dcterms:modified>
</cp:coreProperties>
</file>