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2020年度随机监督抽</w:t>
      </w:r>
      <w:r>
        <w:rPr>
          <w:rFonts w:hint="eastAsia"/>
          <w:sz w:val="32"/>
          <w:szCs w:val="32"/>
          <w:lang w:eastAsia="zh-CN"/>
        </w:rPr>
        <w:t>检</w:t>
      </w:r>
      <w:r>
        <w:rPr>
          <w:rFonts w:hint="eastAsia"/>
          <w:sz w:val="32"/>
          <w:szCs w:val="32"/>
        </w:rPr>
        <w:t>结果通告</w:t>
      </w:r>
    </w:p>
    <w:p>
      <w:pPr>
        <w:ind w:firstLine="420" w:firstLineChars="200"/>
      </w:pPr>
      <w:r>
        <w:t>根据国家卫生健康委员办公厅</w:t>
      </w:r>
      <w:r>
        <w:rPr>
          <w:rFonts w:hint="eastAsia"/>
        </w:rPr>
        <w:t>《关于印发2020年国家随机监督抽查计划的通知》、江苏省卫生健康委办公室《关于印发2020年全省随机监督抽查计划实施方案的通知》要求，张家港市卫生监督所组织开展了随机监督抽查。</w:t>
      </w:r>
    </w:p>
    <w:p>
      <w:pPr>
        <w:ind w:firstLine="420" w:firstLineChars="200"/>
      </w:pPr>
      <w:r>
        <w:rPr>
          <w:rFonts w:hint="eastAsia"/>
        </w:rPr>
        <w:t>本轮开展了随机监督抽查136家单位，其中住宿单位66家、美容美发单位23家、足浴单位29家、沐浴单位11家、商场超市1家、候车室1家、娱乐场所5家。本次共合格单位为112家，合格率为82.4%。具体抽检结果详细公告如下：</w:t>
      </w:r>
    </w:p>
    <w:p>
      <w:pPr>
        <w:rPr>
          <w:b/>
        </w:rPr>
      </w:pPr>
      <w:r>
        <w:rPr>
          <w:rFonts w:hint="eastAsia"/>
          <w:b/>
        </w:rPr>
        <w:t>住宿业：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3648"/>
        <w:gridCol w:w="283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t>序号</w:t>
            </w:r>
          </w:p>
        </w:tc>
        <w:tc>
          <w:tcPr>
            <w:tcW w:w="3648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张家港市金港镇新鸿熙宾馆</w:t>
            </w:r>
          </w:p>
        </w:tc>
        <w:tc>
          <w:tcPr>
            <w:tcW w:w="2835" w:type="dxa"/>
            <w:vMerge w:val="restart"/>
          </w:tcPr>
          <w:p>
            <w:r>
              <w:rPr>
                <w:rFonts w:hint="eastAsia"/>
              </w:rPr>
              <w:t>细菌总数（毛巾和床上卧具）：≤200CFU/50cm²</w:t>
            </w:r>
          </w:p>
          <w:p>
            <w:r>
              <w:rPr>
                <w:rFonts w:hint="eastAsia"/>
              </w:rPr>
              <w:t>大肠菌群（毛巾和床上卧具）：不得检出个/25cm²</w:t>
            </w:r>
          </w:p>
          <w:p>
            <w:r>
              <w:rPr>
                <w:rFonts w:hint="eastAsia"/>
              </w:rPr>
              <w:t>金黄色葡萄球菌（毛巾和床上卧具）：不得检出个/25cm²</w:t>
            </w:r>
          </w:p>
          <w:p>
            <w:r>
              <w:rPr>
                <w:rFonts w:hint="eastAsia"/>
              </w:rPr>
              <w:t>pH（公共用品用具）：</w:t>
            </w:r>
            <w:r>
              <w:t>6.5-8.5</w:t>
            </w:r>
          </w:p>
          <w:p>
            <w:r>
              <w:rPr>
                <w:rFonts w:hint="eastAsia"/>
              </w:rPr>
              <w:t>细菌总数（茶具）：≤5CFU/cm²</w:t>
            </w:r>
          </w:p>
          <w:p>
            <w:r>
              <w:rPr>
                <w:rFonts w:hint="eastAsia"/>
              </w:rPr>
              <w:t>大肠菌群（茶具） 个:不得检出/50cm²</w:t>
            </w:r>
          </w:p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张家港鑫伦酒店经营管理有限公司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张家港市唤醒酒店管理有限公司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张家港市红牡丹宾馆有限公司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张家港市乐余华丽商务宾馆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张家港市乐余金星旅馆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张家港市兆丰欣欣（酒楼）旅社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江苏永钢集团有限公司联峰宾馆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张家港市乐余都市宾馆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张家港市凤凰镇天云宾馆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张家港市凤凰镇京庄招待所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张家港市西张栏杆酒家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张家港市南丰明盛阁旅社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张家港市金港镇江上渔歌餐饮店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张家港市塘桥镇鹿苑阳光旅社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张家港市塘桥东明顺旅馆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张家港红乔酒店管理有限公司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张家港市塘桥镇鹿苑新苑旅馆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张家港市塘桥锦龙之星宾馆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张家港市塘桥镇妙桥佰思特精选酒店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张家港市塘桥镇妙桥长诚旅社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张家港市塘桥镇妙桥新聚缘商务宾馆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张家港市塘桥镇妙桥平安旅社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张家港市塘桥镇鹿苑宾馆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张家港市科技苑有限公司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张家港市杨舍新艳旅社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张家港市杨舍建新旅馆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张家港柏丽酒店管理有限公司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张家港市杨舍东城莫泰一六八宾馆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张家港市杨舍东城夜宁旅馆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张家港市杨舍西城庆安旅馆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张家港市杨舍延安旅社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张家港市杨舍镇港兴旅社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张家港市杨舍金鼎商务宾馆有限公司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张家港从周酒店管理有限公司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张家港市杨舍西城都市一一八酒店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张家港市菲拉拉精品酒店有限公司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张家港市迷朵酒店有限公司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张家港市军建宾馆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张家港市杨舍西新龙之威宾馆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张家港市杨舍镇晨阳晨南商务宾馆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张家港市杨舍镇塘市客之家旅馆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张家港市杨舍西城君临商务宾馆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张家港市杨舍镇塘市友华商务宾馆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张家港市杨舍镇塘市天雅居宾馆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张家港市大新镇腾悦商务宾馆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张家港市大新阳光家园商务宾馆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张家港市杨舍镇东莱东苑假日宾馆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张家港市杨舍和平旅馆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张家港市杨舍东城福兰特旅店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温州市玖玖旅馆管理有限公司张家港步行街店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张家港市华昌建筑工程有限公司华昌宾馆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张家港市杨舍西城港湾情侣酒店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张家港市杨舍西城天地豪情大酒店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毛巾2：PH8.7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张家港市金厦商业管理有限公司阳光半岛酒店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毛巾2：PH:6.4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张家港市凤凰镇阳升宾馆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毛巾2：PH8.7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张家港市南丰宾家旅社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毛巾1：细菌总数（毛巾和床上卧具）355</w:t>
            </w:r>
          </w:p>
          <w:p>
            <w:r>
              <w:rPr>
                <w:rFonts w:hint="eastAsia"/>
              </w:rPr>
              <w:t>被单：细菌总数（毛巾和床上卧具）285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张家港市凤凰镇港口供销社旅社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1：细菌总数（毛巾和床上卧具）435</w:t>
            </w:r>
          </w:p>
          <w:p>
            <w:r>
              <w:rPr>
                <w:rFonts w:hint="eastAsia"/>
              </w:rPr>
              <w:t>被套：细菌总数（毛巾和床上卧具）395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张家港市丰和宾馆有限公司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茶杯</w:t>
            </w:r>
            <w:r>
              <w:rPr>
                <w:rFonts w:hint="eastAsia"/>
              </w:rPr>
              <w:t>：PH17.8</w:t>
            </w:r>
          </w:p>
          <w:p>
            <w:r>
              <w:rPr>
                <w:rFonts w:hint="eastAsia"/>
              </w:rPr>
              <w:t>毛巾1：细菌总数（毛巾和床上卧具）320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张家港市塘桥镇鹿苑新旅社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张家港市塘桥馨圆旅社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枕巾</w:t>
            </w:r>
            <w:r>
              <w:rPr>
                <w:rFonts w:hint="eastAsia"/>
              </w:rPr>
              <w:t>：细菌总数（毛巾和床上卧具）390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张家港市塘桥镇妙桥商务宾馆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枕套</w:t>
            </w:r>
            <w:r>
              <w:rPr>
                <w:rFonts w:hint="eastAsia"/>
              </w:rPr>
              <w:t>2：PH6.4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张家港市沙洲湖酒店有限公司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2：PH6.4</w:t>
            </w:r>
          </w:p>
          <w:p>
            <w:r>
              <w:rPr>
                <w:rFonts w:hint="eastAsia"/>
              </w:rPr>
              <w:t>枕套2PH:6.4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张家港市杨舍镇新京华商务宾馆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茶杯</w:t>
            </w:r>
            <w:r>
              <w:rPr>
                <w:rFonts w:hint="eastAsia"/>
              </w:rPr>
              <w:t>：细菌总数24.4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张家港市大新镇新茂旅馆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648" w:type="dxa"/>
          </w:tcPr>
          <w:p>
            <w:r>
              <w:rPr>
                <w:rFonts w:hint="eastAsia"/>
              </w:rPr>
              <w:t>张家港市东莱萃苑宾馆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杯子</w:t>
            </w:r>
            <w:r>
              <w:rPr>
                <w:rFonts w:hint="eastAsia"/>
              </w:rPr>
              <w:t>：</w:t>
            </w:r>
            <w:r>
              <w:t>细菌总数</w:t>
            </w:r>
            <w:r>
              <w:rPr>
                <w:rFonts w:hint="eastAsia"/>
              </w:rPr>
              <w:t>15.6</w:t>
            </w:r>
          </w:p>
        </w:tc>
      </w:tr>
    </w:tbl>
    <w:p>
      <w:pPr>
        <w:rPr>
          <w:b/>
        </w:rPr>
      </w:pPr>
      <w:r>
        <w:rPr>
          <w:b/>
        </w:rPr>
        <w:t>美容美发业</w:t>
      </w:r>
      <w:r>
        <w:rPr>
          <w:rFonts w:hint="eastAsia"/>
          <w:b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3649"/>
        <w:gridCol w:w="28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t>序号</w:t>
            </w:r>
          </w:p>
        </w:tc>
        <w:tc>
          <w:tcPr>
            <w:tcW w:w="3651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张家港市金港镇女人空间养生美容馆</w:t>
            </w:r>
          </w:p>
        </w:tc>
        <w:tc>
          <w:tcPr>
            <w:tcW w:w="2835" w:type="dxa"/>
            <w:vMerge w:val="restart"/>
          </w:tcPr>
          <w:p>
            <w:r>
              <w:rPr>
                <w:rFonts w:hint="eastAsia"/>
              </w:rPr>
              <w:t>细菌总数（毛巾和床上卧具）：≤200 CFU/50cm²</w:t>
            </w:r>
          </w:p>
          <w:p>
            <w:r>
              <w:rPr>
                <w:rFonts w:hint="eastAsia"/>
              </w:rPr>
              <w:t>大肠菌群（毛巾和床上卧具）:不得检出个/25cm²</w:t>
            </w:r>
          </w:p>
          <w:p>
            <w:r>
              <w:rPr>
                <w:rFonts w:hint="eastAsia"/>
              </w:rPr>
              <w:t>金黄色葡萄球菌（毛巾和床上卧具） :不得检出个/25cm²</w:t>
            </w:r>
          </w:p>
          <w:p>
            <w:r>
              <w:rPr>
                <w:rFonts w:hint="eastAsia"/>
              </w:rPr>
              <w:t>pH（公共用品用具）：</w:t>
            </w:r>
            <w:r>
              <w:t>6.5-8.5</w:t>
            </w:r>
          </w:p>
          <w:p>
            <w:r>
              <w:rPr>
                <w:rFonts w:hint="eastAsia"/>
              </w:rPr>
              <w:t>细菌总数（美容美发工具）:≤200 CFU/25cm²</w:t>
            </w:r>
          </w:p>
          <w:p>
            <w:r>
              <w:rPr>
                <w:rFonts w:hint="eastAsia"/>
              </w:rPr>
              <w:t>大肠菌群（美容美发工具） :不得检出个/25cm²</w:t>
            </w:r>
          </w:p>
          <w:p>
            <w:r>
              <w:rPr>
                <w:rFonts w:hint="eastAsia"/>
              </w:rPr>
              <w:t>金黄色葡萄球菌（美容美发工具）:不得检出个/25cm²</w:t>
            </w:r>
          </w:p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张家港市金港镇欧奈雅化妆品店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张家港市金港镇名姿美容美发店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张家港市锦丰镇漂亮宝贝理发店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张家港市杨舍乘航新形象美发沙龙理发店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张家港市杨舍东城回芳庭美容店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张家港市杨舍镇阿斯兰养生造型会所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张家港市凤凰镇泊美思美美容店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张家港市塘桥小二理发店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张家港市塘桥镇妙桥美奇丝发型设计中心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张家港市塘桥丽人坊美容养生会所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张家港市杨舍东城羊洋造型工作室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张家港市杨舍东城索美馆发型工作室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张家港市杨舍西城渝富桥康悦养生会所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张家港市杨舍西城思路美发店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张家港市杨舍镇赛香妃皮肤管理中心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张家港市杨舍镇塘市卡迪亚美容美发店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张家港市杨舍镇阿东理发店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张家港市杨舍镇悍匠美发形象工作室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张家港市常阴沙现代农业示范园小杰理发店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张家港市金港镇港区辰羽美容美发造型店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张家港市锦丰美玲美容美体店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651" w:type="dxa"/>
          </w:tcPr>
          <w:p>
            <w:r>
              <w:rPr>
                <w:rFonts w:hint="eastAsia"/>
              </w:rPr>
              <w:t>张家港市杨舍西城媛一派美容养生会所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调膜碗</w:t>
            </w:r>
            <w:r>
              <w:rPr>
                <w:rFonts w:hint="eastAsia"/>
              </w:rPr>
              <w:t>：</w:t>
            </w:r>
            <w:r>
              <w:t>细菌总数</w:t>
            </w:r>
            <w:r>
              <w:rPr>
                <w:rFonts w:hint="eastAsia"/>
              </w:rPr>
              <w:t>460</w:t>
            </w:r>
          </w:p>
        </w:tc>
      </w:tr>
    </w:tbl>
    <w:p>
      <w:pPr>
        <w:rPr>
          <w:b/>
        </w:rPr>
      </w:pPr>
      <w:r>
        <w:rPr>
          <w:b/>
        </w:rPr>
        <w:t>足浴</w:t>
      </w:r>
      <w:r>
        <w:rPr>
          <w:rFonts w:hint="eastAsia"/>
          <w:b/>
        </w:rPr>
        <w:t>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3649"/>
        <w:gridCol w:w="28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649" w:type="dxa"/>
          </w:tcPr>
          <w:p>
            <w:r>
              <w:t>单位名称</w:t>
            </w:r>
          </w:p>
        </w:tc>
        <w:tc>
          <w:tcPr>
            <w:tcW w:w="2834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张家港市金港镇德积小吻足道店</w:t>
            </w:r>
          </w:p>
        </w:tc>
        <w:tc>
          <w:tcPr>
            <w:tcW w:w="2834" w:type="dxa"/>
            <w:vMerge w:val="restart"/>
          </w:tcPr>
          <w:p>
            <w:r>
              <w:rPr>
                <w:rFonts w:hint="eastAsia"/>
              </w:rPr>
              <w:t>细菌总数（毛巾和床上卧具）：≤200CFU/50cm²</w:t>
            </w:r>
          </w:p>
          <w:p>
            <w:r>
              <w:rPr>
                <w:rFonts w:hint="eastAsia"/>
              </w:rPr>
              <w:t>大肠菌群（毛巾和床上卧具）：不得检出个/25cm²</w:t>
            </w:r>
          </w:p>
          <w:p>
            <w:r>
              <w:rPr>
                <w:rFonts w:hint="eastAsia"/>
              </w:rPr>
              <w:t>金黄色葡萄球菌（毛巾和床上卧具）：不得检出个/25cm²</w:t>
            </w:r>
          </w:p>
          <w:p>
            <w:r>
              <w:rPr>
                <w:rFonts w:hint="eastAsia"/>
              </w:rPr>
              <w:t>pH（公共用品用具）：</w:t>
            </w:r>
            <w:r>
              <w:t>6.5-8.5</w:t>
            </w:r>
          </w:p>
          <w:p>
            <w:r>
              <w:rPr>
                <w:rFonts w:hint="eastAsia"/>
              </w:rPr>
              <w:t>细菌总数（茶具）：≤5CFU/cm²</w:t>
            </w:r>
          </w:p>
          <w:p>
            <w:r>
              <w:rPr>
                <w:rFonts w:hint="eastAsia"/>
              </w:rPr>
              <w:t>大肠菌群（茶具） 个:不得检出/50cm²</w:t>
            </w:r>
          </w:p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张家港市金港镇心满逸足足浴店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张家港市金港镇德积御足道足浴服务店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张家港市锦丰镇合兴玉足阁足浴店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张家港市凤凰镇御尚足浴店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张家港市乐余贵足阁足浴店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张家港市南丰御鼎足浴店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张家港市南丰鑫源足浴店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张家港市塘桥镇鹿苑意足缘足浴店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张家港市塘桥镇鹿苑圣泽苑足道店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张家港市塘桥镇鹿苑众人富足足浴店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张家港市塘桥御康足浴店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张家港市塘桥妙至堂足浴店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张家港市塘桥富足人生足浴店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张家港市塘桥百草堂足浴店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张家港市塘桥镇妙桥范姐足浴店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张家港市杨舍开发区足语堂足疗店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张家港市杨舍镇开发区香玉堂足疗店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张家港市杨舍镇满汉庭足浴店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张家港市杨舍西城舒馨足浴店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张家港市杨舍镇御都足道馆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张家港市杨舍镇喜境足道主题水疗店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张家港市杨舍镇品足堂足道馆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张家港市金港镇贵足阁足疗店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茶杯</w:t>
            </w:r>
            <w:r>
              <w:rPr>
                <w:rFonts w:hint="eastAsia"/>
              </w:rPr>
              <w:t>：细菌总数24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张家港市金港镇麦芽足浴店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张家港市凤凰镇云鼎足道馆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杯子：细菌总数51.8</w:t>
            </w:r>
          </w:p>
          <w:p>
            <w:r>
              <w:rPr>
                <w:rFonts w:hint="eastAsia"/>
              </w:rPr>
              <w:t>毛巾1 ：细菌总数280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张家港市南丰易康足缘足浴店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毛巾1 ：细菌总数600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张家港市南丰丫丫足浴店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rPr>
                <w:rFonts w:hint="eastAsia"/>
              </w:rPr>
              <w:t>毛巾1 ：细菌总数570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649" w:type="dxa"/>
          </w:tcPr>
          <w:p>
            <w:r>
              <w:rPr>
                <w:rFonts w:hint="eastAsia"/>
              </w:rPr>
              <w:t>张家港市杨舍镇天海阁足浴店</w:t>
            </w:r>
          </w:p>
        </w:tc>
        <w:tc>
          <w:tcPr>
            <w:tcW w:w="2834" w:type="dxa"/>
            <w:vMerge w:val="continue"/>
          </w:tcPr>
          <w:p/>
        </w:tc>
        <w:tc>
          <w:tcPr>
            <w:tcW w:w="1610" w:type="dxa"/>
          </w:tcPr>
          <w:p>
            <w:r>
              <w:t>毛巾</w:t>
            </w:r>
            <w:r>
              <w:rPr>
                <w:rFonts w:hint="eastAsia"/>
              </w:rPr>
              <w:t>2：PH8.8</w:t>
            </w:r>
          </w:p>
        </w:tc>
      </w:tr>
    </w:tbl>
    <w:p>
      <w:pPr>
        <w:rPr>
          <w:b/>
        </w:rPr>
      </w:pPr>
      <w:r>
        <w:rPr>
          <w:b/>
        </w:rPr>
        <w:t>沐浴业</w:t>
      </w:r>
      <w:r>
        <w:rPr>
          <w:rFonts w:hint="eastAsia"/>
          <w:b/>
        </w:rPr>
        <w:t>：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28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543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56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张家港市金港镇德积新乡村浴室</w:t>
            </w:r>
          </w:p>
        </w:tc>
        <w:tc>
          <w:tcPr>
            <w:tcW w:w="2835" w:type="dxa"/>
            <w:vMerge w:val="restart"/>
          </w:tcPr>
          <w:p>
            <w:r>
              <w:rPr>
                <w:rFonts w:hint="eastAsia"/>
              </w:rPr>
              <w:t>细菌总数（毛巾和床上卧具）：≤200CFU/50cm²</w:t>
            </w:r>
          </w:p>
          <w:p>
            <w:r>
              <w:rPr>
                <w:rFonts w:hint="eastAsia"/>
              </w:rPr>
              <w:t>大肠菌群（毛巾和床上卧具）：不得检出个/25cm²</w:t>
            </w:r>
          </w:p>
          <w:p>
            <w:r>
              <w:rPr>
                <w:rFonts w:hint="eastAsia"/>
              </w:rPr>
              <w:t>金黄色葡萄球菌（毛巾和床上卧具）：不得检出个/25cm²</w:t>
            </w:r>
          </w:p>
          <w:p>
            <w:r>
              <w:rPr>
                <w:rFonts w:hint="eastAsia"/>
              </w:rPr>
              <w:t>pH（公共用品用具）：</w:t>
            </w:r>
            <w:r>
              <w:t>6.5-8.5</w:t>
            </w:r>
          </w:p>
          <w:p>
            <w:r>
              <w:rPr>
                <w:rFonts w:hint="eastAsia"/>
              </w:rPr>
              <w:t>细菌总数（茶具）：≤5CFU/cm²</w:t>
            </w:r>
          </w:p>
          <w:p>
            <w:r>
              <w:rPr>
                <w:rFonts w:hint="eastAsia"/>
              </w:rPr>
              <w:t>大肠菌群（茶具） 个:不得检出/50cm²</w:t>
            </w:r>
          </w:p>
          <w:p>
            <w:r>
              <w:rPr>
                <w:rFonts w:hint="eastAsia"/>
              </w:rPr>
              <w:t>嗜肺军团菌（沐浴用水）:不得检出</w:t>
            </w:r>
          </w:p>
          <w:p>
            <w:r>
              <w:rPr>
                <w:rFonts w:hint="eastAsia"/>
              </w:rPr>
              <w:t>浑浊度:≤5 NTU</w:t>
            </w:r>
          </w:p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张家港市锦丰新天地浴场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张家港市金港镇中港浴室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张家港市锦丰诚鑫浴室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张家港市金港镇中港浴室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张家港市乐余万泰桑拿休闲会所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张家港市杨舍乘航东方威尼斯休闲浴场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张家港市金港镇龚氏养生馆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张家港市金港镇港区蓝波湾宾馆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张家港市锦丰诚鑫浴室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毛巾</w:t>
            </w:r>
            <w:r>
              <w:rPr>
                <w:rFonts w:hint="eastAsia"/>
              </w:rPr>
              <w:t>2：PH8.8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张家港市塘桥艺臻养生馆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560" w:type="dxa"/>
          </w:tcPr>
          <w:p>
            <w:r>
              <w:t>毛巾</w:t>
            </w:r>
            <w:r>
              <w:rPr>
                <w:rFonts w:hint="eastAsia"/>
              </w:rPr>
              <w:t>2：PH6.4</w:t>
            </w:r>
          </w:p>
        </w:tc>
      </w:tr>
    </w:tbl>
    <w:p>
      <w:pPr>
        <w:rPr>
          <w:b/>
        </w:rPr>
      </w:pPr>
      <w:r>
        <w:rPr>
          <w:b/>
        </w:rPr>
        <w:t>商场超市</w:t>
      </w:r>
      <w:r>
        <w:rPr>
          <w:rFonts w:hint="eastAsia"/>
          <w:b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283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t>序号</w:t>
            </w:r>
          </w:p>
        </w:tc>
        <w:tc>
          <w:tcPr>
            <w:tcW w:w="3543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张家港市名都百信超市有限公司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二氧化碳:≤0.15 %</w:t>
            </w:r>
          </w:p>
        </w:tc>
        <w:tc>
          <w:tcPr>
            <w:tcW w:w="1610" w:type="dxa"/>
          </w:tcPr>
          <w:p>
            <w:r>
              <w:t>合格</w:t>
            </w:r>
          </w:p>
        </w:tc>
      </w:tr>
    </w:tbl>
    <w:p>
      <w:pPr>
        <w:rPr>
          <w:b/>
        </w:rPr>
      </w:pPr>
      <w:r>
        <w:rPr>
          <w:b/>
        </w:rPr>
        <w:t>候车室</w:t>
      </w:r>
      <w:r>
        <w:rPr>
          <w:rFonts w:hint="eastAsia"/>
          <w:b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283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t>序号</w:t>
            </w:r>
          </w:p>
        </w:tc>
        <w:tc>
          <w:tcPr>
            <w:tcW w:w="3543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江苏港城汽车运输集团有限公司港城汽车站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二氧化碳:≤0.15 %</w:t>
            </w:r>
          </w:p>
        </w:tc>
        <w:tc>
          <w:tcPr>
            <w:tcW w:w="1610" w:type="dxa"/>
          </w:tcPr>
          <w:p>
            <w:r>
              <w:t>合格</w:t>
            </w:r>
          </w:p>
        </w:tc>
      </w:tr>
    </w:tbl>
    <w:p>
      <w:pPr>
        <w:rPr>
          <w:b/>
        </w:rPr>
      </w:pPr>
      <w:r>
        <w:rPr>
          <w:b/>
        </w:rPr>
        <w:t>娱乐场所</w:t>
      </w:r>
      <w:r>
        <w:rPr>
          <w:rFonts w:hint="eastAsia"/>
          <w:b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283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t>序号</w:t>
            </w:r>
          </w:p>
        </w:tc>
        <w:tc>
          <w:tcPr>
            <w:tcW w:w="3543" w:type="dxa"/>
          </w:tcPr>
          <w:p>
            <w:r>
              <w:t>单位名称</w:t>
            </w:r>
          </w:p>
        </w:tc>
        <w:tc>
          <w:tcPr>
            <w:tcW w:w="2835" w:type="dxa"/>
          </w:tcPr>
          <w:p>
            <w:r>
              <w:t>检测项目及标准值</w:t>
            </w:r>
          </w:p>
        </w:tc>
        <w:tc>
          <w:tcPr>
            <w:tcW w:w="1610" w:type="dxa"/>
          </w:tcPr>
          <w:p>
            <w:r>
              <w:t>检测结果或不合格项目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张家港市金港镇后塍新塍大众舞厅</w:t>
            </w:r>
          </w:p>
        </w:tc>
        <w:tc>
          <w:tcPr>
            <w:tcW w:w="2835" w:type="dxa"/>
            <w:vMerge w:val="restart"/>
          </w:tcPr>
          <w:p>
            <w:r>
              <w:rPr>
                <w:rFonts w:hint="eastAsia"/>
              </w:rPr>
              <w:t>二氧化碳:≤0.15 %</w:t>
            </w:r>
          </w:p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张家港市文昌东方文化传媒有限公司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张家港巨幕影城有限公司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张家港市香港城影院有限公司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张家港市塘桥镇鹿苑影苑休闲中心</w:t>
            </w:r>
          </w:p>
        </w:tc>
        <w:tc>
          <w:tcPr>
            <w:tcW w:w="2835" w:type="dxa"/>
            <w:vMerge w:val="continue"/>
          </w:tcPr>
          <w:p/>
        </w:tc>
        <w:tc>
          <w:tcPr>
            <w:tcW w:w="1610" w:type="dxa"/>
          </w:tcPr>
          <w:p>
            <w:r>
              <w:t>合格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张家港市卫生监督所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2020年11月27日</w:t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0"/>
    <w:rsid w:val="00025785"/>
    <w:rsid w:val="00030A54"/>
    <w:rsid w:val="000356EC"/>
    <w:rsid w:val="000539BB"/>
    <w:rsid w:val="00057640"/>
    <w:rsid w:val="00062CD9"/>
    <w:rsid w:val="000C70FF"/>
    <w:rsid w:val="00117712"/>
    <w:rsid w:val="001221FE"/>
    <w:rsid w:val="00126EF6"/>
    <w:rsid w:val="00156669"/>
    <w:rsid w:val="001C523B"/>
    <w:rsid w:val="00222A30"/>
    <w:rsid w:val="0026425E"/>
    <w:rsid w:val="002A7ADD"/>
    <w:rsid w:val="002C46C7"/>
    <w:rsid w:val="002D47A2"/>
    <w:rsid w:val="002F792C"/>
    <w:rsid w:val="003111CC"/>
    <w:rsid w:val="00337887"/>
    <w:rsid w:val="003403D1"/>
    <w:rsid w:val="003571F2"/>
    <w:rsid w:val="003731AD"/>
    <w:rsid w:val="003732BF"/>
    <w:rsid w:val="003A23DC"/>
    <w:rsid w:val="003E3176"/>
    <w:rsid w:val="004229C3"/>
    <w:rsid w:val="00430C07"/>
    <w:rsid w:val="004417F3"/>
    <w:rsid w:val="00445A30"/>
    <w:rsid w:val="00507406"/>
    <w:rsid w:val="00540D09"/>
    <w:rsid w:val="005445C4"/>
    <w:rsid w:val="0054520A"/>
    <w:rsid w:val="005D389C"/>
    <w:rsid w:val="005E1DF7"/>
    <w:rsid w:val="005E467A"/>
    <w:rsid w:val="006305D6"/>
    <w:rsid w:val="006554AE"/>
    <w:rsid w:val="00671E18"/>
    <w:rsid w:val="0067721E"/>
    <w:rsid w:val="00694D0A"/>
    <w:rsid w:val="006A1F19"/>
    <w:rsid w:val="006B6141"/>
    <w:rsid w:val="006C54FF"/>
    <w:rsid w:val="006E5420"/>
    <w:rsid w:val="006E5D83"/>
    <w:rsid w:val="006F28AC"/>
    <w:rsid w:val="007147E9"/>
    <w:rsid w:val="00754802"/>
    <w:rsid w:val="007710C3"/>
    <w:rsid w:val="00777AA1"/>
    <w:rsid w:val="007A19CF"/>
    <w:rsid w:val="00815DDB"/>
    <w:rsid w:val="00911569"/>
    <w:rsid w:val="009617A4"/>
    <w:rsid w:val="009773C0"/>
    <w:rsid w:val="009A54EC"/>
    <w:rsid w:val="009D62C9"/>
    <w:rsid w:val="009E345D"/>
    <w:rsid w:val="00A432E3"/>
    <w:rsid w:val="00A660CF"/>
    <w:rsid w:val="00A70CF3"/>
    <w:rsid w:val="00A8345B"/>
    <w:rsid w:val="00A9030F"/>
    <w:rsid w:val="00A97CF0"/>
    <w:rsid w:val="00AF1E2E"/>
    <w:rsid w:val="00B859E1"/>
    <w:rsid w:val="00B86817"/>
    <w:rsid w:val="00B90906"/>
    <w:rsid w:val="00BD2DC7"/>
    <w:rsid w:val="00BE3578"/>
    <w:rsid w:val="00C00F73"/>
    <w:rsid w:val="00C4618D"/>
    <w:rsid w:val="00C51A0C"/>
    <w:rsid w:val="00C76836"/>
    <w:rsid w:val="00C86550"/>
    <w:rsid w:val="00CF3D0F"/>
    <w:rsid w:val="00D07AA9"/>
    <w:rsid w:val="00D149DB"/>
    <w:rsid w:val="00D27AA3"/>
    <w:rsid w:val="00D653AA"/>
    <w:rsid w:val="00D90ECB"/>
    <w:rsid w:val="00DB6A7E"/>
    <w:rsid w:val="00DE114F"/>
    <w:rsid w:val="00DF736C"/>
    <w:rsid w:val="00E13217"/>
    <w:rsid w:val="00E3791E"/>
    <w:rsid w:val="00EA5151"/>
    <w:rsid w:val="00EF4C2F"/>
    <w:rsid w:val="00F3096D"/>
    <w:rsid w:val="00F841FF"/>
    <w:rsid w:val="00F90FB2"/>
    <w:rsid w:val="00FC4018"/>
    <w:rsid w:val="00FE006E"/>
    <w:rsid w:val="0C4B2893"/>
    <w:rsid w:val="596C3786"/>
    <w:rsid w:val="658865F0"/>
    <w:rsid w:val="6F5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674</Words>
  <Characters>3844</Characters>
  <Lines>32</Lines>
  <Paragraphs>9</Paragraphs>
  <TotalTime>499</TotalTime>
  <ScaleCrop>false</ScaleCrop>
  <LinksUpToDate>false</LinksUpToDate>
  <CharactersWithSpaces>4509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2020-09-14T08:25:00Z</dcterms:created>
  <dc:creator>User</dc:creator>
  <cp:lastModifiedBy>admin</cp:lastModifiedBy>
  <dcterms:modified xsi:type="dcterms:W3CDTF">2021-06-25T08:26:08Z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988B4330D7D24B92B71582E92BDDEDF3</vt:lpwstr>
  </property>
</Properties>
</file>