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4D3" w:rsidRDefault="009901E8" w:rsidP="00895E5D">
      <w:pPr>
        <w:pStyle w:val="a5"/>
        <w:spacing w:line="480" w:lineRule="exact"/>
        <w:jc w:val="center"/>
        <w:rPr>
          <w:rFonts w:eastAsia="仿宋_GB2312"/>
          <w:sz w:val="32"/>
          <w:szCs w:val="32"/>
        </w:rPr>
      </w:pPr>
      <w:proofErr w:type="gramStart"/>
      <w:r w:rsidRPr="009901E8">
        <w:rPr>
          <w:rFonts w:eastAsia="仿宋_GB2312" w:hint="eastAsia"/>
          <w:sz w:val="32"/>
          <w:szCs w:val="32"/>
        </w:rPr>
        <w:t>《</w:t>
      </w:r>
      <w:proofErr w:type="gramEnd"/>
      <w:r w:rsidRPr="009901E8">
        <w:rPr>
          <w:rFonts w:eastAsia="仿宋_GB2312" w:hint="eastAsia"/>
          <w:sz w:val="32"/>
          <w:szCs w:val="32"/>
        </w:rPr>
        <w:t>张家港市市属国有企业违规经营投资责任追究</w:t>
      </w:r>
    </w:p>
    <w:p w:rsidR="006606A7" w:rsidRPr="009901E8" w:rsidRDefault="009901E8" w:rsidP="00895E5D">
      <w:pPr>
        <w:pStyle w:val="a5"/>
        <w:spacing w:line="480" w:lineRule="exact"/>
        <w:jc w:val="center"/>
        <w:rPr>
          <w:rFonts w:eastAsia="仿宋_GB2312"/>
          <w:sz w:val="32"/>
          <w:szCs w:val="32"/>
        </w:rPr>
      </w:pPr>
      <w:r w:rsidRPr="009901E8">
        <w:rPr>
          <w:rFonts w:eastAsia="仿宋_GB2312" w:hint="eastAsia"/>
          <w:sz w:val="32"/>
          <w:szCs w:val="32"/>
        </w:rPr>
        <w:t>实施办法</w:t>
      </w:r>
      <w:r w:rsidR="00596B63">
        <w:rPr>
          <w:rFonts w:eastAsia="仿宋_GB2312" w:hint="eastAsia"/>
          <w:sz w:val="32"/>
          <w:szCs w:val="32"/>
        </w:rPr>
        <w:t>（试行）</w:t>
      </w:r>
      <w:r w:rsidRPr="009901E8">
        <w:rPr>
          <w:rFonts w:eastAsia="仿宋_GB2312" w:hint="eastAsia"/>
          <w:sz w:val="32"/>
          <w:szCs w:val="32"/>
        </w:rPr>
        <w:t>》</w:t>
      </w:r>
      <w:r w:rsidR="008863DA" w:rsidRPr="009901E8">
        <w:rPr>
          <w:rFonts w:eastAsia="仿宋_GB2312" w:hint="eastAsia"/>
          <w:sz w:val="32"/>
          <w:szCs w:val="32"/>
        </w:rPr>
        <w:t>的</w:t>
      </w:r>
      <w:r w:rsidR="00895E5D">
        <w:rPr>
          <w:rFonts w:eastAsia="仿宋_GB2312" w:hint="eastAsia"/>
          <w:sz w:val="32"/>
          <w:szCs w:val="32"/>
        </w:rPr>
        <w:t>政策解读</w:t>
      </w:r>
    </w:p>
    <w:p w:rsidR="000A7B8A" w:rsidRDefault="008863DA" w:rsidP="006417C2">
      <w:pPr>
        <w:adjustRightInd w:val="0"/>
        <w:snapToGrid w:val="0"/>
        <w:spacing w:line="600" w:lineRule="exact"/>
        <w:ind w:firstLineChars="200" w:firstLine="640"/>
        <w:rPr>
          <w:rFonts w:ascii="仿宋" w:eastAsia="仿宋" w:hAnsi="仿宋" w:cs="Times New Roman"/>
          <w:sz w:val="32"/>
          <w:szCs w:val="32"/>
        </w:rPr>
      </w:pPr>
      <w:r w:rsidRPr="000A7B8A">
        <w:rPr>
          <w:rFonts w:ascii="仿宋" w:eastAsia="仿宋" w:hAnsi="仿宋" w:cs="Times New Roman" w:hint="eastAsia"/>
          <w:sz w:val="32"/>
          <w:szCs w:val="32"/>
        </w:rPr>
        <w:t>现就《</w:t>
      </w:r>
      <w:r w:rsidR="009901E8" w:rsidRPr="000A7B8A">
        <w:rPr>
          <w:rFonts w:ascii="仿宋" w:eastAsia="仿宋" w:hAnsi="仿宋" w:cs="Times New Roman" w:hint="eastAsia"/>
          <w:sz w:val="32"/>
          <w:szCs w:val="32"/>
        </w:rPr>
        <w:t>张家港市市属国有企业违规经营投资</w:t>
      </w:r>
      <w:r w:rsidR="009901E8" w:rsidRPr="009901E8">
        <w:rPr>
          <w:rFonts w:ascii="仿宋" w:eastAsia="仿宋" w:hAnsi="仿宋" w:cs="Times New Roman" w:hint="eastAsia"/>
          <w:sz w:val="32"/>
          <w:szCs w:val="32"/>
        </w:rPr>
        <w:t>责任追究实施办法</w:t>
      </w:r>
      <w:r w:rsidR="00596B63">
        <w:rPr>
          <w:rFonts w:ascii="仿宋" w:eastAsia="仿宋" w:hAnsi="仿宋" w:cs="Times New Roman" w:hint="eastAsia"/>
          <w:sz w:val="32"/>
          <w:szCs w:val="32"/>
        </w:rPr>
        <w:t>（试行）</w:t>
      </w:r>
      <w:r w:rsidRPr="000A7B8A">
        <w:rPr>
          <w:rFonts w:ascii="仿宋" w:eastAsia="仿宋" w:hAnsi="仿宋" w:cs="Times New Roman" w:hint="eastAsia"/>
          <w:sz w:val="32"/>
          <w:szCs w:val="32"/>
        </w:rPr>
        <w:t>》的起草情况作简要说明：</w:t>
      </w:r>
    </w:p>
    <w:p w:rsidR="006606A7" w:rsidRPr="000A7B8A" w:rsidRDefault="000A7B8A" w:rsidP="006417C2">
      <w:pPr>
        <w:adjustRightInd w:val="0"/>
        <w:snapToGrid w:val="0"/>
        <w:spacing w:line="600" w:lineRule="exact"/>
        <w:ind w:firstLineChars="200" w:firstLine="640"/>
        <w:rPr>
          <w:rFonts w:ascii="仿宋" w:eastAsia="仿宋" w:hAnsi="仿宋"/>
          <w:sz w:val="32"/>
          <w:szCs w:val="32"/>
        </w:rPr>
      </w:pPr>
      <w:r>
        <w:rPr>
          <w:rFonts w:ascii="仿宋" w:eastAsia="仿宋" w:hAnsi="仿宋" w:cs="Times New Roman" w:hint="eastAsia"/>
          <w:sz w:val="32"/>
          <w:szCs w:val="32"/>
        </w:rPr>
        <w:t>一、</w:t>
      </w:r>
      <w:r w:rsidR="008863DA" w:rsidRPr="000A7B8A">
        <w:rPr>
          <w:rFonts w:ascii="仿宋" w:eastAsia="仿宋" w:hAnsi="仿宋" w:hint="eastAsia"/>
          <w:sz w:val="32"/>
          <w:szCs w:val="32"/>
        </w:rPr>
        <w:t>起草背景</w:t>
      </w:r>
    </w:p>
    <w:p w:rsidR="00710F0D" w:rsidRPr="000A7B8A" w:rsidRDefault="009901E8" w:rsidP="006417C2">
      <w:pPr>
        <w:pStyle w:val="a6"/>
        <w:adjustRightInd w:val="0"/>
        <w:snapToGrid w:val="0"/>
        <w:spacing w:before="0" w:beforeAutospacing="0" w:after="0" w:afterAutospacing="0" w:line="600" w:lineRule="exact"/>
        <w:ind w:firstLineChars="200" w:firstLine="640"/>
        <w:jc w:val="both"/>
        <w:rPr>
          <w:rFonts w:ascii="仿宋" w:eastAsia="仿宋" w:hAnsi="仿宋"/>
          <w:color w:val="000000"/>
          <w:sz w:val="32"/>
          <w:szCs w:val="32"/>
        </w:rPr>
      </w:pPr>
      <w:r w:rsidRPr="000A7B8A">
        <w:rPr>
          <w:rFonts w:ascii="仿宋" w:eastAsia="仿宋" w:hAnsi="仿宋" w:cs="Times New Roman" w:hint="eastAsia"/>
          <w:sz w:val="32"/>
          <w:szCs w:val="32"/>
        </w:rPr>
        <w:t>党的十八届三中全会以及国资国企改革系列文件对强化经营投资责任追究，建立健全国有企业重大决策失误和失职、渎职责任追究倒查机制等</w:t>
      </w:r>
      <w:proofErr w:type="gramStart"/>
      <w:r w:rsidRPr="000A7B8A">
        <w:rPr>
          <w:rFonts w:ascii="仿宋" w:eastAsia="仿宋" w:hAnsi="仿宋" w:cs="Times New Roman" w:hint="eastAsia"/>
          <w:sz w:val="32"/>
          <w:szCs w:val="32"/>
        </w:rPr>
        <w:t>作出</w:t>
      </w:r>
      <w:proofErr w:type="gramEnd"/>
      <w:r w:rsidR="000A7B8A">
        <w:rPr>
          <w:rFonts w:ascii="仿宋" w:eastAsia="仿宋" w:hAnsi="仿宋" w:cs="Times New Roman" w:hint="eastAsia"/>
          <w:sz w:val="32"/>
          <w:szCs w:val="32"/>
        </w:rPr>
        <w:t>了</w:t>
      </w:r>
      <w:r w:rsidRPr="000A7B8A">
        <w:rPr>
          <w:rFonts w:ascii="仿宋" w:eastAsia="仿宋" w:hAnsi="仿宋" w:cs="Times New Roman" w:hint="eastAsia"/>
          <w:sz w:val="32"/>
          <w:szCs w:val="32"/>
        </w:rPr>
        <w:t>一系列部署。</w:t>
      </w:r>
      <w:r w:rsidR="006417C2">
        <w:rPr>
          <w:rFonts w:ascii="仿宋" w:eastAsia="仿宋" w:hAnsi="仿宋" w:cs="Times New Roman" w:hint="eastAsia"/>
          <w:sz w:val="32"/>
          <w:szCs w:val="32"/>
        </w:rPr>
        <w:t>近年来</w:t>
      </w:r>
      <w:r w:rsidR="00710F0D" w:rsidRPr="000A7B8A">
        <w:rPr>
          <w:rFonts w:ascii="仿宋" w:eastAsia="仿宋" w:hAnsi="仿宋" w:cs="Times New Roman" w:hint="eastAsia"/>
          <w:sz w:val="32"/>
          <w:szCs w:val="32"/>
        </w:rPr>
        <w:t>，</w:t>
      </w:r>
      <w:r w:rsidR="00710F0D" w:rsidRPr="000A7B8A">
        <w:rPr>
          <w:rFonts w:ascii="仿宋" w:eastAsia="仿宋" w:hAnsi="仿宋" w:hint="eastAsia"/>
          <w:color w:val="000000"/>
          <w:sz w:val="32"/>
          <w:szCs w:val="32"/>
        </w:rPr>
        <w:t>国务院国资委和省国资委、分别下发通知，要求各地国资委和所监管企业提高政治站位，加快推进责任追究组织体系、制度体系建设，确保实现责任追究制度全覆盖。</w:t>
      </w:r>
      <w:r w:rsidR="000A7B8A">
        <w:rPr>
          <w:rFonts w:ascii="仿宋" w:eastAsia="仿宋" w:hAnsi="仿宋" w:hint="eastAsia"/>
          <w:color w:val="000000"/>
          <w:sz w:val="32"/>
          <w:szCs w:val="32"/>
        </w:rPr>
        <w:t>2020年10月，苏州市委办、政府办</w:t>
      </w:r>
      <w:r w:rsidR="00EF08A3">
        <w:rPr>
          <w:rFonts w:ascii="仿宋" w:eastAsia="仿宋" w:hAnsi="仿宋" w:hint="eastAsia"/>
          <w:color w:val="000000"/>
          <w:sz w:val="32"/>
          <w:szCs w:val="32"/>
        </w:rPr>
        <w:t>下</w:t>
      </w:r>
      <w:r w:rsidR="000A7B8A">
        <w:rPr>
          <w:rFonts w:ascii="仿宋" w:eastAsia="仿宋" w:hAnsi="仿宋" w:hint="eastAsia"/>
          <w:color w:val="000000"/>
          <w:sz w:val="32"/>
          <w:szCs w:val="32"/>
        </w:rPr>
        <w:t>发《</w:t>
      </w:r>
      <w:r w:rsidR="000A7B8A" w:rsidRPr="000A7B8A">
        <w:rPr>
          <w:rFonts w:ascii="仿宋" w:eastAsia="仿宋" w:hAnsi="仿宋" w:hint="eastAsia"/>
          <w:color w:val="000000"/>
          <w:sz w:val="32"/>
          <w:szCs w:val="32"/>
        </w:rPr>
        <w:t>关于建立国有企业违规经营投资责任追究制度的意见</w:t>
      </w:r>
      <w:r w:rsidR="000A7B8A">
        <w:rPr>
          <w:rFonts w:ascii="仿宋" w:eastAsia="仿宋" w:hAnsi="仿宋" w:hint="eastAsia"/>
          <w:color w:val="000000"/>
          <w:sz w:val="32"/>
          <w:szCs w:val="32"/>
        </w:rPr>
        <w:t>》，潘书记批示要求我市出台相关办法。</w:t>
      </w:r>
    </w:p>
    <w:p w:rsidR="006606A7" w:rsidRPr="000A7B8A" w:rsidRDefault="00710F0D" w:rsidP="006417C2">
      <w:pPr>
        <w:adjustRightInd w:val="0"/>
        <w:snapToGrid w:val="0"/>
        <w:spacing w:line="600" w:lineRule="exact"/>
        <w:ind w:firstLineChars="200" w:firstLine="640"/>
        <w:rPr>
          <w:rFonts w:ascii="仿宋" w:eastAsia="仿宋" w:hAnsi="仿宋" w:cs="Times New Roman"/>
          <w:sz w:val="32"/>
          <w:szCs w:val="32"/>
        </w:rPr>
      </w:pPr>
      <w:r w:rsidRPr="000A7B8A">
        <w:rPr>
          <w:rFonts w:ascii="仿宋" w:eastAsia="仿宋" w:hAnsi="仿宋" w:hint="eastAsia"/>
          <w:color w:val="000000"/>
          <w:sz w:val="32"/>
          <w:szCs w:val="32"/>
        </w:rPr>
        <w:t>2016年，我</w:t>
      </w:r>
      <w:proofErr w:type="gramStart"/>
      <w:r w:rsidRPr="000A7B8A">
        <w:rPr>
          <w:rFonts w:ascii="仿宋" w:eastAsia="仿宋" w:hAnsi="仿宋" w:hint="eastAsia"/>
          <w:color w:val="000000"/>
          <w:sz w:val="32"/>
          <w:szCs w:val="32"/>
        </w:rPr>
        <w:t>市两办</w:t>
      </w:r>
      <w:proofErr w:type="gramEnd"/>
      <w:r w:rsidRPr="000A7B8A">
        <w:rPr>
          <w:rFonts w:ascii="仿宋" w:eastAsia="仿宋" w:hAnsi="仿宋" w:hint="eastAsia"/>
          <w:color w:val="000000"/>
          <w:sz w:val="32"/>
          <w:szCs w:val="32"/>
        </w:rPr>
        <w:t>曾印发《张家港市市属国有及国有控股企业资产损失责任追究暂行办法》（张委办〔2016〕40号）（以下简称“暂行办法”），但因该暂行办法起草时间较早，在适用范围、损失认定、责任认定、责任追究等方面与上级文件存在不一致，“暂行办法”已</w:t>
      </w:r>
      <w:proofErr w:type="gramStart"/>
      <w:r w:rsidRPr="000A7B8A">
        <w:rPr>
          <w:rFonts w:ascii="仿宋" w:eastAsia="仿宋" w:hAnsi="仿宋" w:hint="eastAsia"/>
          <w:color w:val="000000"/>
          <w:sz w:val="32"/>
          <w:szCs w:val="32"/>
        </w:rPr>
        <w:t>不</w:t>
      </w:r>
      <w:proofErr w:type="gramEnd"/>
      <w:r w:rsidRPr="000A7B8A">
        <w:rPr>
          <w:rFonts w:ascii="仿宋" w:eastAsia="仿宋" w:hAnsi="仿宋" w:hint="eastAsia"/>
          <w:color w:val="000000"/>
          <w:sz w:val="32"/>
          <w:szCs w:val="32"/>
        </w:rPr>
        <w:t>再适应新形势下国资国企高质量发展的需求，急需修订完善</w:t>
      </w:r>
      <w:r w:rsidR="000A7B8A">
        <w:rPr>
          <w:rFonts w:ascii="仿宋" w:eastAsia="仿宋" w:hAnsi="仿宋" w:hint="eastAsia"/>
          <w:color w:val="000000"/>
          <w:sz w:val="32"/>
          <w:szCs w:val="32"/>
        </w:rPr>
        <w:t>。</w:t>
      </w:r>
    </w:p>
    <w:p w:rsidR="006606A7" w:rsidRPr="000A7B8A" w:rsidRDefault="008863DA" w:rsidP="006417C2">
      <w:pPr>
        <w:pStyle w:val="a5"/>
        <w:adjustRightInd w:val="0"/>
        <w:snapToGrid w:val="0"/>
        <w:spacing w:line="600" w:lineRule="exact"/>
        <w:ind w:firstLineChars="200" w:firstLine="640"/>
        <w:rPr>
          <w:rFonts w:ascii="仿宋" w:eastAsia="仿宋" w:hAnsi="仿宋"/>
          <w:sz w:val="32"/>
          <w:szCs w:val="32"/>
        </w:rPr>
      </w:pPr>
      <w:r w:rsidRPr="000A7B8A">
        <w:rPr>
          <w:rFonts w:ascii="仿宋" w:eastAsia="仿宋" w:hAnsi="仿宋" w:hint="eastAsia"/>
          <w:sz w:val="32"/>
          <w:szCs w:val="32"/>
        </w:rPr>
        <w:t>二、起草过程</w:t>
      </w:r>
    </w:p>
    <w:p w:rsidR="006606A7" w:rsidRPr="000A7B8A" w:rsidRDefault="009901E8" w:rsidP="006417C2">
      <w:pPr>
        <w:pStyle w:val="a5"/>
        <w:adjustRightInd w:val="0"/>
        <w:snapToGrid w:val="0"/>
        <w:spacing w:line="600" w:lineRule="exact"/>
        <w:ind w:firstLineChars="200" w:firstLine="640"/>
        <w:rPr>
          <w:rFonts w:ascii="仿宋" w:eastAsia="仿宋" w:hAnsi="仿宋"/>
          <w:sz w:val="32"/>
          <w:szCs w:val="32"/>
        </w:rPr>
      </w:pPr>
      <w:r w:rsidRPr="000A7B8A">
        <w:rPr>
          <w:rFonts w:ascii="仿宋" w:eastAsia="仿宋" w:hAnsi="仿宋" w:hint="eastAsia"/>
          <w:sz w:val="32"/>
          <w:szCs w:val="32"/>
        </w:rPr>
        <w:t>根据上级国资委</w:t>
      </w:r>
      <w:r w:rsidR="000467F6" w:rsidRPr="000A7B8A">
        <w:rPr>
          <w:rFonts w:ascii="仿宋" w:eastAsia="仿宋" w:hAnsi="仿宋" w:hint="eastAsia"/>
          <w:sz w:val="32"/>
          <w:szCs w:val="32"/>
        </w:rPr>
        <w:t>关于建立国有企业违规经营投资责任追究制度的意见</w:t>
      </w:r>
      <w:r w:rsidRPr="000A7B8A">
        <w:rPr>
          <w:rFonts w:ascii="仿宋" w:eastAsia="仿宋" w:hAnsi="仿宋" w:hint="eastAsia"/>
          <w:sz w:val="32"/>
          <w:szCs w:val="32"/>
        </w:rPr>
        <w:t>，参照《苏州市属国有企业违规经营投资责任追究实</w:t>
      </w:r>
      <w:r w:rsidRPr="000A7B8A">
        <w:rPr>
          <w:rFonts w:ascii="仿宋" w:eastAsia="仿宋" w:hAnsi="仿宋" w:hint="eastAsia"/>
          <w:sz w:val="32"/>
          <w:szCs w:val="32"/>
        </w:rPr>
        <w:lastRenderedPageBreak/>
        <w:t>施细则》的架构与内容，结合我市国资监管工作的实际，</w:t>
      </w:r>
      <w:r w:rsidR="000A7B8A">
        <w:rPr>
          <w:rFonts w:ascii="仿宋" w:eastAsia="仿宋" w:hAnsi="仿宋" w:hint="eastAsia"/>
          <w:sz w:val="32"/>
          <w:szCs w:val="32"/>
        </w:rPr>
        <w:t>市</w:t>
      </w:r>
      <w:r w:rsidRPr="000A7B8A">
        <w:rPr>
          <w:rFonts w:ascii="仿宋" w:eastAsia="仿宋" w:hAnsi="仿宋" w:hint="eastAsia"/>
          <w:sz w:val="32"/>
          <w:szCs w:val="32"/>
        </w:rPr>
        <w:t>国资中心起草了《张家港市市属国有企业违规经营投资</w:t>
      </w:r>
      <w:r w:rsidRPr="009901E8">
        <w:rPr>
          <w:rFonts w:ascii="仿宋" w:eastAsia="仿宋" w:hAnsi="仿宋" w:hint="eastAsia"/>
          <w:sz w:val="32"/>
          <w:szCs w:val="32"/>
        </w:rPr>
        <w:t>责任追究实施办法</w:t>
      </w:r>
      <w:r w:rsidRPr="000A7B8A">
        <w:rPr>
          <w:rFonts w:ascii="仿宋" w:eastAsia="仿宋" w:hAnsi="仿宋" w:hint="eastAsia"/>
          <w:sz w:val="32"/>
          <w:szCs w:val="32"/>
        </w:rPr>
        <w:t>》</w:t>
      </w:r>
      <w:r w:rsidR="000A7B8A">
        <w:rPr>
          <w:rFonts w:ascii="仿宋" w:eastAsia="仿宋" w:hAnsi="仿宋" w:hint="eastAsia"/>
          <w:sz w:val="32"/>
          <w:szCs w:val="32"/>
        </w:rPr>
        <w:t>（以下简称实施办法）</w:t>
      </w:r>
      <w:r w:rsidRPr="000A7B8A">
        <w:rPr>
          <w:rFonts w:ascii="仿宋" w:eastAsia="仿宋" w:hAnsi="仿宋" w:hint="eastAsia"/>
          <w:sz w:val="32"/>
          <w:szCs w:val="32"/>
        </w:rPr>
        <w:t>，并</w:t>
      </w:r>
      <w:r w:rsidR="008863DA" w:rsidRPr="000A7B8A">
        <w:rPr>
          <w:rFonts w:ascii="仿宋" w:eastAsia="仿宋" w:hAnsi="仿宋" w:hint="eastAsia"/>
          <w:sz w:val="32"/>
          <w:szCs w:val="32"/>
        </w:rPr>
        <w:t>征求了</w:t>
      </w:r>
      <w:r w:rsidRPr="000A7B8A">
        <w:rPr>
          <w:rFonts w:ascii="仿宋" w:eastAsia="仿宋" w:hAnsi="仿宋" w:hint="eastAsia"/>
          <w:sz w:val="32"/>
          <w:szCs w:val="32"/>
        </w:rPr>
        <w:t>市属国有企业和相关</w:t>
      </w:r>
      <w:r w:rsidR="008863DA" w:rsidRPr="000A7B8A">
        <w:rPr>
          <w:rFonts w:ascii="仿宋" w:eastAsia="仿宋" w:hAnsi="仿宋" w:hint="eastAsia"/>
          <w:sz w:val="32"/>
          <w:szCs w:val="32"/>
        </w:rPr>
        <w:t>部门的意见。在此基础</w:t>
      </w:r>
      <w:proofErr w:type="gramStart"/>
      <w:r w:rsidR="008863DA" w:rsidRPr="000A7B8A">
        <w:rPr>
          <w:rFonts w:ascii="仿宋" w:eastAsia="仿宋" w:hAnsi="仿宋" w:hint="eastAsia"/>
          <w:sz w:val="32"/>
          <w:szCs w:val="32"/>
        </w:rPr>
        <w:t>上</w:t>
      </w:r>
      <w:proofErr w:type="gramEnd"/>
      <w:r w:rsidR="008863DA" w:rsidRPr="000A7B8A">
        <w:rPr>
          <w:rFonts w:ascii="仿宋" w:eastAsia="仿宋" w:hAnsi="仿宋" w:hint="eastAsia"/>
          <w:sz w:val="32"/>
          <w:szCs w:val="32"/>
        </w:rPr>
        <w:t>上报市政府，市政府办公室又再次征求了</w:t>
      </w:r>
      <w:r w:rsidRPr="000A7B8A">
        <w:rPr>
          <w:rFonts w:ascii="仿宋" w:eastAsia="仿宋" w:hAnsi="仿宋" w:hint="eastAsia"/>
          <w:sz w:val="32"/>
          <w:szCs w:val="32"/>
        </w:rPr>
        <w:t>相关部门和单位</w:t>
      </w:r>
      <w:r w:rsidR="008863DA" w:rsidRPr="000A7B8A">
        <w:rPr>
          <w:rFonts w:ascii="仿宋" w:eastAsia="仿宋" w:hAnsi="仿宋" w:hint="eastAsia"/>
          <w:sz w:val="32"/>
          <w:szCs w:val="32"/>
        </w:rPr>
        <w:t>的意见，对相关意见进行了综合考虑，形成了</w:t>
      </w:r>
      <w:r w:rsidR="00895E5D">
        <w:rPr>
          <w:rFonts w:ascii="仿宋" w:eastAsia="仿宋" w:hAnsi="仿宋" w:hint="eastAsia"/>
          <w:sz w:val="32"/>
          <w:szCs w:val="32"/>
        </w:rPr>
        <w:t>文件内容</w:t>
      </w:r>
      <w:r w:rsidR="008863DA" w:rsidRPr="000A7B8A">
        <w:rPr>
          <w:rFonts w:ascii="仿宋" w:eastAsia="仿宋" w:hAnsi="仿宋" w:hint="eastAsia"/>
          <w:sz w:val="32"/>
          <w:szCs w:val="32"/>
        </w:rPr>
        <w:t>。</w:t>
      </w:r>
    </w:p>
    <w:p w:rsidR="000A7B8A" w:rsidRDefault="008863DA" w:rsidP="006417C2">
      <w:pPr>
        <w:numPr>
          <w:ilvl w:val="0"/>
          <w:numId w:val="1"/>
        </w:numPr>
        <w:adjustRightInd w:val="0"/>
        <w:snapToGrid w:val="0"/>
        <w:spacing w:line="600" w:lineRule="exact"/>
        <w:ind w:firstLineChars="200" w:firstLine="640"/>
        <w:rPr>
          <w:rFonts w:ascii="仿宋" w:eastAsia="仿宋" w:hAnsi="仿宋" w:cs="Times New Roman"/>
          <w:sz w:val="32"/>
          <w:szCs w:val="32"/>
        </w:rPr>
      </w:pPr>
      <w:r w:rsidRPr="000A7B8A">
        <w:rPr>
          <w:rFonts w:ascii="仿宋" w:eastAsia="仿宋" w:hAnsi="仿宋" w:cs="Times New Roman" w:hint="eastAsia"/>
          <w:sz w:val="32"/>
          <w:szCs w:val="32"/>
        </w:rPr>
        <w:t>主要内容</w:t>
      </w:r>
    </w:p>
    <w:p w:rsidR="000A7B8A" w:rsidRDefault="000A7B8A" w:rsidP="006417C2">
      <w:pPr>
        <w:adjustRightInd w:val="0"/>
        <w:snapToGrid w:val="0"/>
        <w:spacing w:line="600" w:lineRule="exact"/>
        <w:ind w:firstLineChars="200" w:firstLine="640"/>
        <w:rPr>
          <w:rFonts w:ascii="仿宋" w:eastAsia="仿宋" w:hAnsi="仿宋" w:cs="Times New Roman"/>
          <w:sz w:val="32"/>
          <w:szCs w:val="32"/>
        </w:rPr>
      </w:pPr>
      <w:r w:rsidRPr="000A7B8A">
        <w:rPr>
          <w:rFonts w:ascii="仿宋" w:eastAsia="仿宋" w:hAnsi="仿宋" w:cs="Times New Roman" w:hint="eastAsia"/>
          <w:sz w:val="32"/>
          <w:szCs w:val="32"/>
        </w:rPr>
        <w:t>《</w:t>
      </w:r>
      <w:r w:rsidR="007D7D9F" w:rsidRPr="000A7B8A">
        <w:rPr>
          <w:rFonts w:ascii="仿宋" w:eastAsia="仿宋" w:hAnsi="仿宋" w:cs="Times New Roman" w:hint="eastAsia"/>
          <w:sz w:val="32"/>
          <w:szCs w:val="32"/>
        </w:rPr>
        <w:t>实施办法》共八章</w:t>
      </w:r>
      <w:r w:rsidR="000467F6" w:rsidRPr="000A7B8A">
        <w:rPr>
          <w:rFonts w:ascii="仿宋" w:eastAsia="仿宋" w:hAnsi="仿宋" w:cs="Times New Roman" w:hint="eastAsia"/>
          <w:sz w:val="32"/>
          <w:szCs w:val="32"/>
        </w:rPr>
        <w:t>六十</w:t>
      </w:r>
      <w:bookmarkStart w:id="0" w:name="_GoBack"/>
      <w:bookmarkEnd w:id="0"/>
      <w:r w:rsidR="000467F6" w:rsidRPr="000A7B8A">
        <w:rPr>
          <w:rFonts w:ascii="仿宋" w:eastAsia="仿宋" w:hAnsi="仿宋" w:cs="Times New Roman" w:hint="eastAsia"/>
          <w:sz w:val="32"/>
          <w:szCs w:val="32"/>
        </w:rPr>
        <w:t>九</w:t>
      </w:r>
      <w:r w:rsidR="007D7D9F" w:rsidRPr="000A7B8A">
        <w:rPr>
          <w:rFonts w:ascii="仿宋" w:eastAsia="仿宋" w:hAnsi="仿宋" w:cs="Times New Roman" w:hint="eastAsia"/>
          <w:sz w:val="32"/>
          <w:szCs w:val="32"/>
        </w:rPr>
        <w:t>条，主要包括：总则、责任追究范围、</w:t>
      </w:r>
      <w:r w:rsidR="000467F6" w:rsidRPr="000A7B8A">
        <w:rPr>
          <w:rFonts w:ascii="仿宋" w:eastAsia="仿宋" w:hAnsi="仿宋" w:cs="Times New Roman" w:hint="eastAsia"/>
          <w:sz w:val="32"/>
          <w:szCs w:val="32"/>
        </w:rPr>
        <w:t>资产</w:t>
      </w:r>
      <w:r w:rsidR="007D7D9F" w:rsidRPr="000A7B8A">
        <w:rPr>
          <w:rFonts w:ascii="仿宋" w:eastAsia="仿宋" w:hAnsi="仿宋" w:cs="Times New Roman" w:hint="eastAsia"/>
          <w:sz w:val="32"/>
          <w:szCs w:val="32"/>
        </w:rPr>
        <w:t>损失认定、责任认定、责任</w:t>
      </w:r>
      <w:r w:rsidR="000467F6" w:rsidRPr="000A7B8A">
        <w:rPr>
          <w:rFonts w:ascii="仿宋" w:eastAsia="仿宋" w:hAnsi="仿宋" w:cs="Times New Roman" w:hint="eastAsia"/>
          <w:sz w:val="32"/>
          <w:szCs w:val="32"/>
        </w:rPr>
        <w:t>追究</w:t>
      </w:r>
      <w:r w:rsidR="007D7D9F" w:rsidRPr="000A7B8A">
        <w:rPr>
          <w:rFonts w:ascii="仿宋" w:eastAsia="仿宋" w:hAnsi="仿宋" w:cs="Times New Roman" w:hint="eastAsia"/>
          <w:sz w:val="32"/>
          <w:szCs w:val="32"/>
        </w:rPr>
        <w:t>处理、</w:t>
      </w:r>
      <w:r w:rsidR="000467F6" w:rsidRPr="000A7B8A">
        <w:rPr>
          <w:rFonts w:ascii="仿宋" w:eastAsia="仿宋" w:hAnsi="仿宋" w:cs="Times New Roman" w:hint="eastAsia"/>
          <w:sz w:val="32"/>
          <w:szCs w:val="32"/>
        </w:rPr>
        <w:t>责任追究</w:t>
      </w:r>
      <w:r w:rsidR="007D7D9F" w:rsidRPr="000A7B8A">
        <w:rPr>
          <w:rFonts w:ascii="仿宋" w:eastAsia="仿宋" w:hAnsi="仿宋" w:cs="Times New Roman" w:hint="eastAsia"/>
          <w:sz w:val="32"/>
          <w:szCs w:val="32"/>
        </w:rPr>
        <w:t>工作职责、工作程序、附则等内容。</w:t>
      </w:r>
    </w:p>
    <w:p w:rsidR="000A7B8A" w:rsidRDefault="000A7B8A" w:rsidP="006417C2">
      <w:pPr>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w:t>
      </w:r>
      <w:r w:rsidR="00DB01E6" w:rsidRPr="000A7B8A">
        <w:rPr>
          <w:rFonts w:ascii="仿宋" w:eastAsia="仿宋" w:hAnsi="仿宋" w:cs="Times New Roman" w:hint="eastAsia"/>
          <w:sz w:val="32"/>
          <w:szCs w:val="32"/>
        </w:rPr>
        <w:t>修订后的几点变化</w:t>
      </w:r>
    </w:p>
    <w:p w:rsidR="000A7B8A" w:rsidRDefault="00177007" w:rsidP="006417C2">
      <w:pPr>
        <w:adjustRightInd w:val="0"/>
        <w:snapToGrid w:val="0"/>
        <w:spacing w:line="600" w:lineRule="exact"/>
        <w:ind w:firstLineChars="200" w:firstLine="640"/>
        <w:rPr>
          <w:rFonts w:ascii="仿宋" w:eastAsia="仿宋" w:hAnsi="仿宋" w:cs="Times New Roman"/>
          <w:sz w:val="32"/>
          <w:szCs w:val="32"/>
        </w:rPr>
      </w:pPr>
      <w:r w:rsidRPr="000A7B8A">
        <w:rPr>
          <w:rFonts w:ascii="仿宋" w:eastAsia="仿宋" w:hAnsi="仿宋" w:cs="Times New Roman" w:hint="eastAsia"/>
          <w:sz w:val="32"/>
          <w:szCs w:val="32"/>
        </w:rPr>
        <w:t>一是</w:t>
      </w:r>
      <w:r w:rsidR="003E70A8" w:rsidRPr="000A7B8A">
        <w:rPr>
          <w:rFonts w:ascii="仿宋" w:eastAsia="仿宋" w:hAnsi="仿宋" w:cs="Times New Roman" w:hint="eastAsia"/>
          <w:sz w:val="32"/>
          <w:szCs w:val="32"/>
        </w:rPr>
        <w:t>基本原则</w:t>
      </w:r>
      <w:r w:rsidR="000A7B8A">
        <w:rPr>
          <w:rFonts w:ascii="仿宋" w:eastAsia="仿宋" w:hAnsi="仿宋" w:cs="Times New Roman" w:hint="eastAsia"/>
          <w:sz w:val="32"/>
          <w:szCs w:val="32"/>
        </w:rPr>
        <w:t>上</w:t>
      </w:r>
      <w:r w:rsidRPr="000A7B8A">
        <w:rPr>
          <w:rFonts w:ascii="仿宋" w:eastAsia="仿宋" w:hAnsi="仿宋" w:cs="Times New Roman" w:hint="eastAsia"/>
          <w:sz w:val="32"/>
          <w:szCs w:val="32"/>
        </w:rPr>
        <w:t>，按照中央对国有企业改革的最新要求，增加了“三个区分开来”，保护企业经营管理有关人员干事创业的积极性，客观公正处理相关责任人的内容。</w:t>
      </w:r>
    </w:p>
    <w:p w:rsidR="000A7B8A" w:rsidRDefault="003E70A8" w:rsidP="006417C2">
      <w:pPr>
        <w:adjustRightInd w:val="0"/>
        <w:snapToGrid w:val="0"/>
        <w:spacing w:line="600" w:lineRule="exact"/>
        <w:ind w:firstLineChars="200" w:firstLine="640"/>
        <w:rPr>
          <w:rFonts w:ascii="仿宋" w:eastAsia="仿宋" w:hAnsi="仿宋" w:cs="Times New Roman"/>
          <w:sz w:val="32"/>
          <w:szCs w:val="32"/>
        </w:rPr>
      </w:pPr>
      <w:r w:rsidRPr="000A7B8A">
        <w:rPr>
          <w:rFonts w:ascii="仿宋" w:eastAsia="仿宋" w:hAnsi="仿宋" w:cs="Times New Roman" w:hint="eastAsia"/>
          <w:sz w:val="32"/>
          <w:szCs w:val="32"/>
        </w:rPr>
        <w:t>二是责任追究的界定上，根据“国办意见”文件精神，将原“暂行办法”对资产损失的责任追究修改为对企业违规经营投资的责任追究。</w:t>
      </w:r>
    </w:p>
    <w:p w:rsidR="000A7B8A" w:rsidRDefault="003E70A8" w:rsidP="006417C2">
      <w:pPr>
        <w:adjustRightInd w:val="0"/>
        <w:snapToGrid w:val="0"/>
        <w:spacing w:line="600" w:lineRule="exact"/>
        <w:ind w:firstLineChars="200" w:firstLine="640"/>
        <w:rPr>
          <w:rFonts w:ascii="仿宋" w:eastAsia="仿宋" w:hAnsi="仿宋" w:cs="Times New Roman"/>
          <w:sz w:val="32"/>
          <w:szCs w:val="32"/>
        </w:rPr>
      </w:pPr>
      <w:r w:rsidRPr="000A7B8A">
        <w:rPr>
          <w:rFonts w:ascii="仿宋" w:eastAsia="仿宋" w:hAnsi="仿宋" w:cs="Times New Roman" w:hint="eastAsia"/>
          <w:sz w:val="32"/>
          <w:szCs w:val="32"/>
        </w:rPr>
        <w:t>三是参照“苏州市属国企追责办法”，对责任追究范围的内容作了补充，增加了“对巡视巡察、审计等各类监督检查发现的违规经营投资问题未按要求进行整改、拖延整改、拒绝整改”等内容。</w:t>
      </w:r>
    </w:p>
    <w:p w:rsidR="00177007" w:rsidRPr="000A7B8A" w:rsidRDefault="003E70A8" w:rsidP="006417C2">
      <w:pPr>
        <w:adjustRightInd w:val="0"/>
        <w:snapToGrid w:val="0"/>
        <w:spacing w:line="600" w:lineRule="exact"/>
        <w:ind w:firstLineChars="200" w:firstLine="640"/>
        <w:rPr>
          <w:rFonts w:ascii="仿宋" w:eastAsia="仿宋" w:hAnsi="仿宋" w:cs="Times New Roman"/>
          <w:sz w:val="32"/>
          <w:szCs w:val="32"/>
        </w:rPr>
      </w:pPr>
      <w:r w:rsidRPr="000A7B8A">
        <w:rPr>
          <w:rFonts w:ascii="仿宋" w:eastAsia="仿宋" w:hAnsi="仿宋" w:cs="Times New Roman" w:hint="eastAsia"/>
          <w:sz w:val="32"/>
          <w:szCs w:val="32"/>
        </w:rPr>
        <w:t>四</w:t>
      </w:r>
      <w:r w:rsidR="00177007" w:rsidRPr="000A7B8A">
        <w:rPr>
          <w:rFonts w:ascii="仿宋" w:eastAsia="仿宋" w:hAnsi="仿宋" w:cs="Times New Roman" w:hint="eastAsia"/>
          <w:sz w:val="32"/>
          <w:szCs w:val="32"/>
        </w:rPr>
        <w:t>是与原</w:t>
      </w:r>
      <w:r w:rsidR="000A7B8A">
        <w:rPr>
          <w:rFonts w:ascii="仿宋" w:eastAsia="仿宋" w:hAnsi="仿宋" w:cs="Times New Roman" w:hint="eastAsia"/>
          <w:sz w:val="32"/>
          <w:szCs w:val="32"/>
        </w:rPr>
        <w:t>“暂行办法”相比较，责任追究处理具体标准更加</w:t>
      </w:r>
      <w:r w:rsidR="000A7B8A">
        <w:rPr>
          <w:rFonts w:ascii="仿宋" w:eastAsia="仿宋" w:hAnsi="仿宋" w:cs="Times New Roman" w:hint="eastAsia"/>
          <w:sz w:val="32"/>
          <w:szCs w:val="32"/>
        </w:rPr>
        <w:lastRenderedPageBreak/>
        <w:t>严格，规定更加细致；责任追究工作</w:t>
      </w:r>
      <w:r w:rsidR="006417C2">
        <w:rPr>
          <w:rFonts w:ascii="仿宋" w:eastAsia="仿宋" w:hAnsi="仿宋" w:cs="Times New Roman" w:hint="eastAsia"/>
          <w:sz w:val="32"/>
          <w:szCs w:val="32"/>
        </w:rPr>
        <w:t>职责更加清晰，工作</w:t>
      </w:r>
      <w:r w:rsidR="000A7B8A">
        <w:rPr>
          <w:rFonts w:ascii="仿宋" w:eastAsia="仿宋" w:hAnsi="仿宋" w:cs="Times New Roman" w:hint="eastAsia"/>
          <w:sz w:val="32"/>
          <w:szCs w:val="32"/>
        </w:rPr>
        <w:t>程序更加</w:t>
      </w:r>
      <w:r w:rsidR="006417C2">
        <w:rPr>
          <w:rFonts w:ascii="仿宋" w:eastAsia="仿宋" w:hAnsi="仿宋" w:cs="Times New Roman" w:hint="eastAsia"/>
          <w:sz w:val="32"/>
          <w:szCs w:val="32"/>
        </w:rPr>
        <w:t>规范。</w:t>
      </w:r>
    </w:p>
    <w:sectPr w:rsidR="00177007" w:rsidRPr="000A7B8A" w:rsidSect="006606A7">
      <w:footerReference w:type="default" r:id="rId8"/>
      <w:pgSz w:w="11906" w:h="16838"/>
      <w:pgMar w:top="1587" w:right="1474" w:bottom="1361" w:left="1474" w:header="851" w:footer="158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564" w:rsidRDefault="00426564" w:rsidP="006606A7">
      <w:r>
        <w:separator/>
      </w:r>
    </w:p>
  </w:endnote>
  <w:endnote w:type="continuationSeparator" w:id="0">
    <w:p w:rsidR="00426564" w:rsidRDefault="00426564" w:rsidP="006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A7" w:rsidRDefault="00895E5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txbx>
                      <w:txbxContent>
                        <w:p w:rsidR="006606A7" w:rsidRDefault="00A375FD">
                          <w:pPr>
                            <w:pStyle w:val="a3"/>
                            <w:rPr>
                              <w:rFonts w:ascii="宋体" w:eastAsia="宋体" w:hAnsi="宋体" w:cs="宋体"/>
                              <w:sz w:val="28"/>
                              <w:szCs w:val="28"/>
                            </w:rPr>
                          </w:pPr>
                          <w:r>
                            <w:rPr>
                              <w:rFonts w:ascii="宋体" w:eastAsia="宋体" w:hAnsi="宋体" w:cs="宋体" w:hint="eastAsia"/>
                              <w:sz w:val="28"/>
                              <w:szCs w:val="28"/>
                            </w:rPr>
                            <w:fldChar w:fldCharType="begin"/>
                          </w:r>
                          <w:r w:rsidR="008863DA">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863F2">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35.05pt;height:18.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" filled="f" stroked="f" strokeweight=".5pt">
              <v:path arrowok="t"/>
              <v:textbox style="mso-fit-shape-to-text:t" inset="0,0,0,0">
                <w:txbxContent>
                  <w:p w:rsidR="006606A7" w:rsidRDefault="00A375FD">
                    <w:pPr>
                      <w:pStyle w:val="a3"/>
                      <w:rPr>
                        <w:rFonts w:ascii="宋体" w:eastAsia="宋体" w:hAnsi="宋体" w:cs="宋体"/>
                        <w:sz w:val="28"/>
                        <w:szCs w:val="28"/>
                      </w:rPr>
                    </w:pPr>
                    <w:r>
                      <w:rPr>
                        <w:rFonts w:ascii="宋体" w:eastAsia="宋体" w:hAnsi="宋体" w:cs="宋体" w:hint="eastAsia"/>
                        <w:sz w:val="28"/>
                        <w:szCs w:val="28"/>
                      </w:rPr>
                      <w:fldChar w:fldCharType="begin"/>
                    </w:r>
                    <w:r w:rsidR="008863DA">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863F2">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564" w:rsidRDefault="00426564" w:rsidP="006606A7">
      <w:r>
        <w:separator/>
      </w:r>
    </w:p>
  </w:footnote>
  <w:footnote w:type="continuationSeparator" w:id="0">
    <w:p w:rsidR="00426564" w:rsidRDefault="00426564" w:rsidP="006606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9344F9"/>
    <w:multiLevelType w:val="singleLevel"/>
    <w:tmpl w:val="BA9344F9"/>
    <w:lvl w:ilvl="0">
      <w:start w:val="1"/>
      <w:numFmt w:val="chineseCounting"/>
      <w:suff w:val="nothing"/>
      <w:lvlText w:val="（%1）"/>
      <w:lvlJc w:val="left"/>
      <w:rPr>
        <w:rFonts w:hint="eastAsia"/>
      </w:rPr>
    </w:lvl>
  </w:abstractNum>
  <w:abstractNum w:abstractNumId="1" w15:restartNumberingAfterBreak="0">
    <w:nsid w:val="F9A1A3DA"/>
    <w:multiLevelType w:val="singleLevel"/>
    <w:tmpl w:val="F9A1A3DA"/>
    <w:lvl w:ilvl="0">
      <w:start w:val="3"/>
      <w:numFmt w:val="chineseCounting"/>
      <w:suff w:val="nothing"/>
      <w:lvlText w:val="%1、"/>
      <w:lvlJc w:val="left"/>
      <w:rPr>
        <w:rFonts w:hint="eastAsia"/>
      </w:rPr>
    </w:lvl>
  </w:abstractNum>
  <w:abstractNum w:abstractNumId="2" w15:restartNumberingAfterBreak="0">
    <w:nsid w:val="0C9566C5"/>
    <w:multiLevelType w:val="singleLevel"/>
    <w:tmpl w:val="F9A1A3DA"/>
    <w:lvl w:ilvl="0">
      <w:start w:val="3"/>
      <w:numFmt w:val="chineseCounting"/>
      <w:suff w:val="nothing"/>
      <w:lvlText w:val="%1、"/>
      <w:lvlJc w:val="left"/>
      <w:rPr>
        <w:rFonts w:hint="eastAsia"/>
      </w:rPr>
    </w:lvl>
  </w:abstractNum>
  <w:abstractNum w:abstractNumId="3" w15:restartNumberingAfterBreak="0">
    <w:nsid w:val="607B186F"/>
    <w:multiLevelType w:val="hybridMultilevel"/>
    <w:tmpl w:val="77DEEA92"/>
    <w:lvl w:ilvl="0" w:tplc="133672B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567656"/>
    <w:rsid w:val="000467F6"/>
    <w:rsid w:val="000A7B8A"/>
    <w:rsid w:val="000D7F2D"/>
    <w:rsid w:val="00177007"/>
    <w:rsid w:val="003E70A8"/>
    <w:rsid w:val="0042287C"/>
    <w:rsid w:val="00426564"/>
    <w:rsid w:val="005551EB"/>
    <w:rsid w:val="00596B63"/>
    <w:rsid w:val="006417C2"/>
    <w:rsid w:val="006606A7"/>
    <w:rsid w:val="00710F0D"/>
    <w:rsid w:val="007D7D9F"/>
    <w:rsid w:val="008863DA"/>
    <w:rsid w:val="00895E5D"/>
    <w:rsid w:val="009616A9"/>
    <w:rsid w:val="009901E8"/>
    <w:rsid w:val="009D3281"/>
    <w:rsid w:val="00A375FD"/>
    <w:rsid w:val="00D863F2"/>
    <w:rsid w:val="00DB01E6"/>
    <w:rsid w:val="00E164D3"/>
    <w:rsid w:val="00EF08A3"/>
    <w:rsid w:val="06ED7084"/>
    <w:rsid w:val="0DF842BD"/>
    <w:rsid w:val="0FAE3108"/>
    <w:rsid w:val="22567656"/>
    <w:rsid w:val="26402B54"/>
    <w:rsid w:val="304236B9"/>
    <w:rsid w:val="34622ACF"/>
    <w:rsid w:val="512010FE"/>
    <w:rsid w:val="5162682B"/>
    <w:rsid w:val="52232937"/>
    <w:rsid w:val="56E861A9"/>
    <w:rsid w:val="60066C63"/>
    <w:rsid w:val="6D3D2A15"/>
    <w:rsid w:val="6FF46986"/>
    <w:rsid w:val="74DA5818"/>
    <w:rsid w:val="7B3D13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F26E1"/>
  <w15:docId w15:val="{61728B40-F0F9-4F23-A911-40D26333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6A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606A7"/>
    <w:pPr>
      <w:tabs>
        <w:tab w:val="center" w:pos="4153"/>
        <w:tab w:val="right" w:pos="8306"/>
      </w:tabs>
      <w:snapToGrid w:val="0"/>
      <w:jc w:val="left"/>
    </w:pPr>
    <w:rPr>
      <w:sz w:val="18"/>
    </w:rPr>
  </w:style>
  <w:style w:type="paragraph" w:styleId="a4">
    <w:name w:val="header"/>
    <w:basedOn w:val="a"/>
    <w:qFormat/>
    <w:rsid w:val="006606A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rsid w:val="006606A7"/>
    <w:pPr>
      <w:widowControl w:val="0"/>
      <w:jc w:val="both"/>
    </w:pPr>
    <w:rPr>
      <w:kern w:val="2"/>
      <w:sz w:val="21"/>
      <w:szCs w:val="24"/>
    </w:rPr>
  </w:style>
  <w:style w:type="paragraph" w:styleId="a6">
    <w:name w:val="Normal (Web)"/>
    <w:basedOn w:val="a"/>
    <w:uiPriority w:val="99"/>
    <w:unhideWhenUsed/>
    <w:rsid w:val="009901E8"/>
    <w:pPr>
      <w:widowControl/>
      <w:spacing w:before="100" w:beforeAutospacing="1" w:after="100" w:afterAutospacing="1"/>
      <w:jc w:val="left"/>
    </w:pPr>
    <w:rPr>
      <w:rFonts w:ascii="宋体" w:eastAsia="宋体" w:hAnsi="宋体" w:cs="宋体"/>
      <w:kern w:val="0"/>
      <w:sz w:val="24"/>
    </w:rPr>
  </w:style>
  <w:style w:type="paragraph" w:styleId="a7">
    <w:name w:val="List Paragraph"/>
    <w:basedOn w:val="a"/>
    <w:uiPriority w:val="99"/>
    <w:unhideWhenUsed/>
    <w:rsid w:val="00710F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32994">
      <w:bodyDiv w:val="1"/>
      <w:marLeft w:val="0"/>
      <w:marRight w:val="0"/>
      <w:marTop w:val="0"/>
      <w:marBottom w:val="0"/>
      <w:divBdr>
        <w:top w:val="none" w:sz="0" w:space="0" w:color="auto"/>
        <w:left w:val="none" w:sz="0" w:space="0" w:color="auto"/>
        <w:bottom w:val="none" w:sz="0" w:space="0" w:color="auto"/>
        <w:right w:val="none" w:sz="0" w:space="0" w:color="auto"/>
      </w:divBdr>
    </w:div>
    <w:div w:id="1824858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CZJPC</cp:lastModifiedBy>
  <cp:revision>4</cp:revision>
  <dcterms:created xsi:type="dcterms:W3CDTF">2021-02-22T01:56:00Z</dcterms:created>
  <dcterms:modified xsi:type="dcterms:W3CDTF">2021-02-22T02:08:00Z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