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4200" w14:textId="77777777" w:rsidR="00761EE1" w:rsidRDefault="00761EE1"/>
    <w:tbl>
      <w:tblPr>
        <w:tblW w:w="8501" w:type="dxa"/>
        <w:tblInd w:w="-142" w:type="dxa"/>
        <w:tblLayout w:type="fixed"/>
        <w:tblCellMar>
          <w:left w:w="0" w:type="dxa"/>
          <w:right w:w="0" w:type="dxa"/>
        </w:tblCellMar>
        <w:tblLook w:val="04A0" w:firstRow="1" w:lastRow="0" w:firstColumn="1" w:lastColumn="0" w:noHBand="0" w:noVBand="1"/>
      </w:tblPr>
      <w:tblGrid>
        <w:gridCol w:w="852"/>
        <w:gridCol w:w="366"/>
        <w:gridCol w:w="604"/>
        <w:gridCol w:w="612"/>
        <w:gridCol w:w="77"/>
        <w:gridCol w:w="831"/>
        <w:gridCol w:w="305"/>
        <w:gridCol w:w="475"/>
        <w:gridCol w:w="738"/>
        <w:gridCol w:w="422"/>
        <w:gridCol w:w="791"/>
        <w:gridCol w:w="723"/>
        <w:gridCol w:w="490"/>
        <w:gridCol w:w="1215"/>
      </w:tblGrid>
      <w:tr w:rsidR="00761EE1" w14:paraId="29B520F3" w14:textId="77777777">
        <w:trPr>
          <w:trHeight w:val="535"/>
        </w:trPr>
        <w:tc>
          <w:tcPr>
            <w:tcW w:w="8501" w:type="dxa"/>
            <w:gridSpan w:val="14"/>
            <w:tcBorders>
              <w:top w:val="nil"/>
              <w:left w:val="nil"/>
              <w:bottom w:val="single" w:sz="4" w:space="0" w:color="auto"/>
              <w:right w:val="nil"/>
            </w:tcBorders>
            <w:shd w:val="clear" w:color="auto" w:fill="auto"/>
            <w:noWrap/>
            <w:tcMar>
              <w:top w:w="15" w:type="dxa"/>
              <w:left w:w="15" w:type="dxa"/>
              <w:bottom w:w="0" w:type="dxa"/>
              <w:right w:w="15" w:type="dxa"/>
            </w:tcMar>
          </w:tcPr>
          <w:p w14:paraId="0BCBEFA4" w14:textId="77777777" w:rsidR="00761EE1" w:rsidRDefault="00F83D3C">
            <w:pPr>
              <w:jc w:val="center"/>
              <w:rPr>
                <w:rFonts w:cs="Arial"/>
                <w:b/>
                <w:bCs/>
                <w:color w:val="000000"/>
                <w:sz w:val="40"/>
                <w:szCs w:val="40"/>
              </w:rPr>
            </w:pPr>
            <w:r>
              <w:rPr>
                <w:rFonts w:cs="Arial" w:hint="eastAsia"/>
                <w:b/>
                <w:bCs/>
                <w:color w:val="000000"/>
                <w:sz w:val="40"/>
                <w:szCs w:val="40"/>
              </w:rPr>
              <w:t>苏州市级财政支出项目绩效自评价报告</w:t>
            </w:r>
          </w:p>
        </w:tc>
      </w:tr>
      <w:tr w:rsidR="00761EE1" w14:paraId="210265CF" w14:textId="77777777">
        <w:trPr>
          <w:trHeight w:val="472"/>
        </w:trPr>
        <w:tc>
          <w:tcPr>
            <w:tcW w:w="8501" w:type="dxa"/>
            <w:gridSpan w:val="1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24BDD0DD" w14:textId="77777777" w:rsidR="00761EE1" w:rsidRDefault="00F83D3C">
            <w:pPr>
              <w:jc w:val="center"/>
              <w:rPr>
                <w:rFonts w:cs="Arial"/>
                <w:b/>
                <w:bCs/>
                <w:color w:val="000000"/>
                <w:sz w:val="36"/>
                <w:szCs w:val="36"/>
              </w:rPr>
            </w:pPr>
            <w:r>
              <w:rPr>
                <w:rFonts w:cs="Arial" w:hint="eastAsia"/>
                <w:b/>
                <w:bCs/>
                <w:color w:val="000000"/>
                <w:sz w:val="36"/>
                <w:szCs w:val="36"/>
              </w:rPr>
              <w:t>苏州市级财政支出项目绩效自评表</w:t>
            </w:r>
          </w:p>
        </w:tc>
      </w:tr>
      <w:tr w:rsidR="00761EE1" w14:paraId="55BE315F" w14:textId="77777777">
        <w:trPr>
          <w:trHeight w:val="394"/>
        </w:trPr>
        <w:tc>
          <w:tcPr>
            <w:tcW w:w="182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4088086" w14:textId="77777777" w:rsidR="00761EE1" w:rsidRDefault="00F83D3C">
            <w:pPr>
              <w:jc w:val="center"/>
              <w:rPr>
                <w:rFonts w:cs="Arial"/>
                <w:color w:val="000000"/>
                <w:sz w:val="22"/>
              </w:rPr>
            </w:pPr>
            <w:r>
              <w:rPr>
                <w:rFonts w:cs="Arial" w:hint="eastAsia"/>
                <w:color w:val="000000"/>
                <w:sz w:val="22"/>
              </w:rPr>
              <w:t>项目名称</w:t>
            </w:r>
          </w:p>
        </w:tc>
        <w:tc>
          <w:tcPr>
            <w:tcW w:w="3460"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05379C14" w14:textId="77777777" w:rsidR="00761EE1" w:rsidRDefault="00F83D3C">
            <w:pPr>
              <w:jc w:val="center"/>
              <w:rPr>
                <w:rFonts w:cs="Arial"/>
                <w:color w:val="000000"/>
                <w:sz w:val="22"/>
              </w:rPr>
            </w:pPr>
            <w:r>
              <w:rPr>
                <w:rFonts w:ascii="宋体" w:hAnsi="宋体" w:hint="eastAsia"/>
                <w:sz w:val="22"/>
              </w:rPr>
              <w:t>张家港市农业保险补贴</w:t>
            </w: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416B676F" w14:textId="77777777" w:rsidR="00761EE1" w:rsidRDefault="00F83D3C">
            <w:pPr>
              <w:jc w:val="center"/>
              <w:rPr>
                <w:rFonts w:cs="Arial"/>
                <w:color w:val="000000"/>
                <w:sz w:val="22"/>
              </w:rPr>
            </w:pPr>
            <w:r>
              <w:rPr>
                <w:rFonts w:cs="Arial" w:hint="eastAsia"/>
                <w:color w:val="000000"/>
                <w:sz w:val="22"/>
              </w:rPr>
              <w:t>项目年份</w:t>
            </w:r>
          </w:p>
        </w:tc>
        <w:tc>
          <w:tcPr>
            <w:tcW w:w="170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506BE1B1" w14:textId="77777777" w:rsidR="00761EE1" w:rsidRDefault="00F83D3C">
            <w:pPr>
              <w:jc w:val="center"/>
              <w:rPr>
                <w:rFonts w:cs="Arial"/>
                <w:color w:val="000000"/>
                <w:sz w:val="22"/>
              </w:rPr>
            </w:pPr>
            <w:r>
              <w:rPr>
                <w:rFonts w:ascii="宋体" w:hAnsi="宋体" w:hint="eastAsia"/>
                <w:sz w:val="22"/>
              </w:rPr>
              <w:t>2</w:t>
            </w:r>
            <w:r>
              <w:rPr>
                <w:rFonts w:ascii="宋体" w:hAnsi="宋体"/>
                <w:sz w:val="22"/>
              </w:rPr>
              <w:t>021</w:t>
            </w:r>
          </w:p>
        </w:tc>
      </w:tr>
      <w:tr w:rsidR="00761EE1" w14:paraId="38D08420" w14:textId="77777777">
        <w:trPr>
          <w:trHeight w:val="425"/>
        </w:trPr>
        <w:tc>
          <w:tcPr>
            <w:tcW w:w="182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C78DCD4" w14:textId="77777777" w:rsidR="00761EE1" w:rsidRDefault="00F83D3C">
            <w:pPr>
              <w:jc w:val="center"/>
              <w:rPr>
                <w:rFonts w:cs="Arial"/>
                <w:color w:val="000000"/>
                <w:sz w:val="22"/>
              </w:rPr>
            </w:pPr>
            <w:r>
              <w:rPr>
                <w:rFonts w:cs="Arial" w:hint="eastAsia"/>
                <w:color w:val="000000"/>
                <w:sz w:val="22"/>
              </w:rPr>
              <w:t>项目主管部门</w:t>
            </w:r>
            <w:r>
              <w:rPr>
                <w:rFonts w:cs="Arial" w:hint="eastAsia"/>
                <w:color w:val="000000"/>
                <w:sz w:val="22"/>
              </w:rPr>
              <w:t>(</w:t>
            </w:r>
            <w:r>
              <w:rPr>
                <w:rFonts w:cs="Arial" w:hint="eastAsia"/>
                <w:color w:val="000000"/>
                <w:sz w:val="22"/>
              </w:rPr>
              <w:t>单位</w:t>
            </w:r>
            <w:r>
              <w:rPr>
                <w:rFonts w:cs="Arial" w:hint="eastAsia"/>
                <w:color w:val="000000"/>
                <w:sz w:val="22"/>
              </w:rPr>
              <w:t>)</w:t>
            </w:r>
          </w:p>
        </w:tc>
        <w:tc>
          <w:tcPr>
            <w:tcW w:w="6679" w:type="dxa"/>
            <w:gridSpan w:val="11"/>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43BCB09E" w14:textId="77777777" w:rsidR="00761EE1" w:rsidRDefault="00F83D3C">
            <w:pPr>
              <w:jc w:val="center"/>
              <w:rPr>
                <w:rFonts w:cs="Arial"/>
                <w:color w:val="000000"/>
                <w:sz w:val="22"/>
              </w:rPr>
            </w:pPr>
            <w:r>
              <w:rPr>
                <w:rFonts w:ascii="宋体" w:hAnsi="宋体" w:hint="eastAsia"/>
                <w:sz w:val="22"/>
              </w:rPr>
              <w:t>张家港市财政局</w:t>
            </w:r>
          </w:p>
        </w:tc>
      </w:tr>
      <w:tr w:rsidR="00761EE1" w14:paraId="59B257C5" w14:textId="77777777">
        <w:trPr>
          <w:trHeight w:val="535"/>
        </w:trPr>
        <w:tc>
          <w:tcPr>
            <w:tcW w:w="852"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699A97" w14:textId="77777777" w:rsidR="00761EE1" w:rsidRDefault="00F83D3C">
            <w:pPr>
              <w:jc w:val="center"/>
              <w:rPr>
                <w:rFonts w:cs="Arial"/>
                <w:color w:val="000000"/>
                <w:sz w:val="22"/>
              </w:rPr>
            </w:pPr>
            <w:r>
              <w:rPr>
                <w:rFonts w:cs="Arial" w:hint="eastAsia"/>
                <w:color w:val="000000"/>
                <w:sz w:val="22"/>
              </w:rPr>
              <w:t>市级预算执行情况（万元）</w:t>
            </w:r>
          </w:p>
        </w:tc>
        <w:tc>
          <w:tcPr>
            <w:tcW w:w="97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85C59F7" w14:textId="77777777" w:rsidR="00761EE1" w:rsidRDefault="00F83D3C">
            <w:pPr>
              <w:jc w:val="center"/>
              <w:rPr>
                <w:rFonts w:cs="Arial"/>
                <w:color w:val="000000"/>
                <w:sz w:val="22"/>
              </w:rPr>
            </w:pPr>
            <w:r>
              <w:rPr>
                <w:rFonts w:cs="Arial" w:hint="eastAsia"/>
                <w:color w:val="000000"/>
                <w:sz w:val="22"/>
              </w:rPr>
              <w:t>年初预算数</w:t>
            </w:r>
          </w:p>
        </w:tc>
        <w:tc>
          <w:tcPr>
            <w:tcW w:w="2300" w:type="dxa"/>
            <w:gridSpan w:val="5"/>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29F41AAB" w14:textId="77777777" w:rsidR="00761EE1" w:rsidRDefault="00F83D3C">
            <w:pPr>
              <w:jc w:val="center"/>
              <w:rPr>
                <w:rFonts w:cs="Arial"/>
                <w:color w:val="000000"/>
                <w:sz w:val="22"/>
              </w:rPr>
            </w:pPr>
            <w:r>
              <w:rPr>
                <w:rFonts w:cs="Arial" w:hint="eastAsia"/>
                <w:color w:val="000000"/>
                <w:sz w:val="22"/>
              </w:rPr>
              <w:t>当年使用上年结余、结转及当年调整预算数</w:t>
            </w:r>
          </w:p>
        </w:tc>
        <w:tc>
          <w:tcPr>
            <w:tcW w:w="2674"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4AFE5F8" w14:textId="77777777" w:rsidR="00761EE1" w:rsidRDefault="00F83D3C">
            <w:pPr>
              <w:jc w:val="center"/>
              <w:rPr>
                <w:rFonts w:cs="Arial"/>
                <w:color w:val="000000"/>
                <w:sz w:val="22"/>
              </w:rPr>
            </w:pPr>
            <w:r>
              <w:rPr>
                <w:rFonts w:cs="Arial" w:hint="eastAsia"/>
                <w:color w:val="000000"/>
                <w:sz w:val="22"/>
              </w:rPr>
              <w:t>财政拨款数</w:t>
            </w:r>
          </w:p>
        </w:tc>
        <w:tc>
          <w:tcPr>
            <w:tcW w:w="170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3B161863" w14:textId="77777777" w:rsidR="00761EE1" w:rsidRDefault="00F83D3C">
            <w:pPr>
              <w:jc w:val="center"/>
              <w:rPr>
                <w:rFonts w:cs="Arial"/>
                <w:color w:val="000000"/>
                <w:sz w:val="22"/>
              </w:rPr>
            </w:pPr>
            <w:r>
              <w:rPr>
                <w:rFonts w:cs="Arial" w:hint="eastAsia"/>
                <w:color w:val="000000"/>
                <w:sz w:val="22"/>
              </w:rPr>
              <w:t>指标结余数</w:t>
            </w:r>
          </w:p>
        </w:tc>
      </w:tr>
      <w:tr w:rsidR="00761EE1" w14:paraId="1546CA2F" w14:textId="77777777">
        <w:trPr>
          <w:trHeight w:val="441"/>
        </w:trPr>
        <w:tc>
          <w:tcPr>
            <w:tcW w:w="852" w:type="dxa"/>
            <w:vMerge/>
            <w:tcBorders>
              <w:top w:val="nil"/>
              <w:left w:val="single" w:sz="4" w:space="0" w:color="000000"/>
              <w:bottom w:val="single" w:sz="4" w:space="0" w:color="000000"/>
              <w:right w:val="single" w:sz="4" w:space="0" w:color="000000"/>
            </w:tcBorders>
            <w:vAlign w:val="center"/>
          </w:tcPr>
          <w:p w14:paraId="29DDF72F" w14:textId="77777777" w:rsidR="00761EE1" w:rsidRDefault="00761EE1">
            <w:pPr>
              <w:rPr>
                <w:rFonts w:cs="Arial"/>
                <w:color w:val="000000"/>
                <w:sz w:val="22"/>
              </w:rPr>
            </w:pPr>
          </w:p>
        </w:tc>
        <w:tc>
          <w:tcPr>
            <w:tcW w:w="97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43609F04" w14:textId="77777777" w:rsidR="00761EE1" w:rsidRDefault="00F83D3C">
            <w:pPr>
              <w:jc w:val="center"/>
              <w:rPr>
                <w:rFonts w:cs="Arial"/>
                <w:color w:val="000000"/>
                <w:sz w:val="22"/>
              </w:rPr>
            </w:pPr>
            <w:r>
              <w:rPr>
                <w:rFonts w:ascii="宋体" w:hAnsi="宋体" w:hint="eastAsia"/>
                <w:sz w:val="22"/>
              </w:rPr>
              <w:t>447</w:t>
            </w:r>
          </w:p>
        </w:tc>
        <w:tc>
          <w:tcPr>
            <w:tcW w:w="2300" w:type="dxa"/>
            <w:gridSpan w:val="5"/>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6CC1273B" w14:textId="0F4D0D44" w:rsidR="00761EE1" w:rsidRDefault="003F0980">
            <w:pPr>
              <w:jc w:val="center"/>
              <w:rPr>
                <w:rFonts w:cs="Arial"/>
                <w:color w:val="000000"/>
                <w:sz w:val="22"/>
              </w:rPr>
            </w:pPr>
            <w:r>
              <w:rPr>
                <w:rFonts w:ascii="宋体" w:hAnsi="宋体"/>
                <w:sz w:val="22"/>
              </w:rPr>
              <w:t>-30.52</w:t>
            </w:r>
          </w:p>
        </w:tc>
        <w:tc>
          <w:tcPr>
            <w:tcW w:w="2674"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490AE6EA" w14:textId="66D907D6" w:rsidR="00761EE1" w:rsidRDefault="003F0980">
            <w:pPr>
              <w:jc w:val="center"/>
              <w:rPr>
                <w:rFonts w:cs="Arial"/>
                <w:color w:val="000000"/>
                <w:sz w:val="22"/>
              </w:rPr>
            </w:pPr>
            <w:r>
              <w:rPr>
                <w:rFonts w:ascii="宋体" w:hAnsi="宋体"/>
                <w:sz w:val="22"/>
              </w:rPr>
              <w:t>416.48</w:t>
            </w:r>
          </w:p>
        </w:tc>
        <w:tc>
          <w:tcPr>
            <w:tcW w:w="170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424968D0" w14:textId="77777777" w:rsidR="00761EE1" w:rsidRDefault="00F83D3C">
            <w:pPr>
              <w:jc w:val="center"/>
              <w:rPr>
                <w:rFonts w:cs="Arial"/>
                <w:color w:val="000000"/>
                <w:sz w:val="22"/>
              </w:rPr>
            </w:pPr>
            <w:r>
              <w:rPr>
                <w:rFonts w:ascii="宋体" w:hAnsi="宋体" w:hint="eastAsia"/>
                <w:sz w:val="22"/>
              </w:rPr>
              <w:t>0</w:t>
            </w:r>
          </w:p>
        </w:tc>
      </w:tr>
      <w:tr w:rsidR="00761EE1" w14:paraId="64A780A9" w14:textId="77777777">
        <w:trPr>
          <w:trHeight w:val="346"/>
        </w:trPr>
        <w:tc>
          <w:tcPr>
            <w:tcW w:w="852"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7C71FA6" w14:textId="77777777" w:rsidR="00761EE1" w:rsidRDefault="00F83D3C">
            <w:pPr>
              <w:jc w:val="center"/>
              <w:rPr>
                <w:rFonts w:cs="Arial"/>
                <w:color w:val="000000"/>
                <w:sz w:val="22"/>
              </w:rPr>
            </w:pPr>
            <w:r>
              <w:rPr>
                <w:rFonts w:cs="Arial" w:hint="eastAsia"/>
                <w:color w:val="000000"/>
                <w:sz w:val="22"/>
              </w:rPr>
              <w:t>市级财政资金使用情况（万元）</w:t>
            </w:r>
          </w:p>
        </w:tc>
        <w:tc>
          <w:tcPr>
            <w:tcW w:w="970" w:type="dxa"/>
            <w:gridSpan w:val="2"/>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D161473" w14:textId="77777777" w:rsidR="00761EE1" w:rsidRDefault="00F83D3C">
            <w:pPr>
              <w:jc w:val="center"/>
              <w:rPr>
                <w:rFonts w:cs="Arial"/>
                <w:color w:val="000000"/>
                <w:sz w:val="22"/>
              </w:rPr>
            </w:pPr>
            <w:r>
              <w:rPr>
                <w:rFonts w:cs="Arial" w:hint="eastAsia"/>
                <w:color w:val="000000"/>
                <w:sz w:val="22"/>
              </w:rPr>
              <w:t>财政拨款数</w:t>
            </w:r>
          </w:p>
        </w:tc>
        <w:tc>
          <w:tcPr>
            <w:tcW w:w="1520"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31B3DE5" w14:textId="77777777" w:rsidR="00761EE1" w:rsidRDefault="00F83D3C">
            <w:pPr>
              <w:jc w:val="center"/>
              <w:rPr>
                <w:rFonts w:cs="Arial"/>
                <w:color w:val="000000"/>
                <w:sz w:val="22"/>
              </w:rPr>
            </w:pPr>
            <w:r>
              <w:rPr>
                <w:rFonts w:cs="Arial" w:hint="eastAsia"/>
                <w:color w:val="000000"/>
                <w:sz w:val="22"/>
              </w:rPr>
              <w:t>实际支付数</w:t>
            </w:r>
          </w:p>
        </w:tc>
        <w:tc>
          <w:tcPr>
            <w:tcW w:w="19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72243EB" w14:textId="77777777" w:rsidR="00761EE1" w:rsidRDefault="00F83D3C">
            <w:pPr>
              <w:jc w:val="center"/>
              <w:rPr>
                <w:rFonts w:cs="Arial"/>
                <w:color w:val="000000"/>
                <w:sz w:val="22"/>
              </w:rPr>
            </w:pPr>
            <w:r>
              <w:rPr>
                <w:rFonts w:cs="Arial" w:hint="eastAsia"/>
                <w:color w:val="000000"/>
                <w:sz w:val="22"/>
              </w:rPr>
              <w:t>资金结余、结转数</w:t>
            </w:r>
          </w:p>
        </w:tc>
        <w:tc>
          <w:tcPr>
            <w:tcW w:w="3219"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28948463" w14:textId="77777777" w:rsidR="00761EE1" w:rsidRDefault="00F83D3C">
            <w:pPr>
              <w:jc w:val="center"/>
              <w:rPr>
                <w:rFonts w:cs="Arial"/>
                <w:color w:val="000000"/>
                <w:sz w:val="22"/>
              </w:rPr>
            </w:pPr>
            <w:r>
              <w:rPr>
                <w:rFonts w:cs="Arial" w:hint="eastAsia"/>
                <w:color w:val="000000"/>
                <w:sz w:val="22"/>
              </w:rPr>
              <w:t>其中：</w:t>
            </w:r>
          </w:p>
        </w:tc>
      </w:tr>
      <w:tr w:rsidR="00761EE1" w14:paraId="3885625F" w14:textId="77777777">
        <w:trPr>
          <w:trHeight w:val="378"/>
        </w:trPr>
        <w:tc>
          <w:tcPr>
            <w:tcW w:w="852" w:type="dxa"/>
            <w:vMerge/>
            <w:tcBorders>
              <w:top w:val="nil"/>
              <w:left w:val="single" w:sz="4" w:space="0" w:color="000000"/>
              <w:bottom w:val="single" w:sz="4" w:space="0" w:color="000000"/>
              <w:right w:val="single" w:sz="4" w:space="0" w:color="000000"/>
            </w:tcBorders>
            <w:vAlign w:val="center"/>
          </w:tcPr>
          <w:p w14:paraId="08FFC42A" w14:textId="77777777" w:rsidR="00761EE1" w:rsidRDefault="00761EE1">
            <w:pPr>
              <w:rPr>
                <w:rFonts w:cs="Arial"/>
                <w:color w:val="000000"/>
                <w:sz w:val="22"/>
              </w:rPr>
            </w:pPr>
          </w:p>
        </w:tc>
        <w:tc>
          <w:tcPr>
            <w:tcW w:w="970" w:type="dxa"/>
            <w:gridSpan w:val="2"/>
            <w:vMerge/>
            <w:tcBorders>
              <w:top w:val="nil"/>
              <w:left w:val="single" w:sz="4" w:space="0" w:color="000000"/>
              <w:bottom w:val="single" w:sz="4" w:space="0" w:color="000000"/>
              <w:right w:val="single" w:sz="4" w:space="0" w:color="000000"/>
            </w:tcBorders>
            <w:vAlign w:val="center"/>
          </w:tcPr>
          <w:p w14:paraId="571540E5" w14:textId="77777777" w:rsidR="00761EE1" w:rsidRDefault="00761EE1">
            <w:pPr>
              <w:rPr>
                <w:rFonts w:cs="Arial"/>
                <w:color w:val="000000"/>
                <w:sz w:val="22"/>
              </w:rPr>
            </w:pPr>
          </w:p>
        </w:tc>
        <w:tc>
          <w:tcPr>
            <w:tcW w:w="1520" w:type="dxa"/>
            <w:gridSpan w:val="3"/>
            <w:vMerge/>
            <w:tcBorders>
              <w:top w:val="nil"/>
              <w:left w:val="single" w:sz="4" w:space="0" w:color="000000"/>
              <w:bottom w:val="single" w:sz="4" w:space="0" w:color="000000"/>
              <w:right w:val="single" w:sz="4" w:space="0" w:color="000000"/>
            </w:tcBorders>
            <w:vAlign w:val="center"/>
          </w:tcPr>
          <w:p w14:paraId="65676F86" w14:textId="77777777" w:rsidR="00761EE1" w:rsidRDefault="00761EE1">
            <w:pPr>
              <w:rPr>
                <w:rFonts w:cs="Arial"/>
                <w:color w:val="000000"/>
                <w:sz w:val="22"/>
              </w:rPr>
            </w:pPr>
          </w:p>
        </w:tc>
        <w:tc>
          <w:tcPr>
            <w:tcW w:w="1940" w:type="dxa"/>
            <w:gridSpan w:val="4"/>
            <w:vMerge/>
            <w:tcBorders>
              <w:top w:val="single" w:sz="4" w:space="0" w:color="000000"/>
              <w:left w:val="single" w:sz="4" w:space="0" w:color="000000"/>
              <w:bottom w:val="single" w:sz="4" w:space="0" w:color="000000"/>
              <w:right w:val="single" w:sz="4" w:space="0" w:color="000000"/>
            </w:tcBorders>
            <w:vAlign w:val="center"/>
          </w:tcPr>
          <w:p w14:paraId="4C2E5BD1" w14:textId="77777777" w:rsidR="00761EE1" w:rsidRDefault="00761EE1">
            <w:pPr>
              <w:rPr>
                <w:rFonts w:cs="Arial"/>
                <w:color w:val="000000"/>
                <w:sz w:val="22"/>
              </w:rPr>
            </w:pP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29854F99" w14:textId="77777777" w:rsidR="00761EE1" w:rsidRDefault="00F83D3C">
            <w:pPr>
              <w:jc w:val="center"/>
              <w:rPr>
                <w:rFonts w:cs="Arial"/>
                <w:color w:val="000000"/>
                <w:sz w:val="22"/>
              </w:rPr>
            </w:pPr>
            <w:r>
              <w:rPr>
                <w:rFonts w:cs="Arial" w:hint="eastAsia"/>
                <w:color w:val="000000"/>
                <w:sz w:val="22"/>
              </w:rPr>
              <w:t>结转数</w:t>
            </w:r>
          </w:p>
        </w:tc>
        <w:tc>
          <w:tcPr>
            <w:tcW w:w="170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7A4B5EEB" w14:textId="77777777" w:rsidR="00761EE1" w:rsidRDefault="00F83D3C">
            <w:pPr>
              <w:jc w:val="center"/>
              <w:rPr>
                <w:rFonts w:cs="Arial"/>
                <w:color w:val="000000"/>
                <w:sz w:val="22"/>
              </w:rPr>
            </w:pPr>
            <w:r>
              <w:rPr>
                <w:rFonts w:cs="Arial" w:hint="eastAsia"/>
                <w:color w:val="000000"/>
                <w:sz w:val="22"/>
              </w:rPr>
              <w:t>财政收回数</w:t>
            </w:r>
          </w:p>
        </w:tc>
      </w:tr>
      <w:tr w:rsidR="00761EE1" w14:paraId="48CF31A3" w14:textId="77777777">
        <w:trPr>
          <w:trHeight w:val="630"/>
        </w:trPr>
        <w:tc>
          <w:tcPr>
            <w:tcW w:w="852" w:type="dxa"/>
            <w:vMerge/>
            <w:tcBorders>
              <w:top w:val="nil"/>
              <w:left w:val="single" w:sz="4" w:space="0" w:color="000000"/>
              <w:bottom w:val="single" w:sz="4" w:space="0" w:color="000000"/>
              <w:right w:val="single" w:sz="4" w:space="0" w:color="000000"/>
            </w:tcBorders>
            <w:vAlign w:val="center"/>
          </w:tcPr>
          <w:p w14:paraId="701B99DF" w14:textId="77777777" w:rsidR="00761EE1" w:rsidRDefault="00761EE1">
            <w:pPr>
              <w:rPr>
                <w:rFonts w:cs="Arial"/>
                <w:color w:val="000000"/>
                <w:sz w:val="22"/>
              </w:rPr>
            </w:pPr>
          </w:p>
        </w:tc>
        <w:tc>
          <w:tcPr>
            <w:tcW w:w="97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6DEAE52A" w14:textId="74E97812" w:rsidR="00761EE1" w:rsidRDefault="003F0980">
            <w:pPr>
              <w:jc w:val="center"/>
              <w:rPr>
                <w:rFonts w:cs="Arial"/>
                <w:color w:val="000000"/>
                <w:sz w:val="22"/>
              </w:rPr>
            </w:pPr>
            <w:r>
              <w:rPr>
                <w:rFonts w:ascii="宋体" w:hAnsi="宋体"/>
                <w:sz w:val="22"/>
              </w:rPr>
              <w:t>416.48</w:t>
            </w:r>
          </w:p>
        </w:tc>
        <w:tc>
          <w:tcPr>
            <w:tcW w:w="1520" w:type="dxa"/>
            <w:gridSpan w:val="3"/>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67665E7D" w14:textId="77777777" w:rsidR="00761EE1" w:rsidRDefault="00F83D3C">
            <w:pPr>
              <w:jc w:val="center"/>
              <w:rPr>
                <w:rFonts w:cs="Arial"/>
                <w:color w:val="000000"/>
                <w:sz w:val="22"/>
              </w:rPr>
            </w:pPr>
            <w:r>
              <w:rPr>
                <w:rFonts w:cs="Arial" w:hint="eastAsia"/>
                <w:color w:val="000000"/>
                <w:sz w:val="22"/>
              </w:rPr>
              <w:t>3</w:t>
            </w:r>
            <w:r>
              <w:rPr>
                <w:rFonts w:cs="Arial"/>
                <w:color w:val="000000"/>
                <w:sz w:val="22"/>
              </w:rPr>
              <w:t>13.93</w:t>
            </w:r>
          </w:p>
        </w:tc>
        <w:tc>
          <w:tcPr>
            <w:tcW w:w="1940"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5D43C058" w14:textId="1927047B" w:rsidR="00761EE1" w:rsidRDefault="003F0980">
            <w:pPr>
              <w:jc w:val="center"/>
              <w:rPr>
                <w:rFonts w:cs="Arial"/>
                <w:color w:val="000000"/>
                <w:sz w:val="22"/>
              </w:rPr>
            </w:pPr>
            <w:r>
              <w:rPr>
                <w:rFonts w:ascii="宋体" w:hAnsi="宋体"/>
                <w:sz w:val="22"/>
              </w:rPr>
              <w:t>102.55</w:t>
            </w: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0B36CF22" w14:textId="77777777" w:rsidR="00761EE1" w:rsidRDefault="00761EE1">
            <w:pPr>
              <w:jc w:val="center"/>
              <w:rPr>
                <w:rFonts w:cs="Arial"/>
                <w:color w:val="000000"/>
                <w:sz w:val="22"/>
              </w:rPr>
            </w:pPr>
          </w:p>
        </w:tc>
        <w:tc>
          <w:tcPr>
            <w:tcW w:w="170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50B4F2B0" w14:textId="77777777" w:rsidR="00761EE1" w:rsidRDefault="00761EE1">
            <w:pPr>
              <w:jc w:val="center"/>
              <w:rPr>
                <w:rFonts w:cs="Arial"/>
                <w:color w:val="000000"/>
                <w:sz w:val="22"/>
              </w:rPr>
            </w:pPr>
          </w:p>
        </w:tc>
      </w:tr>
      <w:tr w:rsidR="00761EE1" w14:paraId="333D14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7"/>
        </w:trPr>
        <w:tc>
          <w:tcPr>
            <w:tcW w:w="8501" w:type="dxa"/>
            <w:gridSpan w:val="14"/>
            <w:tcBorders>
              <w:top w:val="single" w:sz="4" w:space="0" w:color="auto"/>
              <w:left w:val="single" w:sz="4" w:space="0" w:color="auto"/>
              <w:bottom w:val="single" w:sz="4" w:space="0" w:color="auto"/>
              <w:right w:val="single" w:sz="4" w:space="0" w:color="auto"/>
            </w:tcBorders>
            <w:shd w:val="clear" w:color="auto" w:fill="BFBFBF"/>
            <w:vAlign w:val="center"/>
          </w:tcPr>
          <w:p w14:paraId="4FB0230A" w14:textId="77777777" w:rsidR="00761EE1" w:rsidRDefault="00F83D3C">
            <w:pPr>
              <w:widowControl/>
              <w:jc w:val="center"/>
              <w:rPr>
                <w:rFonts w:ascii="宋体" w:hAnsi="宋体" w:cs="Arial"/>
                <w:color w:val="000000"/>
                <w:kern w:val="0"/>
                <w:sz w:val="20"/>
                <w:szCs w:val="20"/>
              </w:rPr>
            </w:pPr>
            <w:r>
              <w:rPr>
                <w:rFonts w:ascii="宋体" w:hAnsi="宋体" w:cs="Arial" w:hint="eastAsia"/>
                <w:color w:val="000000"/>
                <w:kern w:val="0"/>
                <w:sz w:val="20"/>
                <w:szCs w:val="20"/>
              </w:rPr>
              <w:t>项目资金构成（详细列出各子项目名称和金额）</w:t>
            </w:r>
          </w:p>
        </w:tc>
      </w:tr>
      <w:tr w:rsidR="00761EE1" w14:paraId="318113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7"/>
        </w:trPr>
        <w:tc>
          <w:tcPr>
            <w:tcW w:w="251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49575C00" w14:textId="77777777" w:rsidR="00761EE1" w:rsidRDefault="00F83D3C">
            <w:pPr>
              <w:widowControl/>
              <w:jc w:val="center"/>
              <w:rPr>
                <w:rFonts w:ascii="宋体" w:hAnsi="宋体" w:cs="Arial"/>
                <w:color w:val="000000"/>
                <w:kern w:val="0"/>
                <w:sz w:val="20"/>
                <w:szCs w:val="20"/>
              </w:rPr>
            </w:pPr>
            <w:r>
              <w:rPr>
                <w:rFonts w:ascii="宋体" w:hAnsi="宋体" w:cs="Arial" w:hint="eastAsia"/>
                <w:color w:val="000000"/>
                <w:kern w:val="0"/>
                <w:sz w:val="20"/>
                <w:szCs w:val="20"/>
              </w:rPr>
              <w:t>子项名称</w:t>
            </w:r>
          </w:p>
        </w:tc>
        <w:tc>
          <w:tcPr>
            <w:tcW w:w="277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3771386D" w14:textId="77777777" w:rsidR="00761EE1" w:rsidRDefault="00F83D3C">
            <w:pPr>
              <w:widowControl/>
              <w:jc w:val="center"/>
              <w:rPr>
                <w:rFonts w:ascii="宋体" w:hAnsi="宋体" w:cs="Arial"/>
                <w:color w:val="000000"/>
                <w:kern w:val="0"/>
                <w:sz w:val="20"/>
                <w:szCs w:val="20"/>
              </w:rPr>
            </w:pPr>
            <w:r>
              <w:rPr>
                <w:rFonts w:ascii="宋体" w:hAnsi="宋体" w:cs="Arial" w:hint="eastAsia"/>
                <w:color w:val="000000"/>
                <w:kern w:val="0"/>
                <w:sz w:val="20"/>
                <w:szCs w:val="20"/>
              </w:rPr>
              <w:t>预算数（万元）</w:t>
            </w:r>
          </w:p>
        </w:tc>
        <w:tc>
          <w:tcPr>
            <w:tcW w:w="3219"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0D8E91EE" w14:textId="77777777" w:rsidR="00761EE1" w:rsidRDefault="00F83D3C">
            <w:pPr>
              <w:widowControl/>
              <w:jc w:val="center"/>
              <w:rPr>
                <w:rFonts w:ascii="宋体" w:hAnsi="宋体" w:cs="Arial"/>
                <w:color w:val="000000"/>
                <w:kern w:val="0"/>
                <w:sz w:val="20"/>
                <w:szCs w:val="20"/>
              </w:rPr>
            </w:pPr>
            <w:r>
              <w:rPr>
                <w:rFonts w:ascii="宋体" w:hAnsi="宋体" w:cs="Arial" w:hint="eastAsia"/>
                <w:color w:val="000000"/>
                <w:kern w:val="0"/>
                <w:sz w:val="20"/>
                <w:szCs w:val="20"/>
              </w:rPr>
              <w:t>实际数（万元）</w:t>
            </w:r>
          </w:p>
        </w:tc>
      </w:tr>
      <w:tr w:rsidR="00761EE1" w14:paraId="2BD22E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2511" w:type="dxa"/>
            <w:gridSpan w:val="5"/>
            <w:tcBorders>
              <w:top w:val="single" w:sz="4" w:space="0" w:color="auto"/>
              <w:left w:val="single" w:sz="4" w:space="0" w:color="auto"/>
              <w:bottom w:val="single" w:sz="4" w:space="0" w:color="auto"/>
              <w:right w:val="single" w:sz="4" w:space="0" w:color="auto"/>
            </w:tcBorders>
            <w:vAlign w:val="center"/>
          </w:tcPr>
          <w:p w14:paraId="3FCC7C81"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主要种植业险种</w:t>
            </w:r>
          </w:p>
        </w:tc>
        <w:tc>
          <w:tcPr>
            <w:tcW w:w="2771" w:type="dxa"/>
            <w:gridSpan w:val="5"/>
            <w:tcBorders>
              <w:top w:val="single" w:sz="4" w:space="0" w:color="auto"/>
              <w:left w:val="single" w:sz="4" w:space="0" w:color="auto"/>
              <w:bottom w:val="single" w:sz="4" w:space="0" w:color="auto"/>
              <w:right w:val="single" w:sz="4" w:space="0" w:color="auto"/>
            </w:tcBorders>
            <w:vAlign w:val="center"/>
          </w:tcPr>
          <w:p w14:paraId="22D13D2D"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161</w:t>
            </w:r>
          </w:p>
        </w:tc>
        <w:tc>
          <w:tcPr>
            <w:tcW w:w="3219" w:type="dxa"/>
            <w:gridSpan w:val="4"/>
            <w:tcBorders>
              <w:top w:val="single" w:sz="4" w:space="0" w:color="auto"/>
              <w:left w:val="single" w:sz="4" w:space="0" w:color="auto"/>
              <w:bottom w:val="single" w:sz="4" w:space="0" w:color="auto"/>
              <w:right w:val="single" w:sz="4" w:space="0" w:color="auto"/>
            </w:tcBorders>
            <w:vAlign w:val="center"/>
          </w:tcPr>
          <w:p w14:paraId="5024B8CB"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w:t>
            </w:r>
            <w:r>
              <w:rPr>
                <w:rFonts w:ascii="宋体" w:hAnsi="宋体" w:cs="Arial"/>
                <w:color w:val="000000"/>
                <w:kern w:val="0"/>
                <w:sz w:val="20"/>
                <w:szCs w:val="20"/>
              </w:rPr>
              <w:t>51.93</w:t>
            </w:r>
          </w:p>
        </w:tc>
      </w:tr>
      <w:tr w:rsidR="00761EE1" w14:paraId="5F24C8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2511" w:type="dxa"/>
            <w:gridSpan w:val="5"/>
            <w:tcBorders>
              <w:top w:val="single" w:sz="4" w:space="0" w:color="auto"/>
              <w:left w:val="single" w:sz="4" w:space="0" w:color="auto"/>
              <w:bottom w:val="single" w:sz="4" w:space="0" w:color="auto"/>
              <w:right w:val="single" w:sz="4" w:space="0" w:color="auto"/>
            </w:tcBorders>
            <w:vAlign w:val="center"/>
          </w:tcPr>
          <w:p w14:paraId="395257CF"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高效设施目录险种</w:t>
            </w:r>
          </w:p>
        </w:tc>
        <w:tc>
          <w:tcPr>
            <w:tcW w:w="2771" w:type="dxa"/>
            <w:gridSpan w:val="5"/>
            <w:tcBorders>
              <w:top w:val="single" w:sz="4" w:space="0" w:color="auto"/>
              <w:left w:val="single" w:sz="4" w:space="0" w:color="auto"/>
              <w:bottom w:val="single" w:sz="4" w:space="0" w:color="auto"/>
              <w:right w:val="single" w:sz="4" w:space="0" w:color="auto"/>
            </w:tcBorders>
            <w:vAlign w:val="center"/>
          </w:tcPr>
          <w:p w14:paraId="26FF6AD4"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236</w:t>
            </w:r>
          </w:p>
        </w:tc>
        <w:tc>
          <w:tcPr>
            <w:tcW w:w="3219" w:type="dxa"/>
            <w:gridSpan w:val="4"/>
            <w:tcBorders>
              <w:top w:val="single" w:sz="4" w:space="0" w:color="auto"/>
              <w:left w:val="single" w:sz="4" w:space="0" w:color="auto"/>
              <w:bottom w:val="single" w:sz="4" w:space="0" w:color="auto"/>
              <w:right w:val="single" w:sz="4" w:space="0" w:color="auto"/>
            </w:tcBorders>
            <w:vAlign w:val="center"/>
          </w:tcPr>
          <w:p w14:paraId="2FB21D8F"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w:t>
            </w:r>
            <w:r>
              <w:rPr>
                <w:rFonts w:ascii="宋体" w:hAnsi="宋体" w:cs="Arial"/>
                <w:color w:val="000000"/>
                <w:kern w:val="0"/>
                <w:sz w:val="20"/>
                <w:szCs w:val="20"/>
              </w:rPr>
              <w:t>27.03</w:t>
            </w:r>
          </w:p>
        </w:tc>
      </w:tr>
      <w:tr w:rsidR="00761EE1" w14:paraId="53ABB3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2511" w:type="dxa"/>
            <w:gridSpan w:val="5"/>
            <w:tcBorders>
              <w:top w:val="single" w:sz="4" w:space="0" w:color="auto"/>
              <w:left w:val="single" w:sz="4" w:space="0" w:color="auto"/>
              <w:bottom w:val="single" w:sz="4" w:space="0" w:color="auto"/>
              <w:right w:val="single" w:sz="4" w:space="0" w:color="auto"/>
            </w:tcBorders>
            <w:vAlign w:val="center"/>
          </w:tcPr>
          <w:p w14:paraId="213CD4A3"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养殖业险种</w:t>
            </w:r>
          </w:p>
        </w:tc>
        <w:tc>
          <w:tcPr>
            <w:tcW w:w="2771" w:type="dxa"/>
            <w:gridSpan w:val="5"/>
            <w:tcBorders>
              <w:top w:val="single" w:sz="4" w:space="0" w:color="auto"/>
              <w:left w:val="single" w:sz="4" w:space="0" w:color="auto"/>
              <w:bottom w:val="single" w:sz="4" w:space="0" w:color="auto"/>
              <w:right w:val="single" w:sz="4" w:space="0" w:color="auto"/>
            </w:tcBorders>
            <w:vAlign w:val="center"/>
          </w:tcPr>
          <w:p w14:paraId="35B62EF5" w14:textId="77777777" w:rsidR="00761EE1" w:rsidRDefault="00F83D3C">
            <w:pPr>
              <w:widowControl/>
              <w:jc w:val="left"/>
              <w:rPr>
                <w:rFonts w:ascii="宋体" w:hAnsi="宋体" w:cs="Arial"/>
                <w:color w:val="000000"/>
                <w:kern w:val="0"/>
                <w:sz w:val="20"/>
                <w:szCs w:val="20"/>
              </w:rPr>
            </w:pPr>
            <w:r>
              <w:rPr>
                <w:rFonts w:ascii="宋体" w:hAnsi="宋体" w:cs="Arial"/>
                <w:color w:val="000000"/>
                <w:kern w:val="0"/>
                <w:sz w:val="20"/>
                <w:szCs w:val="20"/>
              </w:rPr>
              <w:t>50</w:t>
            </w:r>
          </w:p>
        </w:tc>
        <w:tc>
          <w:tcPr>
            <w:tcW w:w="3219" w:type="dxa"/>
            <w:gridSpan w:val="4"/>
            <w:tcBorders>
              <w:top w:val="single" w:sz="4" w:space="0" w:color="auto"/>
              <w:left w:val="single" w:sz="4" w:space="0" w:color="auto"/>
              <w:bottom w:val="single" w:sz="4" w:space="0" w:color="auto"/>
              <w:right w:val="single" w:sz="4" w:space="0" w:color="auto"/>
            </w:tcBorders>
            <w:vAlign w:val="center"/>
          </w:tcPr>
          <w:p w14:paraId="29343A42"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3</w:t>
            </w:r>
            <w:r>
              <w:rPr>
                <w:rFonts w:ascii="宋体" w:hAnsi="宋体" w:cs="Arial"/>
                <w:color w:val="000000"/>
                <w:kern w:val="0"/>
                <w:sz w:val="20"/>
                <w:szCs w:val="20"/>
              </w:rPr>
              <w:t>4.97</w:t>
            </w:r>
          </w:p>
        </w:tc>
      </w:tr>
      <w:tr w:rsidR="00761EE1" w14:paraId="627C42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2511" w:type="dxa"/>
            <w:gridSpan w:val="5"/>
            <w:tcBorders>
              <w:top w:val="single" w:sz="4" w:space="0" w:color="auto"/>
              <w:left w:val="single" w:sz="4" w:space="0" w:color="auto"/>
              <w:bottom w:val="single" w:sz="4" w:space="0" w:color="auto"/>
              <w:right w:val="single" w:sz="4" w:space="0" w:color="auto"/>
            </w:tcBorders>
            <w:vAlign w:val="center"/>
          </w:tcPr>
          <w:p w14:paraId="7D2026D5"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合计</w:t>
            </w:r>
          </w:p>
        </w:tc>
        <w:tc>
          <w:tcPr>
            <w:tcW w:w="2771" w:type="dxa"/>
            <w:gridSpan w:val="5"/>
            <w:tcBorders>
              <w:top w:val="single" w:sz="4" w:space="0" w:color="auto"/>
              <w:left w:val="single" w:sz="4" w:space="0" w:color="auto"/>
              <w:bottom w:val="single" w:sz="4" w:space="0" w:color="auto"/>
              <w:right w:val="single" w:sz="4" w:space="0" w:color="auto"/>
            </w:tcBorders>
            <w:vAlign w:val="center"/>
          </w:tcPr>
          <w:p w14:paraId="557EBBC1" w14:textId="77777777" w:rsidR="00761EE1" w:rsidRDefault="00F83D3C">
            <w:pPr>
              <w:widowControl/>
              <w:jc w:val="left"/>
              <w:rPr>
                <w:rFonts w:ascii="宋体" w:hAnsi="宋体" w:cs="Arial"/>
                <w:color w:val="000000"/>
                <w:kern w:val="0"/>
                <w:sz w:val="20"/>
                <w:szCs w:val="20"/>
              </w:rPr>
            </w:pPr>
            <w:r>
              <w:rPr>
                <w:rFonts w:ascii="宋体" w:hAnsi="宋体" w:cs="Arial"/>
                <w:color w:val="000000"/>
                <w:kern w:val="0"/>
                <w:sz w:val="20"/>
                <w:szCs w:val="20"/>
              </w:rPr>
              <w:t>447</w:t>
            </w:r>
          </w:p>
        </w:tc>
        <w:tc>
          <w:tcPr>
            <w:tcW w:w="3219" w:type="dxa"/>
            <w:gridSpan w:val="4"/>
            <w:tcBorders>
              <w:top w:val="single" w:sz="4" w:space="0" w:color="auto"/>
              <w:left w:val="single" w:sz="4" w:space="0" w:color="auto"/>
              <w:bottom w:val="single" w:sz="4" w:space="0" w:color="auto"/>
              <w:right w:val="single" w:sz="4" w:space="0" w:color="auto"/>
            </w:tcBorders>
            <w:vAlign w:val="center"/>
          </w:tcPr>
          <w:p w14:paraId="79F5B70C" w14:textId="77777777" w:rsidR="00761EE1" w:rsidRDefault="00F83D3C">
            <w:pPr>
              <w:widowControl/>
              <w:jc w:val="left"/>
              <w:rPr>
                <w:rFonts w:ascii="宋体" w:hAnsi="宋体" w:cs="Arial"/>
                <w:color w:val="000000"/>
                <w:kern w:val="0"/>
                <w:sz w:val="20"/>
                <w:szCs w:val="20"/>
              </w:rPr>
            </w:pPr>
            <w:r>
              <w:rPr>
                <w:rFonts w:ascii="宋体" w:hAnsi="宋体" w:cs="Arial"/>
                <w:color w:val="000000"/>
                <w:kern w:val="0"/>
                <w:sz w:val="20"/>
                <w:szCs w:val="20"/>
              </w:rPr>
              <w:t>313.93</w:t>
            </w:r>
          </w:p>
        </w:tc>
      </w:tr>
      <w:tr w:rsidR="00761EE1" w14:paraId="722E46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7"/>
        </w:trPr>
        <w:tc>
          <w:tcPr>
            <w:tcW w:w="12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417598A" w14:textId="77777777" w:rsidR="00761EE1" w:rsidRDefault="00F83D3C">
            <w:pPr>
              <w:widowControl/>
              <w:jc w:val="center"/>
              <w:rPr>
                <w:rFonts w:ascii="宋体" w:hAnsi="宋体" w:cs="Arial"/>
                <w:color w:val="000000"/>
                <w:kern w:val="0"/>
                <w:sz w:val="20"/>
                <w:szCs w:val="20"/>
              </w:rPr>
            </w:pPr>
            <w:r>
              <w:rPr>
                <w:rFonts w:ascii="宋体" w:hAnsi="宋体" w:cs="Arial" w:hint="eastAsia"/>
                <w:color w:val="000000"/>
                <w:kern w:val="0"/>
                <w:sz w:val="20"/>
                <w:szCs w:val="20"/>
              </w:rPr>
              <w:t>项目</w:t>
            </w:r>
          </w:p>
        </w:tc>
        <w:tc>
          <w:tcPr>
            <w:tcW w:w="121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ED2E9C9" w14:textId="77777777" w:rsidR="00761EE1" w:rsidRDefault="00F83D3C">
            <w:pPr>
              <w:widowControl/>
              <w:jc w:val="center"/>
              <w:rPr>
                <w:rFonts w:ascii="宋体" w:hAnsi="宋体" w:cs="Arial"/>
                <w:color w:val="000000"/>
                <w:kern w:val="0"/>
                <w:sz w:val="20"/>
                <w:szCs w:val="20"/>
              </w:rPr>
            </w:pPr>
            <w:r>
              <w:rPr>
                <w:rFonts w:ascii="宋体" w:hAnsi="宋体" w:cs="Arial" w:hint="eastAsia"/>
                <w:color w:val="000000"/>
                <w:kern w:val="0"/>
                <w:sz w:val="20"/>
                <w:szCs w:val="20"/>
              </w:rPr>
              <w:t>类别</w:t>
            </w:r>
          </w:p>
        </w:tc>
        <w:tc>
          <w:tcPr>
            <w:tcW w:w="121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C5F9804" w14:textId="77777777" w:rsidR="00761EE1" w:rsidRDefault="00F83D3C">
            <w:pPr>
              <w:widowControl/>
              <w:jc w:val="center"/>
              <w:rPr>
                <w:rFonts w:ascii="宋体" w:hAnsi="宋体" w:cs="Arial"/>
                <w:color w:val="000000"/>
                <w:kern w:val="0"/>
                <w:sz w:val="20"/>
                <w:szCs w:val="20"/>
              </w:rPr>
            </w:pPr>
            <w:r>
              <w:rPr>
                <w:rFonts w:ascii="宋体" w:hAnsi="宋体" w:cs="Arial" w:hint="eastAsia"/>
                <w:color w:val="000000"/>
                <w:kern w:val="0"/>
                <w:sz w:val="20"/>
                <w:szCs w:val="20"/>
              </w:rPr>
              <w:t>指标名称</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A579CAF" w14:textId="77777777" w:rsidR="00761EE1" w:rsidRDefault="00F83D3C">
            <w:pPr>
              <w:widowControl/>
              <w:jc w:val="center"/>
              <w:rPr>
                <w:rFonts w:ascii="宋体" w:hAnsi="宋体" w:cs="Arial"/>
                <w:color w:val="000000"/>
                <w:kern w:val="0"/>
                <w:sz w:val="20"/>
                <w:szCs w:val="20"/>
              </w:rPr>
            </w:pPr>
            <w:r>
              <w:rPr>
                <w:rFonts w:ascii="宋体" w:hAnsi="宋体" w:cs="Arial" w:hint="eastAsia"/>
                <w:color w:val="000000"/>
                <w:kern w:val="0"/>
                <w:sz w:val="20"/>
                <w:szCs w:val="20"/>
              </w:rPr>
              <w:t>目标值</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E22A723" w14:textId="77777777" w:rsidR="00761EE1" w:rsidRDefault="00F83D3C">
            <w:pPr>
              <w:widowControl/>
              <w:jc w:val="center"/>
              <w:rPr>
                <w:rFonts w:ascii="宋体" w:hAnsi="宋体" w:cs="Arial"/>
                <w:color w:val="000000"/>
                <w:kern w:val="0"/>
                <w:sz w:val="20"/>
                <w:szCs w:val="20"/>
              </w:rPr>
            </w:pPr>
            <w:r>
              <w:rPr>
                <w:rFonts w:ascii="宋体" w:hAnsi="宋体" w:cs="Arial" w:hint="eastAsia"/>
                <w:color w:val="000000"/>
                <w:kern w:val="0"/>
                <w:sz w:val="20"/>
                <w:szCs w:val="20"/>
              </w:rPr>
              <w:t>权重</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272C116" w14:textId="77777777" w:rsidR="00761EE1" w:rsidRDefault="00F83D3C">
            <w:pPr>
              <w:widowControl/>
              <w:jc w:val="center"/>
              <w:rPr>
                <w:rFonts w:ascii="宋体" w:hAnsi="宋体" w:cs="Arial"/>
                <w:color w:val="000000"/>
                <w:kern w:val="0"/>
                <w:sz w:val="20"/>
                <w:szCs w:val="20"/>
              </w:rPr>
            </w:pPr>
            <w:r>
              <w:rPr>
                <w:rFonts w:ascii="宋体" w:hAnsi="宋体" w:cs="Arial" w:hint="eastAsia"/>
                <w:color w:val="000000"/>
                <w:kern w:val="0"/>
                <w:sz w:val="20"/>
                <w:szCs w:val="20"/>
              </w:rPr>
              <w:t>实际完成值</w:t>
            </w:r>
          </w:p>
        </w:tc>
        <w:tc>
          <w:tcPr>
            <w:tcW w:w="1215" w:type="dxa"/>
            <w:tcBorders>
              <w:top w:val="single" w:sz="4" w:space="0" w:color="auto"/>
              <w:left w:val="single" w:sz="4" w:space="0" w:color="auto"/>
              <w:bottom w:val="single" w:sz="4" w:space="0" w:color="auto"/>
              <w:right w:val="single" w:sz="4" w:space="0" w:color="auto"/>
            </w:tcBorders>
            <w:shd w:val="clear" w:color="auto" w:fill="BFBFBF"/>
            <w:vAlign w:val="center"/>
          </w:tcPr>
          <w:p w14:paraId="07661488" w14:textId="77777777" w:rsidR="00761EE1" w:rsidRDefault="00F83D3C">
            <w:pPr>
              <w:widowControl/>
              <w:jc w:val="center"/>
              <w:rPr>
                <w:rFonts w:ascii="宋体" w:hAnsi="宋体" w:cs="Arial"/>
                <w:color w:val="000000"/>
                <w:kern w:val="0"/>
                <w:sz w:val="20"/>
                <w:szCs w:val="20"/>
              </w:rPr>
            </w:pPr>
            <w:r>
              <w:rPr>
                <w:rFonts w:ascii="宋体" w:hAnsi="宋体" w:cs="Arial" w:hint="eastAsia"/>
                <w:color w:val="000000"/>
                <w:kern w:val="0"/>
                <w:sz w:val="20"/>
                <w:szCs w:val="20"/>
              </w:rPr>
              <w:t>自评分</w:t>
            </w:r>
          </w:p>
        </w:tc>
      </w:tr>
      <w:tr w:rsidR="00761EE1" w14:paraId="3F7A0D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1218" w:type="dxa"/>
            <w:gridSpan w:val="2"/>
            <w:vMerge w:val="restart"/>
            <w:tcBorders>
              <w:top w:val="single" w:sz="4" w:space="0" w:color="auto"/>
              <w:left w:val="single" w:sz="4" w:space="0" w:color="auto"/>
              <w:bottom w:val="single" w:sz="4" w:space="0" w:color="auto"/>
              <w:right w:val="single" w:sz="4" w:space="0" w:color="auto"/>
            </w:tcBorders>
            <w:vAlign w:val="center"/>
          </w:tcPr>
          <w:p w14:paraId="7465BDAC"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项目绩效实现情况（80分）</w:t>
            </w:r>
          </w:p>
        </w:tc>
        <w:tc>
          <w:tcPr>
            <w:tcW w:w="1216" w:type="dxa"/>
            <w:gridSpan w:val="2"/>
            <w:vMerge w:val="restart"/>
            <w:tcBorders>
              <w:top w:val="single" w:sz="4" w:space="0" w:color="auto"/>
              <w:left w:val="single" w:sz="4" w:space="0" w:color="auto"/>
              <w:bottom w:val="single" w:sz="4" w:space="0" w:color="auto"/>
              <w:right w:val="single" w:sz="4" w:space="0" w:color="auto"/>
            </w:tcBorders>
            <w:vAlign w:val="center"/>
          </w:tcPr>
          <w:p w14:paraId="7E2A70E2"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投入目标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3D39829E"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预算执行率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6254AC41"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6561370B"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8</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5D897D62" w14:textId="071029DF" w:rsidR="00761EE1" w:rsidRDefault="003F0980">
            <w:pPr>
              <w:widowControl/>
              <w:jc w:val="left"/>
              <w:rPr>
                <w:rFonts w:ascii="宋体" w:hAnsi="宋体" w:cs="Arial"/>
                <w:color w:val="000000"/>
                <w:kern w:val="0"/>
                <w:sz w:val="20"/>
                <w:szCs w:val="20"/>
              </w:rPr>
            </w:pPr>
            <w:r>
              <w:rPr>
                <w:rFonts w:ascii="宋体" w:hAnsi="宋体" w:cs="Arial"/>
                <w:color w:val="000000"/>
                <w:kern w:val="0"/>
                <w:sz w:val="20"/>
                <w:szCs w:val="20"/>
              </w:rPr>
              <w:t>75.38</w:t>
            </w:r>
            <w:r w:rsidR="00F83D3C">
              <w:rPr>
                <w:rFonts w:ascii="宋体" w:hAnsi="宋体" w:cs="Arial" w:hint="eastAsia"/>
                <w:color w:val="000000"/>
                <w:kern w:val="0"/>
                <w:sz w:val="20"/>
                <w:szCs w:val="20"/>
              </w:rPr>
              <w:t>%</w:t>
            </w:r>
          </w:p>
        </w:tc>
        <w:tc>
          <w:tcPr>
            <w:tcW w:w="1215" w:type="dxa"/>
            <w:tcBorders>
              <w:top w:val="single" w:sz="4" w:space="0" w:color="auto"/>
              <w:left w:val="single" w:sz="4" w:space="0" w:color="auto"/>
              <w:bottom w:val="single" w:sz="4" w:space="0" w:color="auto"/>
              <w:right w:val="single" w:sz="4" w:space="0" w:color="auto"/>
            </w:tcBorders>
            <w:vAlign w:val="center"/>
          </w:tcPr>
          <w:p w14:paraId="7E9BF103" w14:textId="671E037D" w:rsidR="00761EE1" w:rsidRDefault="003F0980">
            <w:pPr>
              <w:widowControl/>
              <w:jc w:val="left"/>
              <w:rPr>
                <w:rFonts w:ascii="宋体" w:hAnsi="宋体" w:cs="Arial"/>
                <w:color w:val="000000"/>
                <w:kern w:val="0"/>
                <w:sz w:val="20"/>
                <w:szCs w:val="20"/>
              </w:rPr>
            </w:pPr>
            <w:r>
              <w:rPr>
                <w:rFonts w:ascii="宋体" w:hAnsi="宋体" w:cs="Arial"/>
                <w:color w:val="000000"/>
                <w:kern w:val="0"/>
                <w:sz w:val="20"/>
                <w:szCs w:val="20"/>
              </w:rPr>
              <w:t>0</w:t>
            </w:r>
          </w:p>
        </w:tc>
      </w:tr>
      <w:tr w:rsidR="00761EE1" w14:paraId="22914D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1218" w:type="dxa"/>
            <w:gridSpan w:val="2"/>
            <w:vMerge/>
            <w:tcBorders>
              <w:top w:val="single" w:sz="4" w:space="0" w:color="auto"/>
              <w:left w:val="single" w:sz="4" w:space="0" w:color="auto"/>
              <w:bottom w:val="single" w:sz="4" w:space="0" w:color="auto"/>
              <w:right w:val="single" w:sz="4" w:space="0" w:color="auto"/>
            </w:tcBorders>
            <w:vAlign w:val="center"/>
          </w:tcPr>
          <w:p w14:paraId="485878C0" w14:textId="77777777" w:rsidR="00761EE1" w:rsidRDefault="00761EE1">
            <w:pPr>
              <w:widowControl/>
              <w:jc w:val="left"/>
              <w:rPr>
                <w:rFonts w:ascii="宋体" w:hAnsi="宋体" w:cs="Arial"/>
                <w:color w:val="000000"/>
                <w:kern w:val="0"/>
                <w:sz w:val="20"/>
                <w:szCs w:val="20"/>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14:paraId="051D2BD4" w14:textId="77777777" w:rsidR="00761EE1" w:rsidRDefault="00761EE1">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4B2721D5"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政府采购规范性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3749BC99"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规范</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22D519B8"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64485D0A"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规范</w:t>
            </w:r>
          </w:p>
        </w:tc>
        <w:tc>
          <w:tcPr>
            <w:tcW w:w="1215" w:type="dxa"/>
            <w:tcBorders>
              <w:top w:val="single" w:sz="4" w:space="0" w:color="auto"/>
              <w:left w:val="single" w:sz="4" w:space="0" w:color="auto"/>
              <w:bottom w:val="single" w:sz="4" w:space="0" w:color="auto"/>
              <w:right w:val="single" w:sz="4" w:space="0" w:color="auto"/>
            </w:tcBorders>
            <w:vAlign w:val="center"/>
          </w:tcPr>
          <w:p w14:paraId="4726477C"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r>
      <w:tr w:rsidR="00761EE1" w14:paraId="0FF04B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1218" w:type="dxa"/>
            <w:gridSpan w:val="2"/>
            <w:vMerge/>
            <w:tcBorders>
              <w:top w:val="single" w:sz="4" w:space="0" w:color="auto"/>
              <w:left w:val="single" w:sz="4" w:space="0" w:color="auto"/>
              <w:bottom w:val="single" w:sz="4" w:space="0" w:color="auto"/>
              <w:right w:val="single" w:sz="4" w:space="0" w:color="auto"/>
            </w:tcBorders>
            <w:vAlign w:val="center"/>
          </w:tcPr>
          <w:p w14:paraId="3B6048DE" w14:textId="77777777" w:rsidR="00761EE1" w:rsidRDefault="00761EE1">
            <w:pPr>
              <w:widowControl/>
              <w:jc w:val="left"/>
              <w:rPr>
                <w:rFonts w:ascii="宋体" w:hAnsi="宋体" w:cs="Arial"/>
                <w:color w:val="000000"/>
                <w:kern w:val="0"/>
                <w:sz w:val="20"/>
                <w:szCs w:val="20"/>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14:paraId="77D83420" w14:textId="77777777" w:rsidR="00761EE1" w:rsidRDefault="00761EE1">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3C54BAC4"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项目监督制度健全性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198DD6E2"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健全</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7179623B"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58BA723C"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健全</w:t>
            </w:r>
          </w:p>
        </w:tc>
        <w:tc>
          <w:tcPr>
            <w:tcW w:w="1215" w:type="dxa"/>
            <w:tcBorders>
              <w:top w:val="single" w:sz="4" w:space="0" w:color="auto"/>
              <w:left w:val="single" w:sz="4" w:space="0" w:color="auto"/>
              <w:bottom w:val="single" w:sz="4" w:space="0" w:color="auto"/>
              <w:right w:val="single" w:sz="4" w:space="0" w:color="auto"/>
            </w:tcBorders>
            <w:vAlign w:val="center"/>
          </w:tcPr>
          <w:p w14:paraId="03BD4AEE"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761EE1" w14:paraId="163834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1218" w:type="dxa"/>
            <w:gridSpan w:val="2"/>
            <w:vMerge/>
            <w:tcBorders>
              <w:top w:val="single" w:sz="4" w:space="0" w:color="auto"/>
              <w:left w:val="single" w:sz="4" w:space="0" w:color="auto"/>
              <w:bottom w:val="single" w:sz="4" w:space="0" w:color="auto"/>
              <w:right w:val="single" w:sz="4" w:space="0" w:color="auto"/>
            </w:tcBorders>
            <w:vAlign w:val="center"/>
          </w:tcPr>
          <w:p w14:paraId="109AB74D" w14:textId="77777777" w:rsidR="00761EE1" w:rsidRDefault="00761EE1">
            <w:pPr>
              <w:widowControl/>
              <w:jc w:val="left"/>
              <w:rPr>
                <w:rFonts w:ascii="宋体" w:hAnsi="宋体" w:cs="Arial"/>
                <w:color w:val="000000"/>
                <w:kern w:val="0"/>
                <w:sz w:val="20"/>
                <w:szCs w:val="20"/>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14:paraId="1A76B4EE" w14:textId="77777777" w:rsidR="00761EE1" w:rsidRDefault="00761EE1">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5707CB87"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资金节约率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6117D54E"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15%及其以下</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6A5EF450"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57CF9F3E" w14:textId="06BBE824" w:rsidR="00761EE1" w:rsidRDefault="003F0980">
            <w:pPr>
              <w:widowControl/>
              <w:jc w:val="left"/>
              <w:rPr>
                <w:rFonts w:ascii="宋体" w:hAnsi="宋体" w:cs="Arial"/>
                <w:color w:val="000000"/>
                <w:kern w:val="0"/>
                <w:sz w:val="20"/>
                <w:szCs w:val="20"/>
              </w:rPr>
            </w:pPr>
            <w:r>
              <w:rPr>
                <w:rFonts w:ascii="宋体" w:hAnsi="宋体" w:cs="Arial" w:hint="eastAsia"/>
                <w:color w:val="000000"/>
                <w:kern w:val="0"/>
                <w:sz w:val="20"/>
                <w:szCs w:val="20"/>
              </w:rPr>
              <w:t>0</w:t>
            </w:r>
          </w:p>
        </w:tc>
        <w:tc>
          <w:tcPr>
            <w:tcW w:w="1215" w:type="dxa"/>
            <w:tcBorders>
              <w:top w:val="single" w:sz="4" w:space="0" w:color="auto"/>
              <w:left w:val="single" w:sz="4" w:space="0" w:color="auto"/>
              <w:bottom w:val="single" w:sz="4" w:space="0" w:color="auto"/>
              <w:right w:val="single" w:sz="4" w:space="0" w:color="auto"/>
            </w:tcBorders>
            <w:vAlign w:val="center"/>
          </w:tcPr>
          <w:p w14:paraId="531CE2DE" w14:textId="0578CF78" w:rsidR="00761EE1" w:rsidRDefault="003F0980">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rsidR="00761EE1" w14:paraId="1F1C02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1218" w:type="dxa"/>
            <w:gridSpan w:val="2"/>
            <w:vMerge/>
            <w:tcBorders>
              <w:top w:val="single" w:sz="4" w:space="0" w:color="auto"/>
              <w:left w:val="single" w:sz="4" w:space="0" w:color="auto"/>
              <w:bottom w:val="single" w:sz="4" w:space="0" w:color="auto"/>
              <w:right w:val="single" w:sz="4" w:space="0" w:color="auto"/>
            </w:tcBorders>
            <w:vAlign w:val="center"/>
          </w:tcPr>
          <w:p w14:paraId="05380C75" w14:textId="77777777" w:rsidR="00761EE1" w:rsidRDefault="00761EE1">
            <w:pPr>
              <w:widowControl/>
              <w:jc w:val="left"/>
              <w:rPr>
                <w:rFonts w:ascii="宋体" w:hAnsi="宋体" w:cs="Arial"/>
                <w:color w:val="000000"/>
                <w:kern w:val="0"/>
                <w:sz w:val="20"/>
                <w:szCs w:val="20"/>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14:paraId="52429C40" w14:textId="77777777" w:rsidR="00761EE1" w:rsidRDefault="00761EE1">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6071227B"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财务制度健全性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6F44C3B7"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健全</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3C152710"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128853BA"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健全</w:t>
            </w:r>
          </w:p>
        </w:tc>
        <w:tc>
          <w:tcPr>
            <w:tcW w:w="1215" w:type="dxa"/>
            <w:tcBorders>
              <w:top w:val="single" w:sz="4" w:space="0" w:color="auto"/>
              <w:left w:val="single" w:sz="4" w:space="0" w:color="auto"/>
              <w:bottom w:val="single" w:sz="4" w:space="0" w:color="auto"/>
              <w:right w:val="single" w:sz="4" w:space="0" w:color="auto"/>
            </w:tcBorders>
            <w:vAlign w:val="center"/>
          </w:tcPr>
          <w:p w14:paraId="1300C1EB"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r>
      <w:tr w:rsidR="00761EE1" w14:paraId="4C9B2A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1218" w:type="dxa"/>
            <w:gridSpan w:val="2"/>
            <w:vMerge/>
            <w:tcBorders>
              <w:top w:val="single" w:sz="4" w:space="0" w:color="auto"/>
              <w:left w:val="single" w:sz="4" w:space="0" w:color="auto"/>
              <w:bottom w:val="single" w:sz="4" w:space="0" w:color="auto"/>
              <w:right w:val="single" w:sz="4" w:space="0" w:color="auto"/>
            </w:tcBorders>
            <w:vAlign w:val="center"/>
          </w:tcPr>
          <w:p w14:paraId="1096EAD2" w14:textId="77777777" w:rsidR="00761EE1" w:rsidRDefault="00761EE1">
            <w:pPr>
              <w:widowControl/>
              <w:jc w:val="left"/>
              <w:rPr>
                <w:rFonts w:ascii="宋体" w:hAnsi="宋体" w:cs="Arial"/>
                <w:color w:val="000000"/>
                <w:kern w:val="0"/>
                <w:sz w:val="20"/>
                <w:szCs w:val="20"/>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14:paraId="08BB2321" w14:textId="77777777" w:rsidR="00761EE1" w:rsidRDefault="00761EE1">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0E3F5C3E"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补贴政策执行规范性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2FC2734B"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规范</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51CDC3A2"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5DD71151"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规范</w:t>
            </w:r>
          </w:p>
        </w:tc>
        <w:tc>
          <w:tcPr>
            <w:tcW w:w="1215" w:type="dxa"/>
            <w:tcBorders>
              <w:top w:val="single" w:sz="4" w:space="0" w:color="auto"/>
              <w:left w:val="single" w:sz="4" w:space="0" w:color="auto"/>
              <w:bottom w:val="single" w:sz="4" w:space="0" w:color="auto"/>
              <w:right w:val="single" w:sz="4" w:space="0" w:color="auto"/>
            </w:tcBorders>
            <w:vAlign w:val="center"/>
          </w:tcPr>
          <w:p w14:paraId="1EC026BF"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r>
      <w:tr w:rsidR="00761EE1" w14:paraId="2CA3E7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1218" w:type="dxa"/>
            <w:gridSpan w:val="2"/>
            <w:vMerge/>
            <w:tcBorders>
              <w:top w:val="single" w:sz="4" w:space="0" w:color="auto"/>
              <w:left w:val="single" w:sz="4" w:space="0" w:color="auto"/>
              <w:bottom w:val="single" w:sz="4" w:space="0" w:color="auto"/>
              <w:right w:val="single" w:sz="4" w:space="0" w:color="auto"/>
            </w:tcBorders>
            <w:vAlign w:val="center"/>
          </w:tcPr>
          <w:p w14:paraId="77B87F66" w14:textId="77777777" w:rsidR="00761EE1" w:rsidRDefault="00761EE1">
            <w:pPr>
              <w:widowControl/>
              <w:jc w:val="left"/>
              <w:rPr>
                <w:rFonts w:ascii="宋体" w:hAnsi="宋体" w:cs="Arial"/>
                <w:color w:val="000000"/>
                <w:kern w:val="0"/>
                <w:sz w:val="20"/>
                <w:szCs w:val="20"/>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14:paraId="7BFC7565" w14:textId="77777777" w:rsidR="00761EE1" w:rsidRDefault="00761EE1">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1F30A1F3"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责任惩戒机制健全性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27C19D4D"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健全</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49BC6B63"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5C709BB1"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健全</w:t>
            </w:r>
          </w:p>
        </w:tc>
        <w:tc>
          <w:tcPr>
            <w:tcW w:w="1215" w:type="dxa"/>
            <w:tcBorders>
              <w:top w:val="single" w:sz="4" w:space="0" w:color="auto"/>
              <w:left w:val="single" w:sz="4" w:space="0" w:color="auto"/>
              <w:bottom w:val="single" w:sz="4" w:space="0" w:color="auto"/>
              <w:right w:val="single" w:sz="4" w:space="0" w:color="auto"/>
            </w:tcBorders>
            <w:vAlign w:val="center"/>
          </w:tcPr>
          <w:p w14:paraId="6711B043"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r>
      <w:tr w:rsidR="00761EE1" w14:paraId="012E14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1218" w:type="dxa"/>
            <w:gridSpan w:val="2"/>
            <w:vMerge/>
            <w:tcBorders>
              <w:top w:val="single" w:sz="4" w:space="0" w:color="auto"/>
              <w:left w:val="single" w:sz="4" w:space="0" w:color="auto"/>
              <w:bottom w:val="single" w:sz="4" w:space="0" w:color="auto"/>
              <w:right w:val="single" w:sz="4" w:space="0" w:color="auto"/>
            </w:tcBorders>
            <w:vAlign w:val="center"/>
          </w:tcPr>
          <w:p w14:paraId="2700D880" w14:textId="77777777" w:rsidR="00761EE1" w:rsidRDefault="00761EE1">
            <w:pPr>
              <w:widowControl/>
              <w:jc w:val="left"/>
              <w:rPr>
                <w:rFonts w:ascii="宋体" w:hAnsi="宋体" w:cs="Arial"/>
                <w:color w:val="000000"/>
                <w:kern w:val="0"/>
                <w:sz w:val="20"/>
                <w:szCs w:val="20"/>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14:paraId="667E7A58" w14:textId="77777777" w:rsidR="00761EE1" w:rsidRDefault="00761EE1">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1D2865A0"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专款专用率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31CF74EE"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7EC5A513"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7F5AC934"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5" w:type="dxa"/>
            <w:tcBorders>
              <w:top w:val="single" w:sz="4" w:space="0" w:color="auto"/>
              <w:left w:val="single" w:sz="4" w:space="0" w:color="auto"/>
              <w:bottom w:val="single" w:sz="4" w:space="0" w:color="auto"/>
              <w:right w:val="single" w:sz="4" w:space="0" w:color="auto"/>
            </w:tcBorders>
            <w:vAlign w:val="center"/>
          </w:tcPr>
          <w:p w14:paraId="58E5C11B"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r>
      <w:tr w:rsidR="00761EE1" w14:paraId="2CF4BD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1218" w:type="dxa"/>
            <w:gridSpan w:val="2"/>
            <w:vMerge/>
            <w:tcBorders>
              <w:top w:val="single" w:sz="4" w:space="0" w:color="auto"/>
              <w:left w:val="single" w:sz="4" w:space="0" w:color="auto"/>
              <w:bottom w:val="single" w:sz="4" w:space="0" w:color="auto"/>
              <w:right w:val="single" w:sz="4" w:space="0" w:color="auto"/>
            </w:tcBorders>
            <w:vAlign w:val="center"/>
          </w:tcPr>
          <w:p w14:paraId="5FCECD74" w14:textId="77777777" w:rsidR="00761EE1" w:rsidRDefault="00761EE1">
            <w:pPr>
              <w:widowControl/>
              <w:jc w:val="left"/>
              <w:rPr>
                <w:rFonts w:ascii="宋体" w:hAnsi="宋体" w:cs="Arial"/>
                <w:color w:val="000000"/>
                <w:kern w:val="0"/>
                <w:sz w:val="20"/>
                <w:szCs w:val="20"/>
              </w:rPr>
            </w:pPr>
          </w:p>
        </w:tc>
        <w:tc>
          <w:tcPr>
            <w:tcW w:w="1216" w:type="dxa"/>
            <w:gridSpan w:val="2"/>
            <w:vMerge w:val="restart"/>
            <w:tcBorders>
              <w:top w:val="single" w:sz="4" w:space="0" w:color="auto"/>
              <w:left w:val="single" w:sz="4" w:space="0" w:color="auto"/>
              <w:bottom w:val="single" w:sz="4" w:space="0" w:color="auto"/>
              <w:right w:val="single" w:sz="4" w:space="0" w:color="auto"/>
            </w:tcBorders>
            <w:vAlign w:val="center"/>
          </w:tcPr>
          <w:p w14:paraId="1BACCD69"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产出目标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4F50F429"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农业保险补贴标准执行度</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6FB39984"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581547E0"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4.4</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43733E02"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5" w:type="dxa"/>
            <w:tcBorders>
              <w:top w:val="single" w:sz="4" w:space="0" w:color="auto"/>
              <w:left w:val="single" w:sz="4" w:space="0" w:color="auto"/>
              <w:bottom w:val="single" w:sz="4" w:space="0" w:color="auto"/>
              <w:right w:val="single" w:sz="4" w:space="0" w:color="auto"/>
            </w:tcBorders>
            <w:vAlign w:val="center"/>
          </w:tcPr>
          <w:p w14:paraId="371EA034"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4.4</w:t>
            </w:r>
          </w:p>
        </w:tc>
      </w:tr>
      <w:tr w:rsidR="00761EE1" w14:paraId="51DEE5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1218" w:type="dxa"/>
            <w:gridSpan w:val="2"/>
            <w:vMerge/>
            <w:tcBorders>
              <w:top w:val="single" w:sz="4" w:space="0" w:color="auto"/>
              <w:left w:val="single" w:sz="4" w:space="0" w:color="auto"/>
              <w:bottom w:val="single" w:sz="4" w:space="0" w:color="auto"/>
              <w:right w:val="single" w:sz="4" w:space="0" w:color="auto"/>
            </w:tcBorders>
            <w:vAlign w:val="center"/>
          </w:tcPr>
          <w:p w14:paraId="441DD7C3" w14:textId="77777777" w:rsidR="00761EE1" w:rsidRDefault="00761EE1">
            <w:pPr>
              <w:widowControl/>
              <w:jc w:val="left"/>
              <w:rPr>
                <w:rFonts w:ascii="宋体" w:hAnsi="宋体" w:cs="Arial"/>
                <w:color w:val="000000"/>
                <w:kern w:val="0"/>
                <w:sz w:val="20"/>
                <w:szCs w:val="20"/>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14:paraId="47EB30FA" w14:textId="77777777" w:rsidR="00761EE1" w:rsidRDefault="00761EE1">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24C2B832"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高效</w:t>
            </w:r>
            <w:proofErr w:type="gramStart"/>
            <w:r>
              <w:rPr>
                <w:rFonts w:ascii="宋体" w:hAnsi="宋体" w:cs="Arial" w:hint="eastAsia"/>
                <w:color w:val="000000"/>
                <w:kern w:val="0"/>
                <w:sz w:val="20"/>
                <w:szCs w:val="20"/>
              </w:rPr>
              <w:t>设施奖补</w:t>
            </w:r>
            <w:proofErr w:type="gramEnd"/>
            <w:r>
              <w:rPr>
                <w:rFonts w:ascii="宋体" w:hAnsi="宋体" w:cs="Arial" w:hint="eastAsia"/>
                <w:color w:val="000000"/>
                <w:kern w:val="0"/>
                <w:sz w:val="20"/>
                <w:szCs w:val="20"/>
              </w:rPr>
              <w:t>目录险种保费补贴比例</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5D2113AE"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=80%</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58FCD8EB"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4.4</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771A9FFC"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=80%</w:t>
            </w:r>
          </w:p>
        </w:tc>
        <w:tc>
          <w:tcPr>
            <w:tcW w:w="1215" w:type="dxa"/>
            <w:tcBorders>
              <w:top w:val="single" w:sz="4" w:space="0" w:color="auto"/>
              <w:left w:val="single" w:sz="4" w:space="0" w:color="auto"/>
              <w:bottom w:val="single" w:sz="4" w:space="0" w:color="auto"/>
              <w:right w:val="single" w:sz="4" w:space="0" w:color="auto"/>
            </w:tcBorders>
            <w:vAlign w:val="center"/>
          </w:tcPr>
          <w:p w14:paraId="537886F9"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4.4</w:t>
            </w:r>
          </w:p>
        </w:tc>
      </w:tr>
      <w:tr w:rsidR="00761EE1" w14:paraId="7EED94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1218" w:type="dxa"/>
            <w:gridSpan w:val="2"/>
            <w:vMerge/>
            <w:tcBorders>
              <w:top w:val="single" w:sz="4" w:space="0" w:color="auto"/>
              <w:left w:val="single" w:sz="4" w:space="0" w:color="auto"/>
              <w:bottom w:val="single" w:sz="4" w:space="0" w:color="auto"/>
              <w:right w:val="single" w:sz="4" w:space="0" w:color="auto"/>
            </w:tcBorders>
            <w:vAlign w:val="center"/>
          </w:tcPr>
          <w:p w14:paraId="6F0B1709" w14:textId="77777777" w:rsidR="00761EE1" w:rsidRDefault="00761EE1">
            <w:pPr>
              <w:widowControl/>
              <w:jc w:val="left"/>
              <w:rPr>
                <w:rFonts w:ascii="宋体" w:hAnsi="宋体" w:cs="Arial"/>
                <w:color w:val="000000"/>
                <w:kern w:val="0"/>
                <w:sz w:val="20"/>
                <w:szCs w:val="20"/>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14:paraId="177FA1BE" w14:textId="77777777" w:rsidR="00761EE1" w:rsidRDefault="00761EE1">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166CB80A"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三大粮食作物农业保险覆盖率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63DD0C15"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=90%</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3225612A"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4.4</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5F0D526F" w14:textId="77777777" w:rsidR="00761EE1" w:rsidRDefault="00F83D3C">
            <w:pPr>
              <w:widowControl/>
              <w:jc w:val="left"/>
              <w:rPr>
                <w:rFonts w:ascii="宋体" w:hAnsi="宋体" w:cs="Arial"/>
                <w:color w:val="000000"/>
                <w:kern w:val="0"/>
                <w:sz w:val="20"/>
                <w:szCs w:val="20"/>
              </w:rPr>
            </w:pPr>
            <w:r>
              <w:rPr>
                <w:rFonts w:ascii="宋体" w:hAnsi="宋体" w:cs="Arial"/>
                <w:color w:val="000000"/>
                <w:kern w:val="0"/>
                <w:sz w:val="20"/>
                <w:szCs w:val="20"/>
              </w:rPr>
              <w:t>=</w:t>
            </w:r>
            <w:r>
              <w:rPr>
                <w:rFonts w:ascii="宋体" w:hAnsi="宋体" w:cs="Arial" w:hint="eastAsia"/>
                <w:color w:val="000000"/>
                <w:kern w:val="0"/>
                <w:sz w:val="20"/>
                <w:szCs w:val="20"/>
              </w:rPr>
              <w:t>95.84%</w:t>
            </w:r>
          </w:p>
        </w:tc>
        <w:tc>
          <w:tcPr>
            <w:tcW w:w="1215" w:type="dxa"/>
            <w:tcBorders>
              <w:top w:val="single" w:sz="4" w:space="0" w:color="auto"/>
              <w:left w:val="single" w:sz="4" w:space="0" w:color="auto"/>
              <w:bottom w:val="single" w:sz="4" w:space="0" w:color="auto"/>
              <w:right w:val="single" w:sz="4" w:space="0" w:color="auto"/>
            </w:tcBorders>
            <w:vAlign w:val="center"/>
          </w:tcPr>
          <w:p w14:paraId="1D2065C9"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4.4</w:t>
            </w:r>
          </w:p>
        </w:tc>
      </w:tr>
      <w:tr w:rsidR="00761EE1" w14:paraId="6DA59A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1218" w:type="dxa"/>
            <w:gridSpan w:val="2"/>
            <w:vMerge/>
            <w:tcBorders>
              <w:top w:val="single" w:sz="4" w:space="0" w:color="auto"/>
              <w:left w:val="single" w:sz="4" w:space="0" w:color="auto"/>
              <w:bottom w:val="single" w:sz="4" w:space="0" w:color="auto"/>
              <w:right w:val="single" w:sz="4" w:space="0" w:color="auto"/>
            </w:tcBorders>
            <w:vAlign w:val="center"/>
          </w:tcPr>
          <w:p w14:paraId="7B6133B5" w14:textId="77777777" w:rsidR="00761EE1" w:rsidRDefault="00761EE1">
            <w:pPr>
              <w:widowControl/>
              <w:jc w:val="left"/>
              <w:rPr>
                <w:rFonts w:ascii="宋体" w:hAnsi="宋体" w:cs="Arial"/>
                <w:color w:val="000000"/>
                <w:kern w:val="0"/>
                <w:sz w:val="20"/>
                <w:szCs w:val="20"/>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14:paraId="5B09A010" w14:textId="77777777" w:rsidR="00761EE1" w:rsidRDefault="00761EE1">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1B4E62A7"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主要养殖业农业保险覆盖率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292B562B"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=70%</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7E957D9E"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4.4</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480119F9" w14:textId="77777777" w:rsidR="00761EE1" w:rsidRDefault="00F83D3C">
            <w:pPr>
              <w:widowControl/>
              <w:jc w:val="left"/>
              <w:rPr>
                <w:rFonts w:ascii="宋体" w:hAnsi="宋体" w:cs="Arial"/>
                <w:color w:val="000000"/>
                <w:kern w:val="0"/>
                <w:sz w:val="20"/>
                <w:szCs w:val="20"/>
              </w:rPr>
            </w:pPr>
            <w:r>
              <w:rPr>
                <w:rFonts w:ascii="宋体" w:hAnsi="宋体" w:cs="Arial"/>
                <w:color w:val="000000"/>
                <w:kern w:val="0"/>
                <w:sz w:val="20"/>
                <w:szCs w:val="20"/>
              </w:rPr>
              <w:t>=</w:t>
            </w:r>
            <w:r>
              <w:rPr>
                <w:rFonts w:ascii="宋体" w:hAnsi="宋体" w:cs="Arial" w:hint="eastAsia"/>
                <w:color w:val="000000"/>
                <w:kern w:val="0"/>
                <w:sz w:val="20"/>
                <w:szCs w:val="20"/>
              </w:rPr>
              <w:t>87%</w:t>
            </w:r>
          </w:p>
        </w:tc>
        <w:tc>
          <w:tcPr>
            <w:tcW w:w="1215" w:type="dxa"/>
            <w:tcBorders>
              <w:top w:val="single" w:sz="4" w:space="0" w:color="auto"/>
              <w:left w:val="single" w:sz="4" w:space="0" w:color="auto"/>
              <w:bottom w:val="single" w:sz="4" w:space="0" w:color="auto"/>
              <w:right w:val="single" w:sz="4" w:space="0" w:color="auto"/>
            </w:tcBorders>
            <w:vAlign w:val="center"/>
          </w:tcPr>
          <w:p w14:paraId="6D4E3DCC"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4.4</w:t>
            </w:r>
          </w:p>
        </w:tc>
      </w:tr>
      <w:tr w:rsidR="00761EE1" w14:paraId="64347D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1218" w:type="dxa"/>
            <w:gridSpan w:val="2"/>
            <w:vMerge/>
            <w:tcBorders>
              <w:top w:val="single" w:sz="4" w:space="0" w:color="auto"/>
              <w:left w:val="single" w:sz="4" w:space="0" w:color="auto"/>
              <w:bottom w:val="single" w:sz="4" w:space="0" w:color="auto"/>
              <w:right w:val="single" w:sz="4" w:space="0" w:color="auto"/>
            </w:tcBorders>
            <w:vAlign w:val="center"/>
          </w:tcPr>
          <w:p w14:paraId="053315E3" w14:textId="77777777" w:rsidR="00761EE1" w:rsidRDefault="00761EE1">
            <w:pPr>
              <w:widowControl/>
              <w:jc w:val="left"/>
              <w:rPr>
                <w:rFonts w:ascii="宋体" w:hAnsi="宋体" w:cs="Arial"/>
                <w:color w:val="000000"/>
                <w:kern w:val="0"/>
                <w:sz w:val="20"/>
                <w:szCs w:val="20"/>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14:paraId="13DB53D9" w14:textId="77777777" w:rsidR="00761EE1" w:rsidRDefault="00761EE1">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602C7004"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农业保险补贴发放及时性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23D22E89"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及时</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514FF285"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4.4</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0317AD5D"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及时</w:t>
            </w:r>
          </w:p>
        </w:tc>
        <w:tc>
          <w:tcPr>
            <w:tcW w:w="1215" w:type="dxa"/>
            <w:tcBorders>
              <w:top w:val="single" w:sz="4" w:space="0" w:color="auto"/>
              <w:left w:val="single" w:sz="4" w:space="0" w:color="auto"/>
              <w:bottom w:val="single" w:sz="4" w:space="0" w:color="auto"/>
              <w:right w:val="single" w:sz="4" w:space="0" w:color="auto"/>
            </w:tcBorders>
            <w:vAlign w:val="center"/>
          </w:tcPr>
          <w:p w14:paraId="3E62827B"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4.4</w:t>
            </w:r>
          </w:p>
        </w:tc>
      </w:tr>
      <w:tr w:rsidR="00761EE1" w14:paraId="362D74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1218" w:type="dxa"/>
            <w:gridSpan w:val="2"/>
            <w:vMerge/>
            <w:tcBorders>
              <w:top w:val="single" w:sz="4" w:space="0" w:color="auto"/>
              <w:left w:val="single" w:sz="4" w:space="0" w:color="auto"/>
              <w:bottom w:val="single" w:sz="4" w:space="0" w:color="auto"/>
              <w:right w:val="single" w:sz="4" w:space="0" w:color="auto"/>
            </w:tcBorders>
            <w:vAlign w:val="center"/>
          </w:tcPr>
          <w:p w14:paraId="4CB70068" w14:textId="77777777" w:rsidR="00761EE1" w:rsidRDefault="00761EE1">
            <w:pPr>
              <w:widowControl/>
              <w:jc w:val="left"/>
              <w:rPr>
                <w:rFonts w:ascii="宋体" w:hAnsi="宋体" w:cs="Arial"/>
                <w:color w:val="000000"/>
                <w:kern w:val="0"/>
                <w:sz w:val="20"/>
                <w:szCs w:val="20"/>
              </w:rPr>
            </w:pPr>
          </w:p>
        </w:tc>
        <w:tc>
          <w:tcPr>
            <w:tcW w:w="1216" w:type="dxa"/>
            <w:gridSpan w:val="2"/>
            <w:vMerge w:val="restart"/>
            <w:tcBorders>
              <w:top w:val="single" w:sz="4" w:space="0" w:color="auto"/>
              <w:left w:val="single" w:sz="4" w:space="0" w:color="auto"/>
              <w:bottom w:val="single" w:sz="4" w:space="0" w:color="auto"/>
              <w:right w:val="single" w:sz="4" w:space="0" w:color="auto"/>
            </w:tcBorders>
            <w:vAlign w:val="center"/>
          </w:tcPr>
          <w:p w14:paraId="23977A0A"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结果目标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05318676"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出险理赔执行度</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58001284"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15D32DE5"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4.7</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619458CC" w14:textId="77777777" w:rsidR="00761EE1" w:rsidRDefault="00F83D3C">
            <w:pPr>
              <w:widowControl/>
              <w:jc w:val="left"/>
              <w:rPr>
                <w:rFonts w:ascii="宋体" w:hAnsi="宋体" w:cs="Arial"/>
                <w:color w:val="000000"/>
                <w:kern w:val="0"/>
                <w:sz w:val="20"/>
                <w:szCs w:val="20"/>
              </w:rPr>
            </w:pPr>
            <w:r>
              <w:rPr>
                <w:rFonts w:ascii="宋体" w:hAnsi="宋体" w:cs="Arial"/>
                <w:color w:val="000000"/>
                <w:kern w:val="0"/>
                <w:sz w:val="20"/>
                <w:szCs w:val="20"/>
              </w:rPr>
              <w:t>=</w:t>
            </w:r>
            <w:r>
              <w:rPr>
                <w:rFonts w:ascii="宋体" w:hAnsi="宋体" w:cs="Arial" w:hint="eastAsia"/>
                <w:color w:val="000000"/>
                <w:kern w:val="0"/>
                <w:sz w:val="20"/>
                <w:szCs w:val="20"/>
              </w:rPr>
              <w:t>100%</w:t>
            </w:r>
          </w:p>
        </w:tc>
        <w:tc>
          <w:tcPr>
            <w:tcW w:w="1215" w:type="dxa"/>
            <w:tcBorders>
              <w:top w:val="single" w:sz="4" w:space="0" w:color="auto"/>
              <w:left w:val="single" w:sz="4" w:space="0" w:color="auto"/>
              <w:bottom w:val="single" w:sz="4" w:space="0" w:color="auto"/>
              <w:right w:val="single" w:sz="4" w:space="0" w:color="auto"/>
            </w:tcBorders>
            <w:vAlign w:val="center"/>
          </w:tcPr>
          <w:p w14:paraId="131F6334"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4.7</w:t>
            </w:r>
          </w:p>
        </w:tc>
      </w:tr>
      <w:tr w:rsidR="00761EE1" w14:paraId="0C2BD7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1218" w:type="dxa"/>
            <w:gridSpan w:val="2"/>
            <w:vMerge/>
            <w:tcBorders>
              <w:top w:val="single" w:sz="4" w:space="0" w:color="auto"/>
              <w:left w:val="single" w:sz="4" w:space="0" w:color="auto"/>
              <w:bottom w:val="single" w:sz="4" w:space="0" w:color="auto"/>
              <w:right w:val="single" w:sz="4" w:space="0" w:color="auto"/>
            </w:tcBorders>
            <w:vAlign w:val="center"/>
          </w:tcPr>
          <w:p w14:paraId="08D14AC4" w14:textId="77777777" w:rsidR="00761EE1" w:rsidRDefault="00761EE1">
            <w:pPr>
              <w:widowControl/>
              <w:jc w:val="left"/>
              <w:rPr>
                <w:rFonts w:ascii="宋体" w:hAnsi="宋体" w:cs="Arial"/>
                <w:color w:val="000000"/>
                <w:kern w:val="0"/>
                <w:sz w:val="20"/>
                <w:szCs w:val="20"/>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14:paraId="602DE551" w14:textId="77777777" w:rsidR="00761EE1" w:rsidRDefault="00761EE1">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5BC34365"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农业保险深度</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6CFD53E7"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=0.97%</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4D88B96E"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4.66</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113E9C30" w14:textId="79C03D8E"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w:t>
            </w:r>
            <w:r>
              <w:rPr>
                <w:rFonts w:ascii="宋体" w:hAnsi="宋体" w:cs="Arial"/>
                <w:kern w:val="0"/>
                <w:sz w:val="20"/>
                <w:szCs w:val="20"/>
              </w:rPr>
              <w:t>1.63</w:t>
            </w:r>
            <w:r>
              <w:rPr>
                <w:rFonts w:ascii="宋体" w:hAnsi="宋体" w:cs="Arial" w:hint="eastAsia"/>
                <w:color w:val="000000"/>
                <w:kern w:val="0"/>
                <w:sz w:val="20"/>
                <w:szCs w:val="20"/>
              </w:rPr>
              <w:t>%</w:t>
            </w:r>
          </w:p>
        </w:tc>
        <w:tc>
          <w:tcPr>
            <w:tcW w:w="1215" w:type="dxa"/>
            <w:tcBorders>
              <w:top w:val="single" w:sz="4" w:space="0" w:color="auto"/>
              <w:left w:val="single" w:sz="4" w:space="0" w:color="auto"/>
              <w:bottom w:val="single" w:sz="4" w:space="0" w:color="auto"/>
              <w:right w:val="single" w:sz="4" w:space="0" w:color="auto"/>
            </w:tcBorders>
            <w:vAlign w:val="center"/>
          </w:tcPr>
          <w:p w14:paraId="29FA8E24"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4.66</w:t>
            </w:r>
          </w:p>
        </w:tc>
      </w:tr>
      <w:tr w:rsidR="00761EE1" w14:paraId="484B79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1218" w:type="dxa"/>
            <w:gridSpan w:val="2"/>
            <w:vMerge/>
            <w:tcBorders>
              <w:top w:val="single" w:sz="4" w:space="0" w:color="auto"/>
              <w:left w:val="single" w:sz="4" w:space="0" w:color="auto"/>
              <w:bottom w:val="single" w:sz="4" w:space="0" w:color="auto"/>
              <w:right w:val="single" w:sz="4" w:space="0" w:color="auto"/>
            </w:tcBorders>
            <w:vAlign w:val="center"/>
          </w:tcPr>
          <w:p w14:paraId="08F5C8A6" w14:textId="77777777" w:rsidR="00761EE1" w:rsidRDefault="00761EE1">
            <w:pPr>
              <w:widowControl/>
              <w:jc w:val="left"/>
              <w:rPr>
                <w:rFonts w:ascii="宋体" w:hAnsi="宋体" w:cs="Arial"/>
                <w:color w:val="000000"/>
                <w:kern w:val="0"/>
                <w:sz w:val="20"/>
                <w:szCs w:val="20"/>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14:paraId="581F48AB" w14:textId="77777777" w:rsidR="00761EE1" w:rsidRDefault="00761EE1">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4333A316"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参保农户投诉处理率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2F044A1A"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529B8962"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4.66</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33F24873" w14:textId="77777777" w:rsidR="00761EE1" w:rsidRDefault="00F83D3C">
            <w:pPr>
              <w:widowControl/>
              <w:jc w:val="left"/>
              <w:rPr>
                <w:rFonts w:ascii="宋体" w:hAnsi="宋体" w:cs="Arial"/>
                <w:color w:val="000000"/>
                <w:kern w:val="0"/>
                <w:sz w:val="20"/>
                <w:szCs w:val="20"/>
              </w:rPr>
            </w:pPr>
            <w:r>
              <w:rPr>
                <w:rFonts w:ascii="宋体" w:hAnsi="宋体" w:cs="Arial"/>
                <w:color w:val="000000"/>
                <w:kern w:val="0"/>
                <w:sz w:val="20"/>
                <w:szCs w:val="20"/>
              </w:rPr>
              <w:t>=</w:t>
            </w:r>
            <w:r>
              <w:rPr>
                <w:rFonts w:ascii="宋体" w:hAnsi="宋体" w:cs="Arial" w:hint="eastAsia"/>
                <w:color w:val="000000"/>
                <w:kern w:val="0"/>
                <w:sz w:val="20"/>
                <w:szCs w:val="20"/>
              </w:rPr>
              <w:t>100%</w:t>
            </w:r>
          </w:p>
        </w:tc>
        <w:tc>
          <w:tcPr>
            <w:tcW w:w="1215" w:type="dxa"/>
            <w:tcBorders>
              <w:top w:val="single" w:sz="4" w:space="0" w:color="auto"/>
              <w:left w:val="single" w:sz="4" w:space="0" w:color="auto"/>
              <w:bottom w:val="single" w:sz="4" w:space="0" w:color="auto"/>
              <w:right w:val="single" w:sz="4" w:space="0" w:color="auto"/>
            </w:tcBorders>
            <w:vAlign w:val="center"/>
          </w:tcPr>
          <w:p w14:paraId="70D22111"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4.66</w:t>
            </w:r>
          </w:p>
        </w:tc>
      </w:tr>
      <w:tr w:rsidR="00761EE1" w14:paraId="7EDD00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1218" w:type="dxa"/>
            <w:gridSpan w:val="2"/>
            <w:vMerge/>
            <w:tcBorders>
              <w:top w:val="single" w:sz="4" w:space="0" w:color="auto"/>
              <w:left w:val="single" w:sz="4" w:space="0" w:color="auto"/>
              <w:bottom w:val="single" w:sz="4" w:space="0" w:color="auto"/>
              <w:right w:val="single" w:sz="4" w:space="0" w:color="auto"/>
            </w:tcBorders>
            <w:vAlign w:val="center"/>
          </w:tcPr>
          <w:p w14:paraId="127AFBAA" w14:textId="77777777" w:rsidR="00761EE1" w:rsidRDefault="00761EE1">
            <w:pPr>
              <w:widowControl/>
              <w:jc w:val="left"/>
              <w:rPr>
                <w:rFonts w:ascii="宋体" w:hAnsi="宋体" w:cs="Arial"/>
                <w:color w:val="000000"/>
                <w:kern w:val="0"/>
                <w:sz w:val="20"/>
                <w:szCs w:val="20"/>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14:paraId="1315624E" w14:textId="77777777" w:rsidR="00761EE1" w:rsidRDefault="00761EE1">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366910FF"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参保农户满意度</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77BDC520"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=80%</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46404932"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4.66</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2B44E4A6"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≥80%</w:t>
            </w:r>
          </w:p>
        </w:tc>
        <w:tc>
          <w:tcPr>
            <w:tcW w:w="1215" w:type="dxa"/>
            <w:tcBorders>
              <w:top w:val="single" w:sz="4" w:space="0" w:color="auto"/>
              <w:left w:val="single" w:sz="4" w:space="0" w:color="auto"/>
              <w:bottom w:val="single" w:sz="4" w:space="0" w:color="auto"/>
              <w:right w:val="single" w:sz="4" w:space="0" w:color="auto"/>
            </w:tcBorders>
            <w:vAlign w:val="center"/>
          </w:tcPr>
          <w:p w14:paraId="0D0473D9"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4.66</w:t>
            </w:r>
          </w:p>
        </w:tc>
      </w:tr>
      <w:tr w:rsidR="00761EE1" w14:paraId="46471D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1218" w:type="dxa"/>
            <w:gridSpan w:val="2"/>
            <w:vMerge/>
            <w:tcBorders>
              <w:top w:val="single" w:sz="4" w:space="0" w:color="auto"/>
              <w:left w:val="single" w:sz="4" w:space="0" w:color="auto"/>
              <w:bottom w:val="single" w:sz="4" w:space="0" w:color="auto"/>
              <w:right w:val="single" w:sz="4" w:space="0" w:color="auto"/>
            </w:tcBorders>
            <w:vAlign w:val="center"/>
          </w:tcPr>
          <w:p w14:paraId="7F69494C" w14:textId="77777777" w:rsidR="00761EE1" w:rsidRDefault="00761EE1">
            <w:pPr>
              <w:widowControl/>
              <w:jc w:val="left"/>
              <w:rPr>
                <w:rFonts w:ascii="宋体" w:hAnsi="宋体" w:cs="Arial"/>
                <w:color w:val="000000"/>
                <w:kern w:val="0"/>
                <w:sz w:val="20"/>
                <w:szCs w:val="20"/>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14:paraId="052DF34E" w14:textId="77777777" w:rsidR="00761EE1" w:rsidRDefault="00761EE1">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4EDBB334"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农业保险密度</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5D76B0C0"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=800元/人</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2D678DF1"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4.66</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78BD285F"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=997元/人</w:t>
            </w:r>
          </w:p>
        </w:tc>
        <w:tc>
          <w:tcPr>
            <w:tcW w:w="1215" w:type="dxa"/>
            <w:tcBorders>
              <w:top w:val="single" w:sz="4" w:space="0" w:color="auto"/>
              <w:left w:val="single" w:sz="4" w:space="0" w:color="auto"/>
              <w:bottom w:val="single" w:sz="4" w:space="0" w:color="auto"/>
              <w:right w:val="single" w:sz="4" w:space="0" w:color="auto"/>
            </w:tcBorders>
            <w:vAlign w:val="center"/>
          </w:tcPr>
          <w:p w14:paraId="0BC2ABD7"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4.66</w:t>
            </w:r>
          </w:p>
        </w:tc>
      </w:tr>
      <w:tr w:rsidR="00761EE1" w14:paraId="6471C1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1218" w:type="dxa"/>
            <w:gridSpan w:val="2"/>
            <w:vMerge/>
            <w:tcBorders>
              <w:top w:val="single" w:sz="4" w:space="0" w:color="auto"/>
              <w:left w:val="single" w:sz="4" w:space="0" w:color="auto"/>
              <w:bottom w:val="single" w:sz="4" w:space="0" w:color="auto"/>
              <w:right w:val="single" w:sz="4" w:space="0" w:color="auto"/>
            </w:tcBorders>
            <w:vAlign w:val="center"/>
          </w:tcPr>
          <w:p w14:paraId="3136A7BB" w14:textId="77777777" w:rsidR="00761EE1" w:rsidRDefault="00761EE1">
            <w:pPr>
              <w:widowControl/>
              <w:jc w:val="left"/>
              <w:rPr>
                <w:rFonts w:ascii="宋体" w:hAnsi="宋体" w:cs="Arial"/>
                <w:color w:val="000000"/>
                <w:kern w:val="0"/>
                <w:sz w:val="20"/>
                <w:szCs w:val="20"/>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14:paraId="18CD71C0" w14:textId="77777777" w:rsidR="00761EE1" w:rsidRDefault="00761EE1">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1C918ACD"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出险理赔周期</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168688DB"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=10天</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423CFDBE"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4.66</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38DF471A" w14:textId="78721686"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w:t>
            </w:r>
            <w:r w:rsidR="003F0980">
              <w:rPr>
                <w:rFonts w:ascii="宋体" w:hAnsi="宋体" w:cs="Arial"/>
                <w:color w:val="000000"/>
                <w:kern w:val="0"/>
                <w:sz w:val="20"/>
                <w:szCs w:val="20"/>
              </w:rPr>
              <w:t>10</w:t>
            </w:r>
            <w:r>
              <w:rPr>
                <w:rFonts w:ascii="宋体" w:hAnsi="宋体" w:cs="Arial" w:hint="eastAsia"/>
                <w:color w:val="000000"/>
                <w:kern w:val="0"/>
                <w:sz w:val="20"/>
                <w:szCs w:val="20"/>
              </w:rPr>
              <w:t>天</w:t>
            </w:r>
          </w:p>
        </w:tc>
        <w:tc>
          <w:tcPr>
            <w:tcW w:w="1215" w:type="dxa"/>
            <w:tcBorders>
              <w:top w:val="single" w:sz="4" w:space="0" w:color="auto"/>
              <w:left w:val="single" w:sz="4" w:space="0" w:color="auto"/>
              <w:bottom w:val="single" w:sz="4" w:space="0" w:color="auto"/>
              <w:right w:val="single" w:sz="4" w:space="0" w:color="auto"/>
            </w:tcBorders>
            <w:vAlign w:val="center"/>
          </w:tcPr>
          <w:p w14:paraId="68B78B8E" w14:textId="43FEFD96" w:rsidR="00761EE1" w:rsidRDefault="003F0980">
            <w:pPr>
              <w:widowControl/>
              <w:jc w:val="left"/>
              <w:rPr>
                <w:rFonts w:ascii="宋体" w:hAnsi="宋体" w:cs="Arial"/>
                <w:color w:val="000000"/>
                <w:kern w:val="0"/>
                <w:sz w:val="20"/>
                <w:szCs w:val="20"/>
              </w:rPr>
            </w:pPr>
            <w:r>
              <w:rPr>
                <w:rFonts w:ascii="宋体" w:hAnsi="宋体" w:cs="Arial"/>
                <w:color w:val="000000"/>
                <w:kern w:val="0"/>
                <w:sz w:val="20"/>
                <w:szCs w:val="20"/>
              </w:rPr>
              <w:t>4.66</w:t>
            </w:r>
          </w:p>
        </w:tc>
      </w:tr>
      <w:tr w:rsidR="00761EE1" w14:paraId="4B0073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1218" w:type="dxa"/>
            <w:gridSpan w:val="2"/>
            <w:vMerge/>
            <w:tcBorders>
              <w:top w:val="single" w:sz="4" w:space="0" w:color="auto"/>
              <w:left w:val="single" w:sz="4" w:space="0" w:color="auto"/>
              <w:bottom w:val="single" w:sz="4" w:space="0" w:color="auto"/>
              <w:right w:val="single" w:sz="4" w:space="0" w:color="auto"/>
            </w:tcBorders>
            <w:vAlign w:val="center"/>
          </w:tcPr>
          <w:p w14:paraId="7B2C0D54" w14:textId="77777777" w:rsidR="00761EE1" w:rsidRDefault="00761EE1">
            <w:pPr>
              <w:widowControl/>
              <w:jc w:val="left"/>
              <w:rPr>
                <w:rFonts w:ascii="宋体" w:hAnsi="宋体" w:cs="Arial"/>
                <w:color w:val="000000"/>
                <w:kern w:val="0"/>
                <w:sz w:val="20"/>
                <w:szCs w:val="20"/>
              </w:rPr>
            </w:pPr>
          </w:p>
        </w:tc>
        <w:tc>
          <w:tcPr>
            <w:tcW w:w="1216" w:type="dxa"/>
            <w:gridSpan w:val="2"/>
            <w:vMerge w:val="restart"/>
            <w:tcBorders>
              <w:top w:val="single" w:sz="4" w:space="0" w:color="auto"/>
              <w:left w:val="single" w:sz="4" w:space="0" w:color="auto"/>
              <w:bottom w:val="single" w:sz="4" w:space="0" w:color="auto"/>
              <w:right w:val="single" w:sz="4" w:space="0" w:color="auto"/>
            </w:tcBorders>
            <w:vAlign w:val="center"/>
          </w:tcPr>
          <w:p w14:paraId="64084A79"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影响力目标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2D1DE0A5"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农业保险宣传覆盖率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6E3FE7DD"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24AF05E5"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1.5</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6981D85D"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5" w:type="dxa"/>
            <w:tcBorders>
              <w:top w:val="single" w:sz="4" w:space="0" w:color="auto"/>
              <w:left w:val="single" w:sz="4" w:space="0" w:color="auto"/>
              <w:bottom w:val="single" w:sz="4" w:space="0" w:color="auto"/>
              <w:right w:val="single" w:sz="4" w:space="0" w:color="auto"/>
            </w:tcBorders>
            <w:vAlign w:val="center"/>
          </w:tcPr>
          <w:p w14:paraId="35564E23"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1.5</w:t>
            </w:r>
          </w:p>
        </w:tc>
      </w:tr>
      <w:tr w:rsidR="00761EE1" w14:paraId="3B6034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1218" w:type="dxa"/>
            <w:gridSpan w:val="2"/>
            <w:vMerge/>
            <w:tcBorders>
              <w:top w:val="single" w:sz="4" w:space="0" w:color="auto"/>
              <w:left w:val="single" w:sz="4" w:space="0" w:color="auto"/>
              <w:bottom w:val="single" w:sz="4" w:space="0" w:color="auto"/>
              <w:right w:val="single" w:sz="4" w:space="0" w:color="auto"/>
            </w:tcBorders>
            <w:vAlign w:val="center"/>
          </w:tcPr>
          <w:p w14:paraId="6B50473D" w14:textId="77777777" w:rsidR="00761EE1" w:rsidRDefault="00761EE1">
            <w:pPr>
              <w:widowControl/>
              <w:jc w:val="left"/>
              <w:rPr>
                <w:rFonts w:ascii="宋体" w:hAnsi="宋体" w:cs="Arial"/>
                <w:color w:val="000000"/>
                <w:kern w:val="0"/>
                <w:sz w:val="20"/>
                <w:szCs w:val="20"/>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14:paraId="01C9D597" w14:textId="77777777" w:rsidR="00761EE1" w:rsidRDefault="00761EE1">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3713C105"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经办机构涉农乡镇分支机构覆盖率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0BE0BB62"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47814B8F"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1.5</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463C8630"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5" w:type="dxa"/>
            <w:tcBorders>
              <w:top w:val="single" w:sz="4" w:space="0" w:color="auto"/>
              <w:left w:val="single" w:sz="4" w:space="0" w:color="auto"/>
              <w:bottom w:val="single" w:sz="4" w:space="0" w:color="auto"/>
              <w:right w:val="single" w:sz="4" w:space="0" w:color="auto"/>
            </w:tcBorders>
            <w:vAlign w:val="center"/>
          </w:tcPr>
          <w:p w14:paraId="1AF4C618"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1.5</w:t>
            </w:r>
          </w:p>
        </w:tc>
      </w:tr>
      <w:tr w:rsidR="00761EE1" w14:paraId="22BC6C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1218" w:type="dxa"/>
            <w:gridSpan w:val="2"/>
            <w:vMerge/>
            <w:tcBorders>
              <w:top w:val="single" w:sz="4" w:space="0" w:color="auto"/>
              <w:left w:val="single" w:sz="4" w:space="0" w:color="auto"/>
              <w:bottom w:val="single" w:sz="4" w:space="0" w:color="auto"/>
              <w:right w:val="single" w:sz="4" w:space="0" w:color="auto"/>
            </w:tcBorders>
            <w:vAlign w:val="center"/>
          </w:tcPr>
          <w:p w14:paraId="74C52BEC" w14:textId="77777777" w:rsidR="00761EE1" w:rsidRDefault="00761EE1">
            <w:pPr>
              <w:widowControl/>
              <w:jc w:val="left"/>
              <w:rPr>
                <w:rFonts w:ascii="宋体" w:hAnsi="宋体" w:cs="Arial"/>
                <w:color w:val="000000"/>
                <w:kern w:val="0"/>
                <w:sz w:val="20"/>
                <w:szCs w:val="20"/>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14:paraId="4B32E4A9" w14:textId="77777777" w:rsidR="00761EE1" w:rsidRDefault="00761EE1">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7A7AFED5"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基础信息管理</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5B8F309B"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保单信息保存完整</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1F4894A2"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1.5</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3E7ADB06"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完整</w:t>
            </w:r>
          </w:p>
        </w:tc>
        <w:tc>
          <w:tcPr>
            <w:tcW w:w="1215" w:type="dxa"/>
            <w:tcBorders>
              <w:top w:val="single" w:sz="4" w:space="0" w:color="auto"/>
              <w:left w:val="single" w:sz="4" w:space="0" w:color="auto"/>
              <w:bottom w:val="single" w:sz="4" w:space="0" w:color="auto"/>
              <w:right w:val="single" w:sz="4" w:space="0" w:color="auto"/>
            </w:tcBorders>
            <w:vAlign w:val="center"/>
          </w:tcPr>
          <w:p w14:paraId="0A315CA9"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1.5</w:t>
            </w:r>
          </w:p>
        </w:tc>
      </w:tr>
      <w:tr w:rsidR="00761EE1" w14:paraId="219DAA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1218" w:type="dxa"/>
            <w:gridSpan w:val="2"/>
            <w:vMerge/>
            <w:tcBorders>
              <w:top w:val="single" w:sz="4" w:space="0" w:color="auto"/>
              <w:left w:val="single" w:sz="4" w:space="0" w:color="auto"/>
              <w:bottom w:val="single" w:sz="4" w:space="0" w:color="auto"/>
              <w:right w:val="single" w:sz="4" w:space="0" w:color="auto"/>
            </w:tcBorders>
            <w:vAlign w:val="center"/>
          </w:tcPr>
          <w:p w14:paraId="31AC90E7" w14:textId="77777777" w:rsidR="00761EE1" w:rsidRDefault="00761EE1">
            <w:pPr>
              <w:widowControl/>
              <w:jc w:val="left"/>
              <w:rPr>
                <w:rFonts w:ascii="宋体" w:hAnsi="宋体" w:cs="Arial"/>
                <w:color w:val="000000"/>
                <w:kern w:val="0"/>
                <w:sz w:val="20"/>
                <w:szCs w:val="20"/>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14:paraId="443FB39A" w14:textId="77777777" w:rsidR="00761EE1" w:rsidRDefault="00761EE1">
            <w:pPr>
              <w:widowControl/>
              <w:jc w:val="left"/>
              <w:rPr>
                <w:rFonts w:ascii="宋体" w:hAnsi="宋体" w:cs="Arial"/>
                <w:color w:val="000000"/>
                <w:kern w:val="0"/>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5AD9F1F0"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信息上报</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7623599A"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=8次</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45316BD8"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1.5</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140323E6"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=8次</w:t>
            </w:r>
          </w:p>
        </w:tc>
        <w:tc>
          <w:tcPr>
            <w:tcW w:w="1215" w:type="dxa"/>
            <w:tcBorders>
              <w:top w:val="single" w:sz="4" w:space="0" w:color="auto"/>
              <w:left w:val="single" w:sz="4" w:space="0" w:color="auto"/>
              <w:bottom w:val="single" w:sz="4" w:space="0" w:color="auto"/>
              <w:right w:val="single" w:sz="4" w:space="0" w:color="auto"/>
            </w:tcBorders>
            <w:vAlign w:val="center"/>
          </w:tcPr>
          <w:p w14:paraId="5784EDA5" w14:textId="77777777" w:rsidR="00761EE1" w:rsidRDefault="00F83D3C">
            <w:pPr>
              <w:widowControl/>
              <w:jc w:val="left"/>
              <w:rPr>
                <w:rFonts w:ascii="宋体" w:hAnsi="宋体" w:cs="Arial"/>
                <w:color w:val="000000"/>
                <w:kern w:val="0"/>
                <w:sz w:val="20"/>
                <w:szCs w:val="20"/>
              </w:rPr>
            </w:pPr>
            <w:r>
              <w:rPr>
                <w:rFonts w:ascii="宋体" w:hAnsi="宋体" w:cs="Arial" w:hint="eastAsia"/>
                <w:color w:val="000000"/>
                <w:kern w:val="0"/>
                <w:sz w:val="20"/>
                <w:szCs w:val="20"/>
              </w:rPr>
              <w:t>1.5</w:t>
            </w:r>
          </w:p>
        </w:tc>
      </w:tr>
      <w:tr w:rsidR="00761EE1" w14:paraId="132475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5"/>
        </w:trPr>
        <w:tc>
          <w:tcPr>
            <w:tcW w:w="7286" w:type="dxa"/>
            <w:gridSpan w:val="13"/>
            <w:tcBorders>
              <w:top w:val="single" w:sz="4" w:space="0" w:color="auto"/>
              <w:left w:val="single" w:sz="4" w:space="0" w:color="auto"/>
              <w:bottom w:val="single" w:sz="4" w:space="0" w:color="auto"/>
              <w:right w:val="single" w:sz="4" w:space="0" w:color="auto"/>
            </w:tcBorders>
            <w:vAlign w:val="center"/>
          </w:tcPr>
          <w:p w14:paraId="38A40A35" w14:textId="77777777" w:rsidR="00761EE1" w:rsidRDefault="00F83D3C">
            <w:pPr>
              <w:widowControl/>
              <w:jc w:val="center"/>
              <w:rPr>
                <w:rFonts w:ascii="宋体" w:hAnsi="宋体" w:cs="Arial"/>
                <w:color w:val="000000"/>
                <w:kern w:val="0"/>
                <w:sz w:val="20"/>
                <w:szCs w:val="20"/>
              </w:rPr>
            </w:pPr>
            <w:r>
              <w:rPr>
                <w:rFonts w:ascii="宋体" w:hAnsi="宋体" w:cs="Arial" w:hint="eastAsia"/>
                <w:color w:val="000000"/>
                <w:kern w:val="0"/>
                <w:sz w:val="20"/>
                <w:szCs w:val="20"/>
              </w:rPr>
              <w:t>合计</w:t>
            </w:r>
          </w:p>
        </w:tc>
        <w:tc>
          <w:tcPr>
            <w:tcW w:w="1215" w:type="dxa"/>
            <w:tcBorders>
              <w:top w:val="single" w:sz="4" w:space="0" w:color="auto"/>
              <w:left w:val="single" w:sz="4" w:space="0" w:color="auto"/>
              <w:bottom w:val="single" w:sz="4" w:space="0" w:color="auto"/>
              <w:right w:val="single" w:sz="4" w:space="0" w:color="auto"/>
            </w:tcBorders>
            <w:vAlign w:val="center"/>
          </w:tcPr>
          <w:p w14:paraId="08287530" w14:textId="11CAFC8F" w:rsidR="00761EE1" w:rsidRDefault="003F0980">
            <w:pPr>
              <w:widowControl/>
              <w:jc w:val="left"/>
              <w:rPr>
                <w:rFonts w:ascii="宋体" w:hAnsi="宋体" w:cs="Arial"/>
                <w:color w:val="000000"/>
                <w:kern w:val="0"/>
                <w:sz w:val="20"/>
                <w:szCs w:val="20"/>
              </w:rPr>
            </w:pPr>
            <w:r>
              <w:rPr>
                <w:rFonts w:ascii="宋体" w:hAnsi="宋体" w:cs="Arial"/>
                <w:color w:val="000000"/>
                <w:kern w:val="0"/>
                <w:sz w:val="20"/>
                <w:szCs w:val="20"/>
              </w:rPr>
              <w:t>72</w:t>
            </w:r>
          </w:p>
        </w:tc>
      </w:tr>
    </w:tbl>
    <w:p w14:paraId="78B998E8" w14:textId="77777777" w:rsidR="00761EE1" w:rsidRDefault="00761EE1"/>
    <w:tbl>
      <w:tblPr>
        <w:tblW w:w="8506" w:type="dxa"/>
        <w:tblInd w:w="-147" w:type="dxa"/>
        <w:tblCellMar>
          <w:left w:w="0" w:type="dxa"/>
          <w:right w:w="0" w:type="dxa"/>
        </w:tblCellMar>
        <w:tblLook w:val="04A0" w:firstRow="1" w:lastRow="0" w:firstColumn="1" w:lastColumn="0" w:noHBand="0" w:noVBand="1"/>
      </w:tblPr>
      <w:tblGrid>
        <w:gridCol w:w="1547"/>
        <w:gridCol w:w="840"/>
        <w:gridCol w:w="960"/>
        <w:gridCol w:w="960"/>
        <w:gridCol w:w="960"/>
        <w:gridCol w:w="960"/>
        <w:gridCol w:w="960"/>
        <w:gridCol w:w="1319"/>
      </w:tblGrid>
      <w:tr w:rsidR="00761EE1" w14:paraId="4814E325" w14:textId="77777777">
        <w:tc>
          <w:tcPr>
            <w:tcW w:w="850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32BF2F9" w14:textId="77777777" w:rsidR="00761EE1" w:rsidRDefault="00F83D3C">
            <w:pPr>
              <w:jc w:val="center"/>
              <w:rPr>
                <w:rFonts w:cs="Arial"/>
                <w:color w:val="000000"/>
                <w:sz w:val="22"/>
              </w:rPr>
            </w:pPr>
            <w:r>
              <w:rPr>
                <w:rFonts w:cs="Arial" w:hint="eastAsia"/>
                <w:color w:val="000000"/>
                <w:sz w:val="22"/>
              </w:rPr>
              <w:lastRenderedPageBreak/>
              <w:t>填表说明：</w:t>
            </w:r>
            <w:r>
              <w:rPr>
                <w:rFonts w:cs="Arial" w:hint="eastAsia"/>
                <w:color w:val="000000"/>
                <w:sz w:val="22"/>
              </w:rPr>
              <w:t>1.</w:t>
            </w:r>
            <w:r>
              <w:rPr>
                <w:rFonts w:cs="Arial" w:hint="eastAsia"/>
                <w:color w:val="000000"/>
                <w:sz w:val="22"/>
              </w:rPr>
              <w:t>“市级预算执行情况”、“市级财政资金使用情况”均含非税收入。“年初预算数”填“二下”数；“当年使用上年结余、结转及当年调整预算数”</w:t>
            </w:r>
            <w:proofErr w:type="gramStart"/>
            <w:r>
              <w:rPr>
                <w:rFonts w:cs="Arial" w:hint="eastAsia"/>
                <w:color w:val="000000"/>
                <w:sz w:val="22"/>
              </w:rPr>
              <w:t>填当年</w:t>
            </w:r>
            <w:proofErr w:type="gramEnd"/>
            <w:r>
              <w:rPr>
                <w:rFonts w:cs="Arial" w:hint="eastAsia"/>
                <w:color w:val="000000"/>
                <w:sz w:val="22"/>
              </w:rPr>
              <w:t>使用上年结余、结转数以及追加或调减预算数；“财政拨款数”填财政部门实际拨付的款项数；“实际支付数”</w:t>
            </w:r>
            <w:proofErr w:type="gramStart"/>
            <w:r>
              <w:rPr>
                <w:rFonts w:cs="Arial" w:hint="eastAsia"/>
                <w:color w:val="000000"/>
                <w:sz w:val="22"/>
              </w:rPr>
              <w:t>填资金</w:t>
            </w:r>
            <w:proofErr w:type="gramEnd"/>
            <w:r>
              <w:rPr>
                <w:rFonts w:cs="Arial" w:hint="eastAsia"/>
                <w:color w:val="000000"/>
                <w:sz w:val="22"/>
              </w:rPr>
              <w:t>实际支付到最终使用者的数额；“结转数”填结转以后年度使用的资金数；“财政收回数”填财政部门收回的资金数。指标结余数</w:t>
            </w:r>
            <w:r>
              <w:rPr>
                <w:rFonts w:cs="Arial" w:hint="eastAsia"/>
                <w:color w:val="000000"/>
                <w:sz w:val="22"/>
              </w:rPr>
              <w:t>=</w:t>
            </w:r>
            <w:r>
              <w:rPr>
                <w:rFonts w:cs="Arial" w:hint="eastAsia"/>
                <w:color w:val="000000"/>
                <w:sz w:val="22"/>
              </w:rPr>
              <w:t>年初预算数</w:t>
            </w:r>
            <w:r>
              <w:rPr>
                <w:rFonts w:cs="Arial" w:hint="eastAsia"/>
                <w:color w:val="000000"/>
                <w:sz w:val="22"/>
              </w:rPr>
              <w:t>+</w:t>
            </w:r>
            <w:r>
              <w:rPr>
                <w:rFonts w:cs="Arial" w:hint="eastAsia"/>
                <w:color w:val="000000"/>
                <w:sz w:val="22"/>
              </w:rPr>
              <w:t>当年使用上年结余、结转及当年调整预算数</w:t>
            </w:r>
            <w:r>
              <w:rPr>
                <w:rFonts w:cs="Arial" w:hint="eastAsia"/>
                <w:color w:val="000000"/>
                <w:sz w:val="22"/>
              </w:rPr>
              <w:t>-</w:t>
            </w:r>
            <w:r>
              <w:rPr>
                <w:rFonts w:cs="Arial" w:hint="eastAsia"/>
                <w:color w:val="000000"/>
                <w:sz w:val="22"/>
              </w:rPr>
              <w:t>财政拨款数；资金结余、结转数</w:t>
            </w:r>
            <w:r>
              <w:rPr>
                <w:rFonts w:cs="Arial" w:hint="eastAsia"/>
                <w:color w:val="000000"/>
                <w:sz w:val="22"/>
              </w:rPr>
              <w:t>=</w:t>
            </w:r>
            <w:r>
              <w:rPr>
                <w:rFonts w:cs="Arial" w:hint="eastAsia"/>
                <w:color w:val="000000"/>
                <w:sz w:val="22"/>
              </w:rPr>
              <w:t>财政拨款数</w:t>
            </w:r>
            <w:r>
              <w:rPr>
                <w:rFonts w:cs="Arial" w:hint="eastAsia"/>
                <w:color w:val="000000"/>
                <w:sz w:val="22"/>
              </w:rPr>
              <w:t>-</w:t>
            </w:r>
            <w:r>
              <w:rPr>
                <w:rFonts w:cs="Arial" w:hint="eastAsia"/>
                <w:color w:val="000000"/>
                <w:sz w:val="22"/>
              </w:rPr>
              <w:t>实际支付数</w:t>
            </w:r>
            <w:r>
              <w:rPr>
                <w:rFonts w:cs="Arial" w:hint="eastAsia"/>
                <w:color w:val="000000"/>
                <w:sz w:val="22"/>
              </w:rPr>
              <w:t>=</w:t>
            </w:r>
            <w:r>
              <w:rPr>
                <w:rFonts w:cs="Arial" w:hint="eastAsia"/>
                <w:color w:val="000000"/>
                <w:sz w:val="22"/>
              </w:rPr>
              <w:t>结转数</w:t>
            </w:r>
            <w:r>
              <w:rPr>
                <w:rFonts w:cs="Arial" w:hint="eastAsia"/>
                <w:color w:val="000000"/>
                <w:sz w:val="22"/>
              </w:rPr>
              <w:t>+</w:t>
            </w:r>
            <w:r>
              <w:rPr>
                <w:rFonts w:cs="Arial" w:hint="eastAsia"/>
                <w:color w:val="000000"/>
                <w:sz w:val="22"/>
              </w:rPr>
              <w:t>财政收回数。</w:t>
            </w:r>
            <w:r>
              <w:rPr>
                <w:rFonts w:cs="Arial" w:hint="eastAsia"/>
                <w:color w:val="000000"/>
                <w:sz w:val="22"/>
              </w:rPr>
              <w:t>2.</w:t>
            </w:r>
            <w:r>
              <w:rPr>
                <w:rFonts w:cs="Arial" w:hint="eastAsia"/>
                <w:color w:val="000000"/>
                <w:sz w:val="22"/>
              </w:rPr>
              <w:t>“指标名称”中“投入”类指标根据项目类型，按照《</w:t>
            </w:r>
            <w:r>
              <w:rPr>
                <w:rFonts w:cs="Arial" w:hint="eastAsia"/>
                <w:color w:val="000000"/>
                <w:sz w:val="22"/>
              </w:rPr>
              <w:t>2021</w:t>
            </w:r>
            <w:r>
              <w:rPr>
                <w:rFonts w:cs="Arial" w:hint="eastAsia"/>
                <w:color w:val="000000"/>
                <w:sz w:val="22"/>
              </w:rPr>
              <w:t>年度苏州市级财政支出项目绩效评价“投入”类共性指标》规定，逐一对照进行自评价；“产出”、“结果”、“影响力”三类指标填列预算部门（单位）报送的绩效目标申报表中经财政部门审核通过的指标，如发生绩效目标调整的，以经财政部门批准调整后的指标为准。</w:t>
            </w:r>
            <w:r>
              <w:rPr>
                <w:rFonts w:cs="Arial" w:hint="eastAsia"/>
                <w:color w:val="000000"/>
                <w:sz w:val="22"/>
              </w:rPr>
              <w:t>3.</w:t>
            </w:r>
            <w:r>
              <w:rPr>
                <w:rFonts w:cs="Arial" w:hint="eastAsia"/>
                <w:color w:val="000000"/>
                <w:sz w:val="22"/>
              </w:rPr>
              <w:t>各项指标权重值为根据指标数量将该类总分值分摊到各项指标的分值，即各项指标分值</w:t>
            </w:r>
            <w:r>
              <w:rPr>
                <w:rFonts w:cs="Arial" w:hint="eastAsia"/>
                <w:color w:val="000000"/>
                <w:sz w:val="22"/>
              </w:rPr>
              <w:t>=</w:t>
            </w:r>
            <w:r>
              <w:rPr>
                <w:rFonts w:cs="Arial" w:hint="eastAsia"/>
                <w:color w:val="000000"/>
                <w:sz w:val="22"/>
              </w:rPr>
              <w:t>该类总分值</w:t>
            </w:r>
            <w:r>
              <w:rPr>
                <w:rFonts w:cs="Arial" w:hint="eastAsia"/>
                <w:color w:val="000000"/>
                <w:sz w:val="22"/>
              </w:rPr>
              <w:t>/</w:t>
            </w:r>
            <w:r>
              <w:rPr>
                <w:rFonts w:cs="Arial" w:hint="eastAsia"/>
                <w:color w:val="000000"/>
                <w:sz w:val="22"/>
              </w:rPr>
              <w:t>指标个数。</w:t>
            </w:r>
            <w:r>
              <w:rPr>
                <w:rFonts w:cs="Arial" w:hint="eastAsia"/>
                <w:color w:val="000000"/>
                <w:sz w:val="22"/>
              </w:rPr>
              <w:t>4.</w:t>
            </w:r>
            <w:r>
              <w:rPr>
                <w:rFonts w:cs="Arial" w:hint="eastAsia"/>
                <w:color w:val="000000"/>
                <w:sz w:val="22"/>
              </w:rPr>
              <w:t>各项数据采集的时间节点均为</w:t>
            </w:r>
            <w:r>
              <w:rPr>
                <w:rFonts w:cs="Arial" w:hint="eastAsia"/>
                <w:color w:val="000000"/>
                <w:sz w:val="22"/>
              </w:rPr>
              <w:t>20</w:t>
            </w:r>
            <w:r>
              <w:rPr>
                <w:rFonts w:cs="Arial"/>
                <w:color w:val="000000"/>
                <w:sz w:val="22"/>
              </w:rPr>
              <w:t>21</w:t>
            </w:r>
            <w:r>
              <w:rPr>
                <w:rFonts w:cs="Arial" w:hint="eastAsia"/>
                <w:color w:val="000000"/>
                <w:sz w:val="22"/>
              </w:rPr>
              <w:t>年</w:t>
            </w:r>
            <w:r>
              <w:rPr>
                <w:rFonts w:cs="Arial" w:hint="eastAsia"/>
                <w:color w:val="000000"/>
                <w:sz w:val="22"/>
              </w:rPr>
              <w:t>12</w:t>
            </w:r>
            <w:r>
              <w:rPr>
                <w:rFonts w:cs="Arial" w:hint="eastAsia"/>
                <w:color w:val="000000"/>
                <w:sz w:val="22"/>
              </w:rPr>
              <w:t>月</w:t>
            </w:r>
            <w:r>
              <w:rPr>
                <w:rFonts w:cs="Arial" w:hint="eastAsia"/>
                <w:color w:val="000000"/>
                <w:sz w:val="22"/>
              </w:rPr>
              <w:t>31</w:t>
            </w:r>
            <w:r>
              <w:rPr>
                <w:rFonts w:cs="Arial" w:hint="eastAsia"/>
                <w:color w:val="000000"/>
                <w:sz w:val="22"/>
              </w:rPr>
              <w:t>日。定性指标按照</w:t>
            </w:r>
            <w:r>
              <w:rPr>
                <w:rFonts w:cs="Arial" w:hint="eastAsia"/>
                <w:color w:val="000000"/>
                <w:sz w:val="22"/>
              </w:rPr>
              <w:t xml:space="preserve"> </w:t>
            </w:r>
            <w:r>
              <w:rPr>
                <w:rFonts w:cs="Arial" w:hint="eastAsia"/>
                <w:color w:val="000000"/>
                <w:sz w:val="22"/>
              </w:rPr>
              <w:t>好、较好、一般、较差、差</w:t>
            </w:r>
            <w:r>
              <w:rPr>
                <w:rFonts w:cs="Arial" w:hint="eastAsia"/>
                <w:color w:val="000000"/>
                <w:sz w:val="22"/>
              </w:rPr>
              <w:t xml:space="preserve"> </w:t>
            </w:r>
            <w:r>
              <w:rPr>
                <w:rFonts w:cs="Arial" w:hint="eastAsia"/>
                <w:color w:val="000000"/>
                <w:sz w:val="22"/>
              </w:rPr>
              <w:t>等级评分，分别得对应权重值的</w:t>
            </w:r>
            <w:r>
              <w:rPr>
                <w:rFonts w:cs="Arial" w:hint="eastAsia"/>
                <w:color w:val="000000"/>
                <w:sz w:val="22"/>
              </w:rPr>
              <w:t>100%</w:t>
            </w:r>
            <w:r>
              <w:rPr>
                <w:rFonts w:cs="Arial" w:hint="eastAsia"/>
                <w:color w:val="000000"/>
                <w:sz w:val="22"/>
              </w:rPr>
              <w:t>、</w:t>
            </w:r>
            <w:r>
              <w:rPr>
                <w:rFonts w:cs="Arial" w:hint="eastAsia"/>
                <w:color w:val="000000"/>
                <w:sz w:val="22"/>
              </w:rPr>
              <w:t>80%</w:t>
            </w:r>
            <w:r>
              <w:rPr>
                <w:rFonts w:cs="Arial" w:hint="eastAsia"/>
                <w:color w:val="000000"/>
                <w:sz w:val="22"/>
              </w:rPr>
              <w:t>、</w:t>
            </w:r>
            <w:r>
              <w:rPr>
                <w:rFonts w:cs="Arial" w:hint="eastAsia"/>
                <w:color w:val="000000"/>
                <w:sz w:val="22"/>
              </w:rPr>
              <w:t>60%</w:t>
            </w:r>
            <w:r>
              <w:rPr>
                <w:rFonts w:cs="Arial" w:hint="eastAsia"/>
                <w:color w:val="000000"/>
                <w:sz w:val="22"/>
              </w:rPr>
              <w:t>、</w:t>
            </w:r>
            <w:r>
              <w:rPr>
                <w:rFonts w:cs="Arial" w:hint="eastAsia"/>
                <w:color w:val="000000"/>
                <w:sz w:val="22"/>
              </w:rPr>
              <w:t>40%</w:t>
            </w:r>
            <w:r>
              <w:rPr>
                <w:rFonts w:cs="Arial" w:hint="eastAsia"/>
                <w:color w:val="000000"/>
                <w:sz w:val="22"/>
              </w:rPr>
              <w:t>和</w:t>
            </w:r>
            <w:r>
              <w:rPr>
                <w:rFonts w:cs="Arial" w:hint="eastAsia"/>
                <w:color w:val="000000"/>
                <w:sz w:val="22"/>
              </w:rPr>
              <w:t>20%</w:t>
            </w:r>
            <w:r>
              <w:rPr>
                <w:rFonts w:cs="Arial" w:hint="eastAsia"/>
                <w:color w:val="000000"/>
                <w:sz w:val="22"/>
              </w:rPr>
              <w:t>。定量指标评分规则：“产出”类每项指标的实际完成值对应预期设定的目标值，完成</w:t>
            </w:r>
            <w:r>
              <w:rPr>
                <w:rFonts w:cs="Arial" w:hint="eastAsia"/>
                <w:color w:val="000000"/>
                <w:sz w:val="22"/>
              </w:rPr>
              <w:t>100%</w:t>
            </w:r>
            <w:r>
              <w:rPr>
                <w:rFonts w:cs="Arial" w:hint="eastAsia"/>
                <w:color w:val="000000"/>
                <w:sz w:val="22"/>
              </w:rPr>
              <w:t>～</w:t>
            </w:r>
            <w:r>
              <w:rPr>
                <w:rFonts w:cs="Arial" w:hint="eastAsia"/>
                <w:color w:val="000000"/>
                <w:sz w:val="22"/>
              </w:rPr>
              <w:t>130%</w:t>
            </w:r>
            <w:r>
              <w:rPr>
                <w:rFonts w:cs="Arial" w:hint="eastAsia"/>
                <w:color w:val="000000"/>
                <w:sz w:val="22"/>
              </w:rPr>
              <w:t>得权重值满分，实际完成值每低于目标值</w:t>
            </w:r>
            <w:r>
              <w:rPr>
                <w:rFonts w:cs="Arial" w:hint="eastAsia"/>
                <w:color w:val="000000"/>
                <w:sz w:val="22"/>
              </w:rPr>
              <w:t>1</w:t>
            </w:r>
            <w:r>
              <w:rPr>
                <w:rFonts w:cs="Arial" w:hint="eastAsia"/>
                <w:color w:val="000000"/>
                <w:sz w:val="22"/>
              </w:rPr>
              <w:t>个百分点相应扣减权重值的</w:t>
            </w:r>
            <w:r>
              <w:rPr>
                <w:rFonts w:cs="Arial" w:hint="eastAsia"/>
                <w:color w:val="000000"/>
                <w:sz w:val="22"/>
              </w:rPr>
              <w:t>5%</w:t>
            </w:r>
            <w:r>
              <w:rPr>
                <w:rFonts w:cs="Arial" w:hint="eastAsia"/>
                <w:color w:val="000000"/>
                <w:sz w:val="22"/>
              </w:rPr>
              <w:t>，超过</w:t>
            </w:r>
            <w:r>
              <w:rPr>
                <w:rFonts w:cs="Arial" w:hint="eastAsia"/>
                <w:color w:val="000000"/>
                <w:sz w:val="22"/>
              </w:rPr>
              <w:t>130%</w:t>
            </w:r>
            <w:r>
              <w:rPr>
                <w:rFonts w:cs="Arial" w:hint="eastAsia"/>
                <w:color w:val="000000"/>
                <w:sz w:val="22"/>
              </w:rPr>
              <w:t>的每超过</w:t>
            </w:r>
            <w:r>
              <w:rPr>
                <w:rFonts w:cs="Arial" w:hint="eastAsia"/>
                <w:color w:val="000000"/>
                <w:sz w:val="22"/>
              </w:rPr>
              <w:t>1%</w:t>
            </w:r>
            <w:r>
              <w:rPr>
                <w:rFonts w:cs="Arial" w:hint="eastAsia"/>
                <w:color w:val="000000"/>
                <w:sz w:val="22"/>
              </w:rPr>
              <w:t>扣权重值</w:t>
            </w:r>
            <w:r>
              <w:rPr>
                <w:rFonts w:cs="Arial" w:hint="eastAsia"/>
                <w:color w:val="000000"/>
                <w:sz w:val="22"/>
              </w:rPr>
              <w:t>1%</w:t>
            </w:r>
            <w:r>
              <w:rPr>
                <w:rFonts w:cs="Arial" w:hint="eastAsia"/>
                <w:color w:val="000000"/>
                <w:sz w:val="22"/>
              </w:rPr>
              <w:t>；</w:t>
            </w:r>
            <w:proofErr w:type="gramStart"/>
            <w:r>
              <w:rPr>
                <w:rFonts w:cs="Arial" w:hint="eastAsia"/>
                <w:color w:val="000000"/>
                <w:sz w:val="22"/>
              </w:rPr>
              <w:t>除指标</w:t>
            </w:r>
            <w:proofErr w:type="gramEnd"/>
            <w:r>
              <w:rPr>
                <w:rFonts w:cs="Arial" w:hint="eastAsia"/>
                <w:color w:val="000000"/>
                <w:sz w:val="22"/>
              </w:rPr>
              <w:t>解释中有特别说明的以外，“投入”类指标评分规则同“产出”类指标；“结果”类每项指标的实际完成值对应预期设定的目标值，完成</w:t>
            </w:r>
            <w:r>
              <w:rPr>
                <w:rFonts w:cs="Arial" w:hint="eastAsia"/>
                <w:color w:val="000000"/>
                <w:sz w:val="22"/>
              </w:rPr>
              <w:t>100%</w:t>
            </w:r>
            <w:r>
              <w:rPr>
                <w:rFonts w:cs="Arial" w:hint="eastAsia"/>
                <w:color w:val="000000"/>
                <w:sz w:val="22"/>
              </w:rPr>
              <w:t>～</w:t>
            </w:r>
            <w:r>
              <w:rPr>
                <w:rFonts w:cs="Arial" w:hint="eastAsia"/>
                <w:color w:val="000000"/>
                <w:sz w:val="22"/>
              </w:rPr>
              <w:t>200%</w:t>
            </w:r>
            <w:r>
              <w:rPr>
                <w:rFonts w:cs="Arial" w:hint="eastAsia"/>
                <w:color w:val="000000"/>
                <w:sz w:val="22"/>
              </w:rPr>
              <w:t>得权重值满分，超过</w:t>
            </w:r>
            <w:r>
              <w:rPr>
                <w:rFonts w:cs="Arial" w:hint="eastAsia"/>
                <w:color w:val="000000"/>
                <w:sz w:val="22"/>
              </w:rPr>
              <w:t>200%</w:t>
            </w:r>
            <w:r>
              <w:rPr>
                <w:rFonts w:cs="Arial" w:hint="eastAsia"/>
                <w:color w:val="000000"/>
                <w:sz w:val="22"/>
              </w:rPr>
              <w:t>的每超过</w:t>
            </w:r>
            <w:r>
              <w:rPr>
                <w:rFonts w:cs="Arial" w:hint="eastAsia"/>
                <w:color w:val="000000"/>
                <w:sz w:val="22"/>
              </w:rPr>
              <w:t>1%</w:t>
            </w:r>
            <w:r>
              <w:rPr>
                <w:rFonts w:cs="Arial" w:hint="eastAsia"/>
                <w:color w:val="000000"/>
                <w:sz w:val="22"/>
              </w:rPr>
              <w:t>扣权重值</w:t>
            </w:r>
            <w:r>
              <w:rPr>
                <w:rFonts w:cs="Arial" w:hint="eastAsia"/>
                <w:color w:val="000000"/>
                <w:sz w:val="22"/>
              </w:rPr>
              <w:t>1%,</w:t>
            </w:r>
            <w:r>
              <w:rPr>
                <w:rFonts w:cs="Arial" w:hint="eastAsia"/>
                <w:color w:val="000000"/>
                <w:sz w:val="22"/>
              </w:rPr>
              <w:t>实际完成值每低于目标值</w:t>
            </w:r>
            <w:r>
              <w:rPr>
                <w:rFonts w:cs="Arial" w:hint="eastAsia"/>
                <w:color w:val="000000"/>
                <w:sz w:val="22"/>
              </w:rPr>
              <w:t>1</w:t>
            </w:r>
            <w:r>
              <w:rPr>
                <w:rFonts w:cs="Arial" w:hint="eastAsia"/>
                <w:color w:val="000000"/>
                <w:sz w:val="22"/>
              </w:rPr>
              <w:t>个百分点相应扣减权重值的</w:t>
            </w:r>
            <w:r>
              <w:rPr>
                <w:rFonts w:cs="Arial" w:hint="eastAsia"/>
                <w:color w:val="000000"/>
                <w:sz w:val="22"/>
              </w:rPr>
              <w:t>5%</w:t>
            </w:r>
            <w:r>
              <w:rPr>
                <w:rFonts w:cs="Arial" w:hint="eastAsia"/>
                <w:color w:val="000000"/>
                <w:sz w:val="22"/>
              </w:rPr>
              <w:t>。某项指标无法提供具体数值，且无说明，得</w:t>
            </w:r>
            <w:r>
              <w:rPr>
                <w:rFonts w:cs="Arial" w:hint="eastAsia"/>
                <w:color w:val="000000"/>
                <w:sz w:val="22"/>
              </w:rPr>
              <w:t>0</w:t>
            </w:r>
            <w:r>
              <w:rPr>
                <w:rFonts w:cs="Arial" w:hint="eastAsia"/>
                <w:color w:val="000000"/>
                <w:sz w:val="22"/>
              </w:rPr>
              <w:t>分。</w:t>
            </w:r>
          </w:p>
        </w:tc>
      </w:tr>
      <w:tr w:rsidR="00761EE1" w14:paraId="0AA25747" w14:textId="77777777">
        <w:trPr>
          <w:trHeight w:val="450"/>
        </w:trPr>
        <w:tc>
          <w:tcPr>
            <w:tcW w:w="850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45ACE1F" w14:textId="77777777" w:rsidR="00761EE1" w:rsidRDefault="00F83D3C">
            <w:pPr>
              <w:jc w:val="center"/>
              <w:rPr>
                <w:rFonts w:cs="Arial"/>
                <w:b/>
                <w:bCs/>
                <w:color w:val="000000"/>
                <w:sz w:val="36"/>
                <w:szCs w:val="36"/>
              </w:rPr>
            </w:pPr>
            <w:r>
              <w:rPr>
                <w:rFonts w:cs="Arial" w:hint="eastAsia"/>
                <w:b/>
                <w:bCs/>
                <w:color w:val="000000"/>
                <w:sz w:val="36"/>
                <w:szCs w:val="36"/>
              </w:rPr>
              <w:t>项目基本情况</w:t>
            </w:r>
          </w:p>
        </w:tc>
      </w:tr>
      <w:tr w:rsidR="00761EE1" w14:paraId="19E84AFE" w14:textId="77777777">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10FAF45F" w14:textId="77777777" w:rsidR="00761EE1" w:rsidRDefault="00F83D3C">
            <w:pPr>
              <w:jc w:val="center"/>
              <w:rPr>
                <w:rFonts w:cs="Arial"/>
                <w:color w:val="000000"/>
                <w:sz w:val="22"/>
              </w:rPr>
            </w:pPr>
            <w:r>
              <w:rPr>
                <w:rFonts w:cs="Arial" w:hint="eastAsia"/>
                <w:color w:val="000000"/>
                <w:sz w:val="22"/>
              </w:rPr>
              <w:t>项目概况</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067D8F1F" w14:textId="77777777" w:rsidR="00761EE1" w:rsidRDefault="00F83D3C">
            <w:pPr>
              <w:ind w:firstLineChars="200" w:firstLine="440"/>
              <w:jc w:val="left"/>
              <w:rPr>
                <w:rFonts w:cs="Arial"/>
                <w:color w:val="000000"/>
                <w:sz w:val="22"/>
              </w:rPr>
            </w:pPr>
            <w:r>
              <w:rPr>
                <w:rFonts w:cs="Arial" w:hint="eastAsia"/>
                <w:color w:val="000000"/>
                <w:sz w:val="22"/>
              </w:rPr>
              <w:t>农业保险是中央、省、市政府</w:t>
            </w:r>
            <w:r>
              <w:rPr>
                <w:rFonts w:cs="Arial" w:hint="eastAsia"/>
                <w:color w:val="000000"/>
                <w:sz w:val="22"/>
              </w:rPr>
              <w:t>2006</w:t>
            </w:r>
            <w:r>
              <w:rPr>
                <w:rFonts w:cs="Arial" w:hint="eastAsia"/>
                <w:color w:val="000000"/>
                <w:sz w:val="22"/>
              </w:rPr>
              <w:t>年推出的扶农惠农政策，通过农业保险逐步建立农业风险保障机制。通过十多年来的推进，我市农业保险所推险种基本覆盖了我市粮油、蔬菜、果品作物、畜牧和水产养殖等主要农业生产项目，基本满足了广大农民的保险需求。</w:t>
            </w:r>
            <w:r>
              <w:rPr>
                <w:rFonts w:cs="Arial" w:hint="eastAsia"/>
                <w:color w:val="000000"/>
                <w:sz w:val="22"/>
              </w:rPr>
              <w:t>2021</w:t>
            </w:r>
            <w:r>
              <w:rPr>
                <w:rFonts w:cs="Arial" w:hint="eastAsia"/>
                <w:color w:val="000000"/>
                <w:sz w:val="22"/>
              </w:rPr>
              <w:t>年将继续巩固水稻收入保险试点成果，更大程度保障农民利益。</w:t>
            </w:r>
          </w:p>
        </w:tc>
      </w:tr>
      <w:tr w:rsidR="00761EE1" w14:paraId="7AAE3C56" w14:textId="77777777">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F91A49F" w14:textId="77777777" w:rsidR="00761EE1" w:rsidRDefault="00F83D3C">
            <w:pPr>
              <w:jc w:val="center"/>
              <w:rPr>
                <w:rFonts w:cs="Arial"/>
                <w:color w:val="000000"/>
                <w:sz w:val="22"/>
              </w:rPr>
            </w:pPr>
            <w:r>
              <w:rPr>
                <w:rFonts w:cs="Arial" w:hint="eastAsia"/>
                <w:color w:val="000000"/>
                <w:sz w:val="22"/>
              </w:rPr>
              <w:t>项目总目标</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1656A5D" w14:textId="77777777" w:rsidR="00761EE1" w:rsidRDefault="00F83D3C">
            <w:pPr>
              <w:ind w:firstLineChars="200" w:firstLine="440"/>
              <w:jc w:val="left"/>
              <w:rPr>
                <w:rFonts w:cs="Arial"/>
                <w:color w:val="000000"/>
                <w:sz w:val="22"/>
              </w:rPr>
            </w:pPr>
            <w:r>
              <w:rPr>
                <w:rFonts w:cs="Arial" w:hint="eastAsia"/>
                <w:color w:val="000000"/>
                <w:sz w:val="22"/>
              </w:rPr>
              <w:t>2021</w:t>
            </w:r>
            <w:r>
              <w:rPr>
                <w:rFonts w:cs="Arial" w:hint="eastAsia"/>
                <w:color w:val="000000"/>
                <w:sz w:val="22"/>
              </w:rPr>
              <w:t>年水稻、小麦、油菜保险参保率达到</w:t>
            </w:r>
            <w:r>
              <w:rPr>
                <w:rFonts w:cs="Arial" w:hint="eastAsia"/>
                <w:color w:val="000000"/>
                <w:sz w:val="22"/>
              </w:rPr>
              <w:t>90%</w:t>
            </w:r>
            <w:r>
              <w:rPr>
                <w:rFonts w:cs="Arial" w:hint="eastAsia"/>
                <w:color w:val="000000"/>
                <w:sz w:val="22"/>
              </w:rPr>
              <w:t>以上；高效园艺作物、畜牧业保险符合投保条件的，参保率达</w:t>
            </w:r>
            <w:r>
              <w:rPr>
                <w:rFonts w:cs="Arial" w:hint="eastAsia"/>
                <w:color w:val="000000"/>
                <w:sz w:val="22"/>
              </w:rPr>
              <w:t>80%</w:t>
            </w:r>
            <w:r>
              <w:rPr>
                <w:rFonts w:cs="Arial" w:hint="eastAsia"/>
                <w:color w:val="000000"/>
                <w:sz w:val="22"/>
              </w:rPr>
              <w:t>以上；水产养殖保险，符合参保条件的达</w:t>
            </w:r>
            <w:r>
              <w:rPr>
                <w:rFonts w:cs="Arial" w:hint="eastAsia"/>
                <w:color w:val="000000"/>
                <w:sz w:val="22"/>
              </w:rPr>
              <w:t>30%</w:t>
            </w:r>
            <w:r>
              <w:rPr>
                <w:rFonts w:cs="Arial" w:hint="eastAsia"/>
                <w:color w:val="000000"/>
                <w:sz w:val="22"/>
              </w:rPr>
              <w:t>以上。</w:t>
            </w:r>
          </w:p>
        </w:tc>
      </w:tr>
      <w:tr w:rsidR="00761EE1" w14:paraId="1ABF8C1B" w14:textId="77777777">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94DA52F" w14:textId="77777777" w:rsidR="00761EE1" w:rsidRDefault="00F83D3C">
            <w:pPr>
              <w:jc w:val="center"/>
              <w:rPr>
                <w:rFonts w:cs="Arial"/>
                <w:color w:val="000000"/>
                <w:sz w:val="22"/>
              </w:rPr>
            </w:pPr>
            <w:r>
              <w:rPr>
                <w:rFonts w:cs="Arial" w:hint="eastAsia"/>
                <w:color w:val="000000"/>
                <w:sz w:val="22"/>
              </w:rPr>
              <w:t>年度绩效目标</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02C6ABF5" w14:textId="77777777" w:rsidR="00761EE1" w:rsidRDefault="00F83D3C">
            <w:pPr>
              <w:ind w:firstLineChars="200" w:firstLine="440"/>
              <w:jc w:val="left"/>
              <w:rPr>
                <w:rFonts w:cs="Arial"/>
                <w:color w:val="000000"/>
                <w:sz w:val="22"/>
              </w:rPr>
            </w:pPr>
            <w:r>
              <w:rPr>
                <w:rFonts w:cs="Arial" w:hint="eastAsia"/>
                <w:color w:val="000000"/>
                <w:sz w:val="22"/>
              </w:rPr>
              <w:t>农业保险保费及时拨付和收缴到位，资金使用规范。参加农业保险的农户从农业保险中得到相应的风险补偿。</w:t>
            </w:r>
          </w:p>
        </w:tc>
      </w:tr>
      <w:tr w:rsidR="00761EE1" w14:paraId="22527777" w14:textId="77777777">
        <w:trPr>
          <w:trHeight w:val="90"/>
        </w:trPr>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16EA0D5" w14:textId="77777777" w:rsidR="00761EE1" w:rsidRDefault="00F83D3C">
            <w:pPr>
              <w:jc w:val="center"/>
              <w:rPr>
                <w:rFonts w:cs="Arial"/>
                <w:color w:val="000000"/>
                <w:sz w:val="22"/>
              </w:rPr>
            </w:pPr>
            <w:r>
              <w:rPr>
                <w:rFonts w:cs="Arial" w:hint="eastAsia"/>
                <w:color w:val="000000"/>
                <w:sz w:val="22"/>
              </w:rPr>
              <w:t>项目实施情况</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4C1CDEA0" w14:textId="77777777" w:rsidR="00761EE1" w:rsidRPr="004A1556" w:rsidRDefault="00F83D3C">
            <w:pPr>
              <w:ind w:firstLineChars="200" w:firstLine="440"/>
              <w:jc w:val="left"/>
              <w:rPr>
                <w:rFonts w:cs="Arial"/>
                <w:color w:val="000000"/>
                <w:sz w:val="22"/>
              </w:rPr>
            </w:pPr>
            <w:r w:rsidRPr="004A1556">
              <w:rPr>
                <w:rFonts w:cs="Arial" w:hint="eastAsia"/>
                <w:color w:val="000000"/>
                <w:sz w:val="22"/>
              </w:rPr>
              <w:t>2021</w:t>
            </w:r>
            <w:r w:rsidRPr="004A1556">
              <w:rPr>
                <w:rFonts w:cs="Arial" w:hint="eastAsia"/>
                <w:color w:val="000000"/>
                <w:sz w:val="22"/>
              </w:rPr>
              <w:t>年张家港市政策性险种共计开办</w:t>
            </w:r>
            <w:r w:rsidRPr="004A1556">
              <w:rPr>
                <w:rFonts w:cs="Arial" w:hint="eastAsia"/>
                <w:color w:val="000000"/>
                <w:sz w:val="22"/>
              </w:rPr>
              <w:t>23</w:t>
            </w:r>
            <w:r w:rsidRPr="004A1556">
              <w:rPr>
                <w:rFonts w:cs="Arial" w:hint="eastAsia"/>
                <w:color w:val="000000"/>
                <w:sz w:val="22"/>
              </w:rPr>
              <w:t>个，为超过</w:t>
            </w:r>
            <w:r w:rsidRPr="004A1556">
              <w:rPr>
                <w:rFonts w:cs="Arial" w:hint="eastAsia"/>
                <w:color w:val="000000"/>
                <w:sz w:val="22"/>
              </w:rPr>
              <w:t>42</w:t>
            </w:r>
            <w:r w:rsidRPr="004A1556">
              <w:rPr>
                <w:rFonts w:cs="Arial" w:hint="eastAsia"/>
                <w:color w:val="000000"/>
                <w:sz w:val="22"/>
              </w:rPr>
              <w:t>种农业标的提供风险保障，基本涵盖了张家港市主要的规模型农业生产品种；主要种植业参保率大于</w:t>
            </w:r>
            <w:r w:rsidRPr="004A1556">
              <w:rPr>
                <w:rFonts w:cs="Arial" w:hint="eastAsia"/>
                <w:color w:val="000000"/>
                <w:sz w:val="22"/>
              </w:rPr>
              <w:t>95%</w:t>
            </w:r>
            <w:r w:rsidRPr="004A1556">
              <w:rPr>
                <w:rFonts w:cs="Arial" w:hint="eastAsia"/>
                <w:color w:val="000000"/>
                <w:sz w:val="22"/>
              </w:rPr>
              <w:t>，主要养殖业的参保率大于</w:t>
            </w:r>
            <w:r w:rsidRPr="004A1556">
              <w:rPr>
                <w:rFonts w:cs="Arial" w:hint="eastAsia"/>
                <w:color w:val="000000"/>
                <w:sz w:val="22"/>
              </w:rPr>
              <w:t>85%</w:t>
            </w:r>
            <w:r w:rsidRPr="004A1556">
              <w:rPr>
                <w:rFonts w:cs="Arial" w:hint="eastAsia"/>
                <w:color w:val="000000"/>
                <w:sz w:val="22"/>
              </w:rPr>
              <w:t>，高效农业符合参保条件的参保率大于</w:t>
            </w:r>
            <w:r w:rsidRPr="004A1556">
              <w:rPr>
                <w:rFonts w:cs="Arial" w:hint="eastAsia"/>
                <w:color w:val="000000"/>
                <w:sz w:val="22"/>
              </w:rPr>
              <w:t>75%</w:t>
            </w:r>
            <w:r w:rsidRPr="004A1556">
              <w:rPr>
                <w:rFonts w:cs="Arial" w:hint="eastAsia"/>
                <w:color w:val="000000"/>
                <w:sz w:val="22"/>
              </w:rPr>
              <w:t>，在“投保自愿、承保合</w:t>
            </w:r>
            <w:proofErr w:type="gramStart"/>
            <w:r w:rsidRPr="004A1556">
              <w:rPr>
                <w:rFonts w:cs="Arial" w:hint="eastAsia"/>
                <w:color w:val="000000"/>
                <w:sz w:val="22"/>
              </w:rPr>
              <w:t>规</w:t>
            </w:r>
            <w:proofErr w:type="gramEnd"/>
            <w:r w:rsidRPr="004A1556">
              <w:rPr>
                <w:rFonts w:cs="Arial" w:hint="eastAsia"/>
                <w:color w:val="000000"/>
                <w:sz w:val="22"/>
              </w:rPr>
              <w:t>”的基础上实现了应保尽保，充分体现了政策性农业保险广覆盖的特点。</w:t>
            </w:r>
          </w:p>
          <w:p w14:paraId="0A957266" w14:textId="77777777" w:rsidR="00761EE1" w:rsidRPr="004A1556" w:rsidRDefault="00F83D3C">
            <w:pPr>
              <w:ind w:firstLineChars="200" w:firstLine="440"/>
              <w:jc w:val="left"/>
              <w:rPr>
                <w:rFonts w:cs="Arial"/>
                <w:color w:val="000000"/>
                <w:sz w:val="22"/>
              </w:rPr>
            </w:pPr>
            <w:r w:rsidRPr="004A1556">
              <w:rPr>
                <w:rFonts w:cs="Arial" w:hint="eastAsia"/>
                <w:color w:val="000000"/>
                <w:sz w:val="22"/>
              </w:rPr>
              <w:t>2021</w:t>
            </w:r>
            <w:r w:rsidRPr="004A1556">
              <w:rPr>
                <w:rFonts w:cs="Arial" w:hint="eastAsia"/>
                <w:color w:val="000000"/>
                <w:sz w:val="22"/>
              </w:rPr>
              <w:t>年全年</w:t>
            </w:r>
            <w:proofErr w:type="gramStart"/>
            <w:r w:rsidRPr="004A1556">
              <w:rPr>
                <w:rFonts w:cs="Arial" w:hint="eastAsia"/>
                <w:color w:val="000000"/>
                <w:sz w:val="22"/>
              </w:rPr>
              <w:t>理赔达</w:t>
            </w:r>
            <w:proofErr w:type="gramEnd"/>
            <w:r w:rsidRPr="004A1556">
              <w:rPr>
                <w:rFonts w:cs="Arial" w:hint="eastAsia"/>
                <w:color w:val="000000"/>
                <w:sz w:val="22"/>
              </w:rPr>
              <w:t>2257.86</w:t>
            </w:r>
            <w:r w:rsidRPr="004A1556">
              <w:rPr>
                <w:rFonts w:cs="Arial" w:hint="eastAsia"/>
                <w:color w:val="000000"/>
                <w:sz w:val="22"/>
              </w:rPr>
              <w:t>万元，直接受益农户</w:t>
            </w:r>
            <w:r w:rsidRPr="004A1556">
              <w:rPr>
                <w:rFonts w:cs="Arial" w:hint="eastAsia"/>
                <w:color w:val="000000"/>
                <w:sz w:val="22"/>
              </w:rPr>
              <w:t>4134</w:t>
            </w:r>
            <w:r w:rsidRPr="004A1556">
              <w:rPr>
                <w:rFonts w:cs="Arial" w:hint="eastAsia"/>
                <w:color w:val="000000"/>
                <w:sz w:val="22"/>
              </w:rPr>
              <w:t>户次，农户受益率达</w:t>
            </w:r>
            <w:r w:rsidRPr="004A1556">
              <w:rPr>
                <w:rFonts w:cs="Arial" w:hint="eastAsia"/>
                <w:color w:val="000000"/>
                <w:sz w:val="22"/>
              </w:rPr>
              <w:t>576%</w:t>
            </w:r>
            <w:r w:rsidRPr="004A1556">
              <w:rPr>
                <w:rFonts w:cs="Arial" w:hint="eastAsia"/>
                <w:color w:val="000000"/>
                <w:sz w:val="22"/>
              </w:rPr>
              <w:t>，为农业生产减少了灾害损失，在惠农扶农方面发挥了作用。</w:t>
            </w:r>
          </w:p>
        </w:tc>
      </w:tr>
      <w:tr w:rsidR="00761EE1" w14:paraId="0F2B078E" w14:textId="77777777">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0BDE3DA" w14:textId="77777777" w:rsidR="00761EE1" w:rsidRDefault="00F83D3C">
            <w:pPr>
              <w:jc w:val="center"/>
              <w:rPr>
                <w:rFonts w:cs="Arial"/>
                <w:color w:val="000000"/>
                <w:sz w:val="22"/>
              </w:rPr>
            </w:pPr>
            <w:r>
              <w:rPr>
                <w:rFonts w:cs="Arial" w:hint="eastAsia"/>
                <w:color w:val="000000"/>
                <w:sz w:val="22"/>
              </w:rPr>
              <w:t>项目管理成效</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FDAF0F2" w14:textId="0B30E3BB" w:rsidR="00761EE1" w:rsidRPr="004A1556" w:rsidRDefault="00F83D3C">
            <w:pPr>
              <w:ind w:firstLineChars="200" w:firstLine="442"/>
              <w:jc w:val="left"/>
              <w:rPr>
                <w:rFonts w:cs="Arial"/>
                <w:color w:val="000000"/>
                <w:sz w:val="22"/>
              </w:rPr>
            </w:pPr>
            <w:r w:rsidRPr="004A1556">
              <w:rPr>
                <w:rFonts w:cs="Arial" w:hint="eastAsia"/>
                <w:b/>
                <w:bCs/>
                <w:color w:val="000000"/>
                <w:sz w:val="22"/>
              </w:rPr>
              <w:t>1</w:t>
            </w:r>
            <w:r w:rsidR="001572C3">
              <w:rPr>
                <w:rFonts w:cs="Arial" w:hint="eastAsia"/>
                <w:b/>
                <w:bCs/>
                <w:color w:val="000000"/>
                <w:sz w:val="22"/>
              </w:rPr>
              <w:t>．</w:t>
            </w:r>
            <w:r w:rsidRPr="004A1556">
              <w:rPr>
                <w:rFonts w:cs="Arial" w:hint="eastAsia"/>
                <w:b/>
                <w:bCs/>
                <w:color w:val="000000"/>
                <w:sz w:val="22"/>
              </w:rPr>
              <w:t>农业保险保障和覆盖能力稳定发展</w:t>
            </w:r>
          </w:p>
          <w:p w14:paraId="2D5A4A15" w14:textId="779A2210" w:rsidR="00761EE1" w:rsidRPr="004A1556" w:rsidRDefault="00F83D3C">
            <w:pPr>
              <w:ind w:firstLineChars="200" w:firstLine="440"/>
              <w:jc w:val="left"/>
              <w:rPr>
                <w:rFonts w:cs="Arial"/>
                <w:color w:val="000000"/>
                <w:sz w:val="22"/>
              </w:rPr>
            </w:pPr>
            <w:r w:rsidRPr="004A1556">
              <w:rPr>
                <w:rFonts w:cs="Arial" w:hint="eastAsia"/>
                <w:color w:val="000000"/>
                <w:sz w:val="22"/>
              </w:rPr>
              <w:t>2021</w:t>
            </w:r>
            <w:r w:rsidRPr="004A1556">
              <w:rPr>
                <w:rFonts w:cs="Arial" w:hint="eastAsia"/>
                <w:color w:val="000000"/>
                <w:sz w:val="22"/>
              </w:rPr>
              <w:t>年张家港市农业保险稳定发展，全年为</w:t>
            </w:r>
            <w:r w:rsidRPr="004A1556">
              <w:rPr>
                <w:rFonts w:cs="Arial" w:hint="eastAsia"/>
                <w:color w:val="000000"/>
                <w:sz w:val="22"/>
              </w:rPr>
              <w:t>7024</w:t>
            </w:r>
            <w:r w:rsidRPr="004A1556">
              <w:rPr>
                <w:rFonts w:cs="Arial" w:hint="eastAsia"/>
                <w:color w:val="000000"/>
                <w:sz w:val="22"/>
              </w:rPr>
              <w:t>户（次）农户、农业企业及专业合作社提供了价值</w:t>
            </w:r>
            <w:r w:rsidRPr="004A1556">
              <w:rPr>
                <w:rFonts w:cs="Arial" w:hint="eastAsia"/>
                <w:color w:val="000000"/>
                <w:sz w:val="22"/>
              </w:rPr>
              <w:t>6.6</w:t>
            </w:r>
            <w:r w:rsidRPr="004A1556">
              <w:rPr>
                <w:rFonts w:cs="Arial" w:hint="eastAsia"/>
                <w:color w:val="000000"/>
                <w:sz w:val="22"/>
              </w:rPr>
              <w:t>亿元的风险保障。全年各级财政补贴资金投入共计</w:t>
            </w:r>
            <w:r w:rsidRPr="004A1556">
              <w:rPr>
                <w:rFonts w:cs="Arial" w:hint="eastAsia"/>
                <w:color w:val="000000"/>
                <w:sz w:val="22"/>
              </w:rPr>
              <w:t>2515.85</w:t>
            </w:r>
            <w:r w:rsidRPr="004A1556">
              <w:rPr>
                <w:rFonts w:cs="Arial" w:hint="eastAsia"/>
                <w:color w:val="000000"/>
                <w:sz w:val="22"/>
              </w:rPr>
              <w:t>万元，撬动风险保障金额超</w:t>
            </w:r>
            <w:r w:rsidRPr="004A1556">
              <w:rPr>
                <w:rFonts w:cs="Arial" w:hint="eastAsia"/>
                <w:color w:val="000000"/>
                <w:sz w:val="22"/>
              </w:rPr>
              <w:t>6</w:t>
            </w:r>
            <w:r w:rsidRPr="004A1556">
              <w:rPr>
                <w:rFonts w:cs="Arial" w:hint="eastAsia"/>
                <w:color w:val="000000"/>
                <w:sz w:val="22"/>
              </w:rPr>
              <w:t>亿元，财政资金放大效益明显，彰</w:t>
            </w:r>
            <w:proofErr w:type="gramStart"/>
            <w:r w:rsidRPr="004A1556">
              <w:rPr>
                <w:rFonts w:cs="Arial" w:hint="eastAsia"/>
                <w:color w:val="000000"/>
                <w:sz w:val="22"/>
              </w:rPr>
              <w:t>显政策</w:t>
            </w:r>
            <w:proofErr w:type="gramEnd"/>
            <w:r w:rsidRPr="004A1556">
              <w:rPr>
                <w:rFonts w:cs="Arial" w:hint="eastAsia"/>
                <w:color w:val="000000"/>
                <w:sz w:val="22"/>
              </w:rPr>
              <w:t>惠农力度。</w:t>
            </w:r>
          </w:p>
          <w:p w14:paraId="7BD8DD1E" w14:textId="77777777" w:rsidR="00761EE1" w:rsidRPr="004A1556" w:rsidRDefault="00F83D3C">
            <w:pPr>
              <w:ind w:firstLineChars="200" w:firstLine="440"/>
              <w:jc w:val="left"/>
              <w:rPr>
                <w:rFonts w:cs="Arial"/>
                <w:color w:val="000000"/>
                <w:sz w:val="22"/>
              </w:rPr>
            </w:pPr>
            <w:r w:rsidRPr="004A1556">
              <w:rPr>
                <w:rFonts w:cs="Arial" w:hint="eastAsia"/>
                <w:color w:val="000000"/>
                <w:sz w:val="22"/>
              </w:rPr>
              <w:lastRenderedPageBreak/>
              <w:t>在政策性险种的基础上，商业性农业保险和涉农保险发展逐渐提速，“基本险</w:t>
            </w:r>
            <w:r w:rsidRPr="004A1556">
              <w:rPr>
                <w:rFonts w:cs="Arial" w:hint="eastAsia"/>
                <w:color w:val="000000"/>
                <w:sz w:val="22"/>
              </w:rPr>
              <w:t>+</w:t>
            </w:r>
            <w:r w:rsidRPr="004A1556">
              <w:rPr>
                <w:rFonts w:cs="Arial" w:hint="eastAsia"/>
                <w:color w:val="000000"/>
                <w:sz w:val="22"/>
              </w:rPr>
              <w:t>商业险</w:t>
            </w:r>
            <w:r w:rsidRPr="004A1556">
              <w:rPr>
                <w:rFonts w:cs="Arial" w:hint="eastAsia"/>
                <w:color w:val="000000"/>
                <w:sz w:val="22"/>
              </w:rPr>
              <w:t>+</w:t>
            </w:r>
            <w:r w:rsidRPr="004A1556">
              <w:rPr>
                <w:rFonts w:cs="Arial" w:hint="eastAsia"/>
                <w:color w:val="000000"/>
                <w:sz w:val="22"/>
              </w:rPr>
              <w:t>附加险”的高质量农业保险发展框架为农业生产提供全方位的保障。</w:t>
            </w:r>
            <w:r w:rsidRPr="004A1556">
              <w:rPr>
                <w:rFonts w:cs="Arial" w:hint="eastAsia"/>
                <w:color w:val="000000"/>
                <w:sz w:val="22"/>
              </w:rPr>
              <w:t>2021</w:t>
            </w:r>
            <w:r w:rsidRPr="004A1556">
              <w:rPr>
                <w:rFonts w:cs="Arial" w:hint="eastAsia"/>
                <w:color w:val="000000"/>
                <w:sz w:val="22"/>
              </w:rPr>
              <w:t>年延长小麦保险期间的商业性小麦收割期间降雨指数保险进一步扩面，面积覆盖率和大户覆盖率均超过了</w:t>
            </w:r>
            <w:r w:rsidRPr="004A1556">
              <w:rPr>
                <w:rFonts w:cs="Arial" w:hint="eastAsia"/>
                <w:color w:val="000000"/>
                <w:sz w:val="22"/>
              </w:rPr>
              <w:t>30%</w:t>
            </w:r>
            <w:r w:rsidRPr="004A1556">
              <w:rPr>
                <w:rFonts w:cs="Arial" w:hint="eastAsia"/>
                <w:color w:val="000000"/>
                <w:sz w:val="22"/>
              </w:rPr>
              <w:t>；新险种商业性</w:t>
            </w:r>
            <w:proofErr w:type="gramStart"/>
            <w:r w:rsidRPr="004A1556">
              <w:rPr>
                <w:rFonts w:cs="Arial" w:hint="eastAsia"/>
                <w:color w:val="000000"/>
                <w:sz w:val="22"/>
              </w:rPr>
              <w:t>桃</w:t>
            </w:r>
            <w:proofErr w:type="gramEnd"/>
            <w:r w:rsidRPr="004A1556">
              <w:rPr>
                <w:rFonts w:cs="Arial" w:hint="eastAsia"/>
                <w:color w:val="000000"/>
                <w:sz w:val="22"/>
              </w:rPr>
              <w:t>综合气象指数保险通过国家改革试验区到期任务验收并持续开单、理赔。</w:t>
            </w:r>
          </w:p>
          <w:p w14:paraId="49A7D1C4" w14:textId="77777777" w:rsidR="00761EE1" w:rsidRPr="004A1556" w:rsidRDefault="00F83D3C">
            <w:pPr>
              <w:ind w:firstLineChars="200" w:firstLine="440"/>
              <w:jc w:val="left"/>
              <w:rPr>
                <w:rFonts w:cs="Arial"/>
                <w:color w:val="000000"/>
                <w:sz w:val="22"/>
              </w:rPr>
            </w:pPr>
            <w:r w:rsidRPr="004A1556">
              <w:rPr>
                <w:rFonts w:cs="Arial" w:hint="eastAsia"/>
                <w:color w:val="000000"/>
                <w:sz w:val="22"/>
              </w:rPr>
              <w:t>2021</w:t>
            </w:r>
            <w:r w:rsidRPr="004A1556">
              <w:rPr>
                <w:rFonts w:cs="Arial" w:hint="eastAsia"/>
                <w:color w:val="000000"/>
                <w:sz w:val="22"/>
              </w:rPr>
              <w:t>年继续推进标的结构优化方案，提升土地利用效率，助力农业现代化发展。巩固设施</w:t>
            </w:r>
            <w:proofErr w:type="gramStart"/>
            <w:r w:rsidRPr="004A1556">
              <w:rPr>
                <w:rFonts w:cs="Arial" w:hint="eastAsia"/>
                <w:color w:val="000000"/>
                <w:sz w:val="22"/>
              </w:rPr>
              <w:t>大棚验标打分</w:t>
            </w:r>
            <w:proofErr w:type="gramEnd"/>
            <w:r w:rsidRPr="004A1556">
              <w:rPr>
                <w:rFonts w:cs="Arial" w:hint="eastAsia"/>
                <w:color w:val="000000"/>
                <w:sz w:val="22"/>
              </w:rPr>
              <w:t>、分档承保的工作机制，通过参保准入门槛的设立倒逼农户更新加固大棚，淘汰劣质设施，</w:t>
            </w:r>
            <w:r w:rsidRPr="004A1556">
              <w:rPr>
                <w:rFonts w:cs="Arial" w:hint="eastAsia"/>
                <w:color w:val="000000"/>
                <w:sz w:val="22"/>
              </w:rPr>
              <w:t>2021</w:t>
            </w:r>
            <w:r w:rsidRPr="004A1556">
              <w:rPr>
                <w:rFonts w:cs="Arial" w:hint="eastAsia"/>
                <w:color w:val="000000"/>
                <w:sz w:val="22"/>
              </w:rPr>
              <w:t>年有超过</w:t>
            </w:r>
            <w:r w:rsidRPr="004A1556">
              <w:rPr>
                <w:rFonts w:cs="Arial" w:hint="eastAsia"/>
                <w:color w:val="000000"/>
                <w:sz w:val="22"/>
              </w:rPr>
              <w:t>30</w:t>
            </w:r>
            <w:r w:rsidRPr="004A1556">
              <w:rPr>
                <w:rFonts w:cs="Arial" w:hint="eastAsia"/>
                <w:color w:val="000000"/>
                <w:sz w:val="22"/>
              </w:rPr>
              <w:t>户设施大棚生产农户根据整改意见加固设施，提升抗灾能力。</w:t>
            </w:r>
          </w:p>
          <w:p w14:paraId="46272E6F" w14:textId="3ACEC6FB" w:rsidR="00761EE1" w:rsidRPr="004A1556" w:rsidRDefault="00F83D3C">
            <w:pPr>
              <w:ind w:firstLineChars="200" w:firstLine="442"/>
              <w:jc w:val="left"/>
              <w:rPr>
                <w:rFonts w:cs="Arial"/>
                <w:b/>
                <w:bCs/>
                <w:color w:val="000000"/>
                <w:sz w:val="22"/>
              </w:rPr>
            </w:pPr>
            <w:r w:rsidRPr="004A1556">
              <w:rPr>
                <w:rFonts w:cs="Arial" w:hint="eastAsia"/>
                <w:b/>
                <w:bCs/>
                <w:color w:val="000000"/>
                <w:sz w:val="22"/>
              </w:rPr>
              <w:t>2</w:t>
            </w:r>
            <w:r w:rsidR="001572C3">
              <w:rPr>
                <w:rFonts w:cs="Arial" w:hint="eastAsia"/>
                <w:b/>
                <w:bCs/>
                <w:color w:val="000000"/>
                <w:sz w:val="22"/>
              </w:rPr>
              <w:t>．</w:t>
            </w:r>
            <w:r w:rsidRPr="004A1556">
              <w:rPr>
                <w:rFonts w:cs="Arial" w:hint="eastAsia"/>
                <w:b/>
                <w:bCs/>
                <w:color w:val="000000"/>
                <w:sz w:val="22"/>
              </w:rPr>
              <w:t>农业保险补偿能力和服务效率显著提高</w:t>
            </w:r>
          </w:p>
          <w:p w14:paraId="682D372E" w14:textId="77777777" w:rsidR="00761EE1" w:rsidRPr="004A1556" w:rsidRDefault="00F83D3C">
            <w:pPr>
              <w:ind w:firstLineChars="200" w:firstLine="440"/>
              <w:jc w:val="left"/>
              <w:rPr>
                <w:rFonts w:cs="Arial"/>
                <w:color w:val="000000"/>
                <w:sz w:val="22"/>
              </w:rPr>
            </w:pPr>
            <w:r w:rsidRPr="004A1556">
              <w:rPr>
                <w:rFonts w:cs="Arial" w:hint="eastAsia"/>
                <w:color w:val="000000"/>
                <w:sz w:val="22"/>
              </w:rPr>
              <w:t>在理赔方面，农业保险工作本着“以事实为依据，以扶农为宗旨，以条款为准绳”三原则，全方位，多险种，分类做好出险查勘和理赔工作。</w:t>
            </w:r>
            <w:r w:rsidRPr="004A1556">
              <w:rPr>
                <w:rFonts w:cs="Arial" w:hint="eastAsia"/>
                <w:color w:val="000000"/>
                <w:sz w:val="22"/>
              </w:rPr>
              <w:t>2021</w:t>
            </w:r>
            <w:r w:rsidRPr="004A1556">
              <w:rPr>
                <w:rFonts w:cs="Arial" w:hint="eastAsia"/>
                <w:color w:val="000000"/>
                <w:sz w:val="22"/>
              </w:rPr>
              <w:t>年全年</w:t>
            </w:r>
            <w:proofErr w:type="gramStart"/>
            <w:r w:rsidRPr="004A1556">
              <w:rPr>
                <w:rFonts w:cs="Arial" w:hint="eastAsia"/>
                <w:color w:val="000000"/>
                <w:sz w:val="22"/>
              </w:rPr>
              <w:t>理赔达</w:t>
            </w:r>
            <w:proofErr w:type="gramEnd"/>
            <w:r w:rsidRPr="004A1556">
              <w:rPr>
                <w:rFonts w:cs="Arial" w:hint="eastAsia"/>
                <w:color w:val="000000"/>
                <w:sz w:val="22"/>
              </w:rPr>
              <w:t>2257.86</w:t>
            </w:r>
            <w:r w:rsidRPr="004A1556">
              <w:rPr>
                <w:rFonts w:cs="Arial" w:hint="eastAsia"/>
                <w:color w:val="000000"/>
                <w:sz w:val="22"/>
              </w:rPr>
              <w:t>元，直接受益农户</w:t>
            </w:r>
            <w:r w:rsidRPr="004A1556">
              <w:rPr>
                <w:rFonts w:cs="Arial" w:hint="eastAsia"/>
                <w:color w:val="000000"/>
                <w:sz w:val="22"/>
              </w:rPr>
              <w:t>4134</w:t>
            </w:r>
            <w:r w:rsidRPr="004A1556">
              <w:rPr>
                <w:rFonts w:cs="Arial" w:hint="eastAsia"/>
                <w:color w:val="000000"/>
                <w:sz w:val="22"/>
              </w:rPr>
              <w:t>户次，农户受益率达</w:t>
            </w:r>
            <w:r w:rsidRPr="004A1556">
              <w:rPr>
                <w:rFonts w:cs="Arial" w:hint="eastAsia"/>
                <w:color w:val="000000"/>
                <w:sz w:val="22"/>
              </w:rPr>
              <w:t>576%</w:t>
            </w:r>
            <w:r w:rsidRPr="004A1556">
              <w:rPr>
                <w:rFonts w:cs="Arial" w:hint="eastAsia"/>
                <w:color w:val="000000"/>
                <w:sz w:val="22"/>
              </w:rPr>
              <w:t>，为农业生产减少了灾害损失，在惠农扶农方面发挥了作用。</w:t>
            </w:r>
          </w:p>
          <w:p w14:paraId="29AADE44" w14:textId="77777777" w:rsidR="00761EE1" w:rsidRPr="004A1556" w:rsidRDefault="00F83D3C">
            <w:pPr>
              <w:ind w:firstLineChars="200" w:firstLine="440"/>
              <w:jc w:val="left"/>
              <w:rPr>
                <w:rFonts w:cs="Arial"/>
                <w:color w:val="000000"/>
                <w:sz w:val="22"/>
              </w:rPr>
            </w:pPr>
            <w:r w:rsidRPr="004A1556">
              <w:rPr>
                <w:rFonts w:cs="Arial" w:hint="eastAsia"/>
                <w:color w:val="000000"/>
                <w:sz w:val="22"/>
              </w:rPr>
              <w:t>2021</w:t>
            </w:r>
            <w:r w:rsidRPr="004A1556">
              <w:rPr>
                <w:rFonts w:cs="Arial" w:hint="eastAsia"/>
                <w:color w:val="000000"/>
                <w:sz w:val="22"/>
              </w:rPr>
              <w:t>年农业保险理赔响应速度和结案支付速度进一步提升，万元以下养殖业出险到结案的平均周期继续保持在</w:t>
            </w:r>
            <w:r w:rsidRPr="004A1556">
              <w:rPr>
                <w:rFonts w:cs="Arial" w:hint="eastAsia"/>
                <w:color w:val="000000"/>
                <w:sz w:val="22"/>
              </w:rPr>
              <w:t>3</w:t>
            </w:r>
            <w:r w:rsidRPr="004A1556">
              <w:rPr>
                <w:rFonts w:cs="Arial" w:hint="eastAsia"/>
                <w:color w:val="000000"/>
                <w:sz w:val="22"/>
              </w:rPr>
              <w:t>天以内，种植业理赔支付持续加速，</w:t>
            </w:r>
            <w:r w:rsidRPr="004A1556">
              <w:rPr>
                <w:rFonts w:cs="Arial" w:hint="eastAsia"/>
                <w:color w:val="000000"/>
                <w:sz w:val="22"/>
              </w:rPr>
              <w:t>4</w:t>
            </w:r>
            <w:r w:rsidRPr="004A1556">
              <w:rPr>
                <w:rFonts w:cs="Arial" w:hint="eastAsia"/>
                <w:color w:val="000000"/>
                <w:sz w:val="22"/>
              </w:rPr>
              <w:t>月</w:t>
            </w:r>
            <w:r w:rsidRPr="004A1556">
              <w:rPr>
                <w:rFonts w:cs="Arial" w:hint="eastAsia"/>
                <w:color w:val="000000"/>
                <w:sz w:val="22"/>
              </w:rPr>
              <w:t>30</w:t>
            </w:r>
            <w:r w:rsidRPr="004A1556">
              <w:rPr>
                <w:rFonts w:cs="Arial" w:hint="eastAsia"/>
                <w:color w:val="000000"/>
                <w:sz w:val="22"/>
              </w:rPr>
              <w:t>日风灾出险的</w:t>
            </w:r>
            <w:r w:rsidRPr="004A1556">
              <w:rPr>
                <w:rFonts w:cs="Arial" w:hint="eastAsia"/>
                <w:color w:val="000000"/>
                <w:sz w:val="22"/>
              </w:rPr>
              <w:t>178</w:t>
            </w:r>
            <w:r w:rsidRPr="004A1556">
              <w:rPr>
                <w:rFonts w:cs="Arial" w:hint="eastAsia"/>
                <w:color w:val="000000"/>
                <w:sz w:val="22"/>
              </w:rPr>
              <w:t>笔大棚风灾赔案在灾后</w:t>
            </w:r>
            <w:r w:rsidRPr="004A1556">
              <w:rPr>
                <w:rFonts w:cs="Arial" w:hint="eastAsia"/>
                <w:color w:val="000000"/>
                <w:sz w:val="22"/>
              </w:rPr>
              <w:t>9</w:t>
            </w:r>
            <w:r w:rsidRPr="004A1556">
              <w:rPr>
                <w:rFonts w:cs="Arial" w:hint="eastAsia"/>
                <w:color w:val="000000"/>
                <w:sz w:val="22"/>
              </w:rPr>
              <w:t>天内全部支付完毕，</w:t>
            </w:r>
            <w:r w:rsidRPr="004A1556">
              <w:rPr>
                <w:rFonts w:cs="Arial" w:hint="eastAsia"/>
                <w:color w:val="000000"/>
                <w:sz w:val="22"/>
              </w:rPr>
              <w:t>5</w:t>
            </w:r>
            <w:r w:rsidRPr="004A1556">
              <w:rPr>
                <w:rFonts w:cs="Arial" w:hint="eastAsia"/>
                <w:color w:val="000000"/>
                <w:sz w:val="22"/>
              </w:rPr>
              <w:t>月</w:t>
            </w:r>
            <w:r w:rsidRPr="004A1556">
              <w:rPr>
                <w:rFonts w:cs="Arial" w:hint="eastAsia"/>
                <w:color w:val="000000"/>
                <w:sz w:val="22"/>
              </w:rPr>
              <w:t>14</w:t>
            </w:r>
            <w:r w:rsidRPr="004A1556">
              <w:rPr>
                <w:rFonts w:cs="Arial" w:hint="eastAsia"/>
                <w:color w:val="000000"/>
                <w:sz w:val="22"/>
              </w:rPr>
              <w:t>日暴雨出险的</w:t>
            </w:r>
            <w:r w:rsidRPr="004A1556">
              <w:rPr>
                <w:rFonts w:cs="Arial" w:hint="eastAsia"/>
                <w:color w:val="000000"/>
                <w:sz w:val="22"/>
              </w:rPr>
              <w:t>649</w:t>
            </w:r>
            <w:r w:rsidRPr="004A1556">
              <w:rPr>
                <w:rFonts w:cs="Arial" w:hint="eastAsia"/>
                <w:color w:val="000000"/>
                <w:sz w:val="22"/>
              </w:rPr>
              <w:t>笔小麦倒伏赔案在测产结果确定后</w:t>
            </w:r>
            <w:r w:rsidRPr="004A1556">
              <w:rPr>
                <w:rFonts w:cs="Arial" w:hint="eastAsia"/>
                <w:color w:val="000000"/>
                <w:sz w:val="22"/>
              </w:rPr>
              <w:t>20</w:t>
            </w:r>
            <w:r w:rsidRPr="004A1556">
              <w:rPr>
                <w:rFonts w:cs="Arial" w:hint="eastAsia"/>
                <w:color w:val="000000"/>
                <w:sz w:val="22"/>
              </w:rPr>
              <w:t>天内（</w:t>
            </w:r>
            <w:r w:rsidRPr="004A1556">
              <w:rPr>
                <w:rFonts w:cs="Arial" w:hint="eastAsia"/>
                <w:color w:val="000000"/>
                <w:sz w:val="22"/>
              </w:rPr>
              <w:t>6</w:t>
            </w:r>
            <w:r w:rsidRPr="004A1556">
              <w:rPr>
                <w:rFonts w:cs="Arial" w:hint="eastAsia"/>
                <w:color w:val="000000"/>
                <w:sz w:val="22"/>
              </w:rPr>
              <w:t>月底前）全部支付完毕，</w:t>
            </w:r>
            <w:r w:rsidRPr="004A1556">
              <w:rPr>
                <w:rFonts w:cs="Arial" w:hint="eastAsia"/>
                <w:color w:val="000000"/>
                <w:sz w:val="22"/>
              </w:rPr>
              <w:t>10</w:t>
            </w:r>
            <w:r w:rsidRPr="004A1556">
              <w:rPr>
                <w:rFonts w:cs="Arial" w:hint="eastAsia"/>
                <w:color w:val="000000"/>
                <w:sz w:val="22"/>
              </w:rPr>
              <w:t>月倒伏的水稻赔案处理更是全苏州县域中首个完成，让农险理赔切实成为农户恢复生产的资金来源，农业保险的服务能力和服务效率显著提升，切实保障了农户的利益；</w:t>
            </w:r>
          </w:p>
          <w:p w14:paraId="1B1DA887" w14:textId="77777777" w:rsidR="00761EE1" w:rsidRPr="004A1556" w:rsidRDefault="00F83D3C">
            <w:pPr>
              <w:ind w:firstLineChars="200" w:firstLine="440"/>
              <w:jc w:val="left"/>
              <w:rPr>
                <w:rFonts w:cs="Arial"/>
                <w:color w:val="000000"/>
                <w:sz w:val="22"/>
              </w:rPr>
            </w:pPr>
            <w:r w:rsidRPr="004A1556">
              <w:rPr>
                <w:rFonts w:cs="Arial" w:hint="eastAsia"/>
                <w:color w:val="000000"/>
                <w:sz w:val="22"/>
              </w:rPr>
              <w:t>2021</w:t>
            </w:r>
            <w:r w:rsidRPr="004A1556">
              <w:rPr>
                <w:rFonts w:cs="Arial" w:hint="eastAsia"/>
                <w:color w:val="000000"/>
                <w:sz w:val="22"/>
              </w:rPr>
              <w:t>年农业保险理赔精细度进一步提升。在出险后的农户差异方面，出险核查从“查勘到村”进一步细化到“查勘到户、定损到棚”，蔬菜果品作物理赔做到分品种、分生长期、分损失率定损，定</w:t>
            </w:r>
            <w:proofErr w:type="gramStart"/>
            <w:r w:rsidRPr="004A1556">
              <w:rPr>
                <w:rFonts w:cs="Arial" w:hint="eastAsia"/>
                <w:color w:val="000000"/>
                <w:sz w:val="22"/>
              </w:rPr>
              <w:t>损结果</w:t>
            </w:r>
            <w:proofErr w:type="gramEnd"/>
            <w:r w:rsidRPr="004A1556">
              <w:rPr>
                <w:rFonts w:cs="Arial" w:hint="eastAsia"/>
                <w:color w:val="000000"/>
                <w:sz w:val="22"/>
              </w:rPr>
              <w:t>与被保险人现场确认无异议，切实提升了理赔的公平性、合理性；在镇区的出险频次差异方面，充分考虑张家港沿江地区和南部地区的小气候差异，根据实际受损情况主动与气象部门协商，合</w:t>
            </w:r>
            <w:proofErr w:type="gramStart"/>
            <w:r w:rsidRPr="004A1556">
              <w:rPr>
                <w:rFonts w:cs="Arial" w:hint="eastAsia"/>
                <w:color w:val="000000"/>
                <w:sz w:val="22"/>
              </w:rPr>
              <w:t>规</w:t>
            </w:r>
            <w:proofErr w:type="gramEnd"/>
            <w:r w:rsidRPr="004A1556">
              <w:rPr>
                <w:rFonts w:cs="Arial" w:hint="eastAsia"/>
                <w:color w:val="000000"/>
                <w:sz w:val="22"/>
              </w:rPr>
              <w:t>、合理、合</w:t>
            </w:r>
            <w:proofErr w:type="gramStart"/>
            <w:r w:rsidRPr="004A1556">
              <w:rPr>
                <w:rFonts w:cs="Arial" w:hint="eastAsia"/>
                <w:color w:val="000000"/>
                <w:sz w:val="22"/>
              </w:rPr>
              <w:t>情制定</w:t>
            </w:r>
            <w:proofErr w:type="gramEnd"/>
            <w:r w:rsidRPr="004A1556">
              <w:rPr>
                <w:rFonts w:cs="Arial" w:hint="eastAsia"/>
                <w:color w:val="000000"/>
                <w:sz w:val="22"/>
              </w:rPr>
              <w:t>理赔方案，让全市的参保农业经营主体充分享受农业保险的政策红利。</w:t>
            </w:r>
          </w:p>
          <w:p w14:paraId="5BD70401" w14:textId="08C6443E" w:rsidR="00761EE1" w:rsidRPr="004A1556" w:rsidRDefault="000F3F5B" w:rsidP="000F3F5B">
            <w:pPr>
              <w:ind w:left="442"/>
              <w:jc w:val="left"/>
              <w:rPr>
                <w:rFonts w:cs="Arial"/>
                <w:b/>
                <w:bCs/>
                <w:color w:val="000000"/>
                <w:sz w:val="22"/>
              </w:rPr>
            </w:pPr>
            <w:r>
              <w:rPr>
                <w:rFonts w:cs="Arial" w:hint="eastAsia"/>
                <w:b/>
                <w:bCs/>
                <w:color w:val="000000"/>
                <w:sz w:val="22"/>
              </w:rPr>
              <w:t>3</w:t>
            </w:r>
            <w:r w:rsidR="001572C3">
              <w:rPr>
                <w:rFonts w:cs="Arial" w:hint="eastAsia"/>
                <w:b/>
                <w:bCs/>
                <w:color w:val="000000"/>
                <w:sz w:val="22"/>
              </w:rPr>
              <w:t>．</w:t>
            </w:r>
            <w:r w:rsidR="00F83D3C" w:rsidRPr="004A1556">
              <w:rPr>
                <w:rFonts w:cs="Arial" w:hint="eastAsia"/>
                <w:b/>
                <w:bCs/>
                <w:color w:val="000000"/>
                <w:sz w:val="22"/>
              </w:rPr>
              <w:t>农业保险防灾预警建立常态化机制</w:t>
            </w:r>
          </w:p>
          <w:p w14:paraId="62C186B5" w14:textId="4894FA76" w:rsidR="00761EE1" w:rsidRPr="004A1556" w:rsidRDefault="00F83D3C">
            <w:pPr>
              <w:ind w:firstLineChars="200" w:firstLine="440"/>
              <w:jc w:val="left"/>
              <w:rPr>
                <w:rFonts w:cs="Arial"/>
                <w:color w:val="000000"/>
                <w:sz w:val="22"/>
              </w:rPr>
            </w:pPr>
            <w:r w:rsidRPr="004A1556">
              <w:rPr>
                <w:rFonts w:cs="Arial" w:hint="eastAsia"/>
                <w:color w:val="000000"/>
                <w:sz w:val="22"/>
              </w:rPr>
              <w:t>2021</w:t>
            </w:r>
            <w:r w:rsidRPr="004A1556">
              <w:rPr>
                <w:rFonts w:cs="Arial" w:hint="eastAsia"/>
                <w:color w:val="000000"/>
                <w:sz w:val="22"/>
              </w:rPr>
              <w:t>年继续通过与气象部门合作的基层气象服务站开展日常气象信息播报和气象灾害预警服务，农业保险防灾预警常态化的机制进一步得以固化。全年累计编制推送的农业保险灾害预警及应对信息超过</w:t>
            </w:r>
            <w:r w:rsidRPr="004A1556">
              <w:rPr>
                <w:rFonts w:cs="Arial" w:hint="eastAsia"/>
                <w:color w:val="000000"/>
                <w:sz w:val="22"/>
              </w:rPr>
              <w:t>50</w:t>
            </w:r>
            <w:r w:rsidRPr="004A1556">
              <w:rPr>
                <w:rFonts w:cs="Arial" w:hint="eastAsia"/>
                <w:color w:val="000000"/>
                <w:sz w:val="22"/>
              </w:rPr>
              <w:t>次，信息百分之百覆盖农业经营主体；结合灾害预警信息推送，通过现场走访和</w:t>
            </w:r>
            <w:proofErr w:type="gramStart"/>
            <w:r w:rsidRPr="004A1556">
              <w:rPr>
                <w:rFonts w:cs="Arial" w:hint="eastAsia"/>
                <w:color w:val="000000"/>
                <w:sz w:val="22"/>
              </w:rPr>
              <w:t>电话微信提示</w:t>
            </w:r>
            <w:proofErr w:type="gramEnd"/>
            <w:r w:rsidRPr="004A1556">
              <w:rPr>
                <w:rFonts w:cs="Arial" w:hint="eastAsia"/>
                <w:color w:val="000000"/>
                <w:sz w:val="22"/>
              </w:rPr>
              <w:t>等方式，对大型基地、重点农户等进行有针对性的防灾措施核查指导，提升防灾应对能力；灾后迅速开展查勘，协助农户进行自救避免损失扩大。</w:t>
            </w:r>
          </w:p>
          <w:p w14:paraId="3559C09F" w14:textId="77777777" w:rsidR="00761EE1" w:rsidRPr="004A1556" w:rsidRDefault="00F83D3C">
            <w:pPr>
              <w:ind w:firstLineChars="200" w:firstLine="440"/>
              <w:jc w:val="left"/>
              <w:rPr>
                <w:rFonts w:cs="Arial"/>
                <w:color w:val="000000"/>
                <w:sz w:val="22"/>
              </w:rPr>
            </w:pPr>
            <w:r w:rsidRPr="004A1556">
              <w:rPr>
                <w:rFonts w:cs="Arial" w:hint="eastAsia"/>
                <w:color w:val="000000"/>
                <w:sz w:val="22"/>
              </w:rPr>
              <w:t>特别在今年春夏几次强对流天气造成的灾害中，保险公司与气象部门以及其他应急管理部门的联动突破常规，快速将气象变化情况送达基层农户，大大提升农户的防灾意识和抗灾水平，充分发挥保险在事前风险防预、事中风险控制、事后理赔服务等方面的功能作用，风险减量管理成效显著。仅</w:t>
            </w:r>
            <w:r w:rsidRPr="004A1556">
              <w:rPr>
                <w:rFonts w:cs="Arial" w:hint="eastAsia"/>
                <w:color w:val="000000"/>
                <w:sz w:val="22"/>
              </w:rPr>
              <w:t>4</w:t>
            </w:r>
            <w:r w:rsidRPr="004A1556">
              <w:rPr>
                <w:rFonts w:cs="Arial" w:hint="eastAsia"/>
                <w:color w:val="000000"/>
                <w:sz w:val="22"/>
              </w:rPr>
              <w:t>月</w:t>
            </w:r>
            <w:r w:rsidRPr="004A1556">
              <w:rPr>
                <w:rFonts w:cs="Arial" w:hint="eastAsia"/>
                <w:color w:val="000000"/>
                <w:sz w:val="22"/>
              </w:rPr>
              <w:t>30</w:t>
            </w:r>
            <w:r w:rsidRPr="004A1556">
              <w:rPr>
                <w:rFonts w:cs="Arial" w:hint="eastAsia"/>
                <w:color w:val="000000"/>
                <w:sz w:val="22"/>
              </w:rPr>
              <w:t>日风灾，对比与当日风力情况相当的</w:t>
            </w:r>
            <w:r w:rsidRPr="004A1556">
              <w:rPr>
                <w:rFonts w:cs="Arial" w:hint="eastAsia"/>
                <w:color w:val="000000"/>
                <w:sz w:val="22"/>
              </w:rPr>
              <w:t>2018</w:t>
            </w:r>
            <w:r w:rsidRPr="004A1556">
              <w:rPr>
                <w:rFonts w:cs="Arial" w:hint="eastAsia"/>
                <w:color w:val="000000"/>
                <w:sz w:val="22"/>
              </w:rPr>
              <w:t>年台风“利奇马”的受灾受损情况，基层气象服务站建立的防灾预警机制运行就实现减损超过</w:t>
            </w:r>
            <w:r w:rsidRPr="004A1556">
              <w:rPr>
                <w:rFonts w:cs="Arial" w:hint="eastAsia"/>
                <w:color w:val="000000"/>
                <w:sz w:val="22"/>
              </w:rPr>
              <w:t>300</w:t>
            </w:r>
            <w:r w:rsidRPr="004A1556">
              <w:rPr>
                <w:rFonts w:cs="Arial" w:hint="eastAsia"/>
                <w:color w:val="000000"/>
                <w:sz w:val="22"/>
              </w:rPr>
              <w:t>万元，对农户减损增收起到了较好的作用。</w:t>
            </w:r>
          </w:p>
          <w:p w14:paraId="4F3F58B2" w14:textId="2C70835A" w:rsidR="00761EE1" w:rsidRPr="004A1556" w:rsidRDefault="00F83D3C">
            <w:pPr>
              <w:ind w:firstLineChars="200" w:firstLine="442"/>
              <w:jc w:val="left"/>
              <w:rPr>
                <w:rFonts w:cs="Arial"/>
                <w:b/>
                <w:bCs/>
                <w:color w:val="000000"/>
                <w:sz w:val="22"/>
              </w:rPr>
            </w:pPr>
            <w:r w:rsidRPr="004A1556">
              <w:rPr>
                <w:rFonts w:cs="Arial" w:hint="eastAsia"/>
                <w:b/>
                <w:bCs/>
                <w:color w:val="000000"/>
                <w:sz w:val="22"/>
              </w:rPr>
              <w:lastRenderedPageBreak/>
              <w:t>4</w:t>
            </w:r>
            <w:r w:rsidR="001572C3">
              <w:rPr>
                <w:rFonts w:cs="Arial" w:hint="eastAsia"/>
                <w:b/>
                <w:bCs/>
                <w:color w:val="000000"/>
                <w:sz w:val="22"/>
              </w:rPr>
              <w:t>．</w:t>
            </w:r>
            <w:r w:rsidRPr="004A1556">
              <w:rPr>
                <w:rFonts w:cs="Arial" w:hint="eastAsia"/>
                <w:b/>
                <w:bCs/>
                <w:color w:val="000000"/>
                <w:sz w:val="22"/>
              </w:rPr>
              <w:t>农业保险共保</w:t>
            </w:r>
            <w:proofErr w:type="gramStart"/>
            <w:r w:rsidRPr="004A1556">
              <w:rPr>
                <w:rFonts w:cs="Arial" w:hint="eastAsia"/>
                <w:b/>
                <w:bCs/>
                <w:color w:val="000000"/>
                <w:sz w:val="22"/>
              </w:rPr>
              <w:t>体运作</w:t>
            </w:r>
            <w:proofErr w:type="gramEnd"/>
            <w:r w:rsidRPr="004A1556">
              <w:rPr>
                <w:rFonts w:cs="Arial" w:hint="eastAsia"/>
                <w:b/>
                <w:bCs/>
                <w:color w:val="000000"/>
                <w:sz w:val="22"/>
              </w:rPr>
              <w:t>配合顺畅</w:t>
            </w:r>
          </w:p>
          <w:p w14:paraId="4C3A82B3" w14:textId="77777777" w:rsidR="00761EE1" w:rsidRPr="004A1556" w:rsidRDefault="00F83D3C">
            <w:pPr>
              <w:ind w:firstLineChars="200" w:firstLine="440"/>
              <w:jc w:val="left"/>
              <w:rPr>
                <w:rFonts w:cs="Arial"/>
                <w:color w:val="000000"/>
                <w:sz w:val="22"/>
              </w:rPr>
            </w:pPr>
            <w:r w:rsidRPr="004A1556">
              <w:rPr>
                <w:rFonts w:cs="Arial" w:hint="eastAsia"/>
                <w:color w:val="000000"/>
                <w:sz w:val="22"/>
              </w:rPr>
              <w:t>农业保险共保体由</w:t>
            </w:r>
            <w:r w:rsidRPr="004A1556">
              <w:rPr>
                <w:rFonts w:cs="Arial" w:hint="eastAsia"/>
                <w:color w:val="000000"/>
                <w:sz w:val="22"/>
              </w:rPr>
              <w:t>5</w:t>
            </w:r>
            <w:r w:rsidRPr="004A1556">
              <w:rPr>
                <w:rFonts w:cs="Arial" w:hint="eastAsia"/>
                <w:color w:val="000000"/>
                <w:sz w:val="22"/>
              </w:rPr>
              <w:t>家保险公司组成，除主承保公司人保财险外，还有太保产险、紫金财险、中华联合和国寿财。共保</w:t>
            </w:r>
            <w:proofErr w:type="gramStart"/>
            <w:r w:rsidRPr="004A1556">
              <w:rPr>
                <w:rFonts w:cs="Arial" w:hint="eastAsia"/>
                <w:color w:val="000000"/>
                <w:sz w:val="22"/>
              </w:rPr>
              <w:t>体工作</w:t>
            </w:r>
            <w:proofErr w:type="gramEnd"/>
            <w:r w:rsidRPr="004A1556">
              <w:rPr>
                <w:rFonts w:cs="Arial" w:hint="eastAsia"/>
                <w:color w:val="000000"/>
                <w:sz w:val="22"/>
              </w:rPr>
              <w:t>的运行遵守《张家港市政策性农业保险共保细则》，各公司保持沟通与联系，密切配合，线上线下灵活召开理赔联席会议，坚持将保证张家港市农业保险稳定发展、保证张家港市农民利益不受损失作为共保</w:t>
            </w:r>
            <w:proofErr w:type="gramStart"/>
            <w:r w:rsidRPr="004A1556">
              <w:rPr>
                <w:rFonts w:cs="Arial" w:hint="eastAsia"/>
                <w:color w:val="000000"/>
                <w:sz w:val="22"/>
              </w:rPr>
              <w:t>体运行</w:t>
            </w:r>
            <w:proofErr w:type="gramEnd"/>
            <w:r w:rsidRPr="004A1556">
              <w:rPr>
                <w:rFonts w:cs="Arial" w:hint="eastAsia"/>
                <w:color w:val="000000"/>
                <w:sz w:val="22"/>
              </w:rPr>
              <w:t>的基本准则。</w:t>
            </w:r>
          </w:p>
          <w:p w14:paraId="7BB4E54A" w14:textId="77777777" w:rsidR="00761EE1" w:rsidRPr="004A1556" w:rsidRDefault="00F83D3C">
            <w:pPr>
              <w:ind w:firstLineChars="200" w:firstLine="440"/>
              <w:jc w:val="left"/>
              <w:rPr>
                <w:rFonts w:cs="Arial"/>
                <w:color w:val="000000"/>
                <w:sz w:val="22"/>
              </w:rPr>
            </w:pPr>
            <w:r w:rsidRPr="004A1556">
              <w:rPr>
                <w:rFonts w:cs="Arial" w:hint="eastAsia"/>
                <w:color w:val="000000"/>
                <w:sz w:val="22"/>
              </w:rPr>
              <w:t>张家港市地理位置条件特殊，一方面南北区域的</w:t>
            </w:r>
            <w:proofErr w:type="gramStart"/>
            <w:r w:rsidRPr="004A1556">
              <w:rPr>
                <w:rFonts w:cs="Arial" w:hint="eastAsia"/>
                <w:color w:val="000000"/>
                <w:sz w:val="22"/>
              </w:rPr>
              <w:t>气侯</w:t>
            </w:r>
            <w:proofErr w:type="gramEnd"/>
            <w:r w:rsidRPr="004A1556">
              <w:rPr>
                <w:rFonts w:cs="Arial" w:hint="eastAsia"/>
                <w:color w:val="000000"/>
                <w:sz w:val="22"/>
              </w:rPr>
              <w:t>差异明显，沿江地区和南部地区灾害性天气发生的频次和程度差异较大，导致受灾出险的频次、程度也都有不同；另一方面张家港幅员面积不大、交通便利，农户跨乡镇、跨区域租种耕地较多，对于不同乡镇的理赔标准一致性敏感度较高。因此，目前的共保</w:t>
            </w:r>
            <w:proofErr w:type="gramStart"/>
            <w:r w:rsidRPr="004A1556">
              <w:rPr>
                <w:rFonts w:cs="Arial" w:hint="eastAsia"/>
                <w:color w:val="000000"/>
                <w:sz w:val="22"/>
              </w:rPr>
              <w:t>模式较分区域</w:t>
            </w:r>
            <w:proofErr w:type="gramEnd"/>
            <w:r w:rsidRPr="004A1556">
              <w:rPr>
                <w:rFonts w:cs="Arial" w:hint="eastAsia"/>
                <w:color w:val="000000"/>
                <w:sz w:val="22"/>
              </w:rPr>
              <w:t>经营更适应张家港本地实际情况。由共保体运营张家港全市农业保险，顺畅配合，能够统一标准，高效服务农户，从而有效</w:t>
            </w:r>
            <w:proofErr w:type="gramStart"/>
            <w:r w:rsidRPr="004A1556">
              <w:rPr>
                <w:rFonts w:cs="Arial" w:hint="eastAsia"/>
                <w:color w:val="000000"/>
                <w:sz w:val="22"/>
              </w:rPr>
              <w:t>规避因分区域</w:t>
            </w:r>
            <w:proofErr w:type="gramEnd"/>
            <w:r w:rsidRPr="004A1556">
              <w:rPr>
                <w:rFonts w:cs="Arial" w:hint="eastAsia"/>
                <w:color w:val="000000"/>
                <w:sz w:val="22"/>
              </w:rPr>
              <w:t>经营造成的服务标准不统一、以及进而产生的舆情风险，更有利于基层社会稳定和乡村振兴。</w:t>
            </w:r>
          </w:p>
          <w:p w14:paraId="65CD4709" w14:textId="77777777" w:rsidR="00761EE1" w:rsidRPr="004A1556" w:rsidRDefault="00F83D3C">
            <w:pPr>
              <w:ind w:firstLineChars="200" w:firstLine="440"/>
              <w:jc w:val="left"/>
              <w:rPr>
                <w:rFonts w:cs="Arial"/>
                <w:color w:val="000000"/>
                <w:sz w:val="22"/>
              </w:rPr>
            </w:pPr>
            <w:r w:rsidRPr="004A1556">
              <w:rPr>
                <w:rFonts w:cs="Arial" w:hint="eastAsia"/>
                <w:color w:val="000000"/>
                <w:sz w:val="22"/>
              </w:rPr>
              <w:t>尤其在大灾频发的</w:t>
            </w:r>
            <w:r w:rsidRPr="004A1556">
              <w:rPr>
                <w:rFonts w:cs="Arial" w:hint="eastAsia"/>
                <w:color w:val="000000"/>
                <w:sz w:val="22"/>
              </w:rPr>
              <w:t>2021</w:t>
            </w:r>
            <w:r w:rsidRPr="004A1556">
              <w:rPr>
                <w:rFonts w:cs="Arial" w:hint="eastAsia"/>
                <w:color w:val="000000"/>
                <w:sz w:val="22"/>
              </w:rPr>
              <w:t>年，多次灾害的理赔金额均超过</w:t>
            </w:r>
            <w:r w:rsidRPr="004A1556">
              <w:rPr>
                <w:rFonts w:cs="Arial" w:hint="eastAsia"/>
                <w:color w:val="000000"/>
                <w:sz w:val="22"/>
              </w:rPr>
              <w:t>400</w:t>
            </w:r>
            <w:r w:rsidRPr="004A1556">
              <w:rPr>
                <w:rFonts w:cs="Arial" w:hint="eastAsia"/>
                <w:color w:val="000000"/>
                <w:sz w:val="22"/>
              </w:rPr>
              <w:t>万元，根据共保细则需为召开联席会议通过理赔方案，但为了加快理赔进度，让农户以最快的速度收到理赔资金以恢复生产，并考虑到灾害的理赔方案相对明确，经张家港市</w:t>
            </w:r>
            <w:proofErr w:type="gramStart"/>
            <w:r w:rsidRPr="004A1556">
              <w:rPr>
                <w:rFonts w:cs="Arial" w:hint="eastAsia"/>
                <w:color w:val="000000"/>
                <w:sz w:val="22"/>
              </w:rPr>
              <w:t>推委办</w:t>
            </w:r>
            <w:proofErr w:type="gramEnd"/>
            <w:r w:rsidRPr="004A1556">
              <w:rPr>
                <w:rFonts w:cs="Arial" w:hint="eastAsia"/>
                <w:color w:val="000000"/>
                <w:sz w:val="22"/>
              </w:rPr>
              <w:t>批准，遵循“应赔快赔”原则，两次灾害的理赔方案均采用</w:t>
            </w:r>
            <w:proofErr w:type="gramStart"/>
            <w:r w:rsidRPr="004A1556">
              <w:rPr>
                <w:rFonts w:cs="Arial" w:hint="eastAsia"/>
                <w:color w:val="000000"/>
                <w:sz w:val="22"/>
              </w:rPr>
              <w:t>微信线</w:t>
            </w:r>
            <w:proofErr w:type="gramEnd"/>
            <w:r w:rsidRPr="004A1556">
              <w:rPr>
                <w:rFonts w:cs="Arial" w:hint="eastAsia"/>
                <w:color w:val="000000"/>
                <w:sz w:val="22"/>
              </w:rPr>
              <w:t>上沟通的方式获得共保体通过。共保模式运营农业保险通过顺畅沟通、一致配合，实现了理赔支付加速度，农户受益有温度。</w:t>
            </w:r>
          </w:p>
        </w:tc>
      </w:tr>
      <w:tr w:rsidR="00761EE1" w14:paraId="71875E2E" w14:textId="77777777">
        <w:trPr>
          <w:trHeight w:val="2952"/>
        </w:trPr>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0CD798E" w14:textId="77777777" w:rsidR="00761EE1" w:rsidRDefault="00F83D3C">
            <w:pPr>
              <w:jc w:val="center"/>
              <w:rPr>
                <w:rFonts w:cs="Arial"/>
                <w:color w:val="000000"/>
                <w:sz w:val="22"/>
              </w:rPr>
            </w:pPr>
            <w:r>
              <w:rPr>
                <w:rFonts w:cs="Arial" w:hint="eastAsia"/>
                <w:color w:val="000000"/>
                <w:sz w:val="22"/>
              </w:rPr>
              <w:lastRenderedPageBreak/>
              <w:t>项目管理存在的问题及原因</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65BCDB14" w14:textId="437CEAB7" w:rsidR="00761EE1" w:rsidRDefault="00F83D3C">
            <w:pPr>
              <w:ind w:firstLineChars="200" w:firstLine="442"/>
              <w:jc w:val="left"/>
              <w:rPr>
                <w:rFonts w:cs="Arial"/>
                <w:b/>
                <w:bCs/>
                <w:color w:val="000000"/>
                <w:sz w:val="22"/>
              </w:rPr>
            </w:pPr>
            <w:r>
              <w:rPr>
                <w:rFonts w:cs="Arial" w:hint="eastAsia"/>
                <w:b/>
                <w:bCs/>
                <w:color w:val="000000"/>
                <w:sz w:val="22"/>
              </w:rPr>
              <w:t>1</w:t>
            </w:r>
            <w:r w:rsidR="001572C3">
              <w:rPr>
                <w:rFonts w:cs="Arial" w:hint="eastAsia"/>
                <w:b/>
                <w:bCs/>
                <w:color w:val="000000"/>
                <w:sz w:val="22"/>
              </w:rPr>
              <w:t>．</w:t>
            </w:r>
            <w:r>
              <w:rPr>
                <w:rFonts w:cs="Arial" w:hint="eastAsia"/>
                <w:b/>
                <w:bCs/>
                <w:color w:val="000000"/>
                <w:sz w:val="22"/>
              </w:rPr>
              <w:t>农业保险持续发展与有限保险资源的矛盾凸显</w:t>
            </w:r>
          </w:p>
          <w:p w14:paraId="192D8BB3" w14:textId="77777777" w:rsidR="00761EE1" w:rsidRDefault="00F83D3C">
            <w:pPr>
              <w:ind w:firstLineChars="200" w:firstLine="440"/>
              <w:jc w:val="left"/>
              <w:rPr>
                <w:rFonts w:cs="Arial"/>
                <w:color w:val="000000"/>
                <w:sz w:val="22"/>
              </w:rPr>
            </w:pPr>
            <w:r>
              <w:rPr>
                <w:rFonts w:cs="Arial" w:hint="eastAsia"/>
                <w:color w:val="000000"/>
                <w:sz w:val="22"/>
              </w:rPr>
              <w:t>我市目前已开办</w:t>
            </w:r>
            <w:r>
              <w:rPr>
                <w:rFonts w:cs="Arial" w:hint="eastAsia"/>
                <w:color w:val="000000"/>
                <w:sz w:val="22"/>
              </w:rPr>
              <w:t>23</w:t>
            </w:r>
            <w:r>
              <w:rPr>
                <w:rFonts w:cs="Arial" w:hint="eastAsia"/>
                <w:color w:val="000000"/>
                <w:sz w:val="22"/>
              </w:rPr>
              <w:t>个政策性保险险种，为</w:t>
            </w:r>
            <w:r>
              <w:rPr>
                <w:rFonts w:cs="Arial" w:hint="eastAsia"/>
                <w:color w:val="000000"/>
                <w:sz w:val="22"/>
              </w:rPr>
              <w:t>42</w:t>
            </w:r>
            <w:r>
              <w:rPr>
                <w:rFonts w:cs="Arial" w:hint="eastAsia"/>
                <w:color w:val="000000"/>
                <w:sz w:val="22"/>
              </w:rPr>
              <w:t>种农业标的提供风险保险，保障范围几乎涵盖了我市所有种养产业，而权重项目的参保率都接近了</w:t>
            </w:r>
            <w:r>
              <w:rPr>
                <w:rFonts w:cs="Arial" w:hint="eastAsia"/>
                <w:color w:val="000000"/>
                <w:sz w:val="22"/>
              </w:rPr>
              <w:t>100%</w:t>
            </w:r>
            <w:r>
              <w:rPr>
                <w:rFonts w:cs="Arial" w:hint="eastAsia"/>
                <w:color w:val="000000"/>
                <w:sz w:val="22"/>
              </w:rPr>
              <w:t>；但是伴随者城市规划征地、农业产业结构调整等原因，可保资源呈缩减趋势，保费总量维持存在巨大的困难。在这样的情况下，要持续发展农业保险，尽力提升保费增量空间，出路还在于稳定现有权重保险项目参保率的同时，在“提标扩面增品”上做好文章，搭建好“基本险</w:t>
            </w:r>
            <w:r>
              <w:rPr>
                <w:rFonts w:cs="Arial" w:hint="eastAsia"/>
                <w:color w:val="000000"/>
                <w:sz w:val="22"/>
              </w:rPr>
              <w:t>+</w:t>
            </w:r>
            <w:r>
              <w:rPr>
                <w:rFonts w:cs="Arial" w:hint="eastAsia"/>
                <w:color w:val="000000"/>
                <w:sz w:val="22"/>
              </w:rPr>
              <w:t>商业险</w:t>
            </w:r>
            <w:r>
              <w:rPr>
                <w:rFonts w:cs="Arial" w:hint="eastAsia"/>
                <w:color w:val="000000"/>
                <w:sz w:val="22"/>
              </w:rPr>
              <w:t>+</w:t>
            </w:r>
            <w:r>
              <w:rPr>
                <w:rFonts w:cs="Arial" w:hint="eastAsia"/>
                <w:color w:val="000000"/>
                <w:sz w:val="22"/>
              </w:rPr>
              <w:t>附加险”的农业风险保障体系。</w:t>
            </w:r>
          </w:p>
          <w:p w14:paraId="03551385" w14:textId="2A4541E1" w:rsidR="00761EE1" w:rsidRDefault="00F83D3C">
            <w:pPr>
              <w:ind w:firstLineChars="200" w:firstLine="442"/>
              <w:jc w:val="left"/>
              <w:rPr>
                <w:rFonts w:cs="Arial"/>
                <w:b/>
                <w:bCs/>
                <w:color w:val="000000"/>
                <w:sz w:val="22"/>
              </w:rPr>
            </w:pPr>
            <w:r>
              <w:rPr>
                <w:rFonts w:cs="Arial" w:hint="eastAsia"/>
                <w:b/>
                <w:bCs/>
                <w:color w:val="000000"/>
                <w:sz w:val="22"/>
              </w:rPr>
              <w:t>2</w:t>
            </w:r>
            <w:r>
              <w:rPr>
                <w:rFonts w:cs="Arial" w:hint="eastAsia"/>
                <w:b/>
                <w:bCs/>
                <w:color w:val="000000"/>
                <w:sz w:val="22"/>
              </w:rPr>
              <w:t>．保险扶农与出险扶</w:t>
            </w:r>
            <w:proofErr w:type="gramStart"/>
            <w:r>
              <w:rPr>
                <w:rFonts w:cs="Arial" w:hint="eastAsia"/>
                <w:b/>
                <w:bCs/>
                <w:color w:val="000000"/>
                <w:sz w:val="22"/>
              </w:rPr>
              <w:t>怠</w:t>
            </w:r>
            <w:proofErr w:type="gramEnd"/>
            <w:r>
              <w:rPr>
                <w:rFonts w:cs="Arial" w:hint="eastAsia"/>
                <w:b/>
                <w:bCs/>
                <w:color w:val="000000"/>
                <w:sz w:val="22"/>
              </w:rPr>
              <w:t>的矛盾需要警惕</w:t>
            </w:r>
          </w:p>
          <w:p w14:paraId="71DA7F59" w14:textId="77777777" w:rsidR="00761EE1" w:rsidRDefault="00F83D3C">
            <w:pPr>
              <w:ind w:firstLineChars="200" w:firstLine="440"/>
              <w:jc w:val="left"/>
              <w:rPr>
                <w:rFonts w:cs="Arial"/>
                <w:color w:val="000000"/>
                <w:sz w:val="22"/>
              </w:rPr>
            </w:pPr>
            <w:r>
              <w:rPr>
                <w:rFonts w:cs="Arial" w:hint="eastAsia"/>
                <w:color w:val="000000"/>
                <w:sz w:val="22"/>
              </w:rPr>
              <w:t>政策性农业保险是一项由财政补贴为主、农户自付保费为辅的支农扶农惠农政策，推行农业保险十多年来，出险理赔金额达数亿元，为农户减轻了巨大的灾害损失，充分体现了农业保险的政策性，凸显了农业保险对农业生产的风险保障作用。但是由于农户之间生产水平和管理能力差异巨大，有些农户由于水平优秀管理得当，抗风险能力强，一般灾害导致的损失小，而还有小部分农户由于田间管理疏松，抗风险能力差，灾害后往往损失巨大，这就导致现有农业保险损失补偿的机制缺乏奖勤罚懒的原动力，不利于培育优秀大户，培植优秀产业的发展。因此农业保险发展要以辅助现代农业发展为原则，将保险的服务节点前置，将防灾减灾预警纳入服务流程，在确保保险灾后补偿职能的基础上实现灾前预警、灾中减损的风险管理作用，真正实现农业保险在农民增收、农业发展、乡村振兴中的价值。</w:t>
            </w:r>
          </w:p>
          <w:p w14:paraId="665475B7" w14:textId="3DFD0E95" w:rsidR="00761EE1" w:rsidRDefault="001572C3" w:rsidP="001572C3">
            <w:pPr>
              <w:ind w:firstLineChars="200" w:firstLine="442"/>
              <w:jc w:val="left"/>
              <w:rPr>
                <w:rFonts w:cs="Arial"/>
                <w:b/>
                <w:bCs/>
                <w:color w:val="000000"/>
                <w:sz w:val="22"/>
              </w:rPr>
            </w:pPr>
            <w:r>
              <w:rPr>
                <w:rFonts w:cs="Arial"/>
                <w:b/>
                <w:bCs/>
                <w:color w:val="000000"/>
                <w:sz w:val="22"/>
              </w:rPr>
              <w:t>3</w:t>
            </w:r>
            <w:r>
              <w:rPr>
                <w:rFonts w:cs="Arial" w:hint="eastAsia"/>
                <w:b/>
                <w:bCs/>
                <w:color w:val="000000"/>
                <w:sz w:val="22"/>
              </w:rPr>
              <w:t>．</w:t>
            </w:r>
            <w:r w:rsidR="00F83D3C">
              <w:rPr>
                <w:rFonts w:cs="Arial" w:hint="eastAsia"/>
                <w:b/>
                <w:bCs/>
                <w:color w:val="000000"/>
                <w:sz w:val="22"/>
              </w:rPr>
              <w:t>政策性农业保险“广覆盖低保障”的风险保障水平无法满足现代农业精品化发展趋势需求</w:t>
            </w:r>
          </w:p>
          <w:p w14:paraId="5134CC1D" w14:textId="77777777" w:rsidR="00761EE1" w:rsidRDefault="00F83D3C">
            <w:pPr>
              <w:ind w:firstLineChars="200" w:firstLine="440"/>
              <w:jc w:val="left"/>
              <w:rPr>
                <w:rFonts w:cs="Arial"/>
                <w:color w:val="000000"/>
                <w:sz w:val="22"/>
              </w:rPr>
            </w:pPr>
            <w:r>
              <w:rPr>
                <w:rFonts w:cs="Arial" w:hint="eastAsia"/>
                <w:color w:val="000000"/>
                <w:sz w:val="22"/>
              </w:rPr>
              <w:lastRenderedPageBreak/>
              <w:t>政策性农业保险因其保费以财政补贴为主，具有广覆盖</w:t>
            </w:r>
            <w:proofErr w:type="gramStart"/>
            <w:r>
              <w:rPr>
                <w:rFonts w:cs="Arial" w:hint="eastAsia"/>
                <w:color w:val="000000"/>
                <w:sz w:val="22"/>
              </w:rPr>
              <w:t>低保障</w:t>
            </w:r>
            <w:proofErr w:type="gramEnd"/>
            <w:r>
              <w:rPr>
                <w:rFonts w:cs="Arial" w:hint="eastAsia"/>
                <w:color w:val="000000"/>
                <w:sz w:val="22"/>
              </w:rPr>
              <w:t>的特点，绝大多数险种的保险金额仅能覆盖了农业生产物化成本的</w:t>
            </w:r>
            <w:r>
              <w:rPr>
                <w:rFonts w:cs="Arial" w:hint="eastAsia"/>
                <w:color w:val="000000"/>
                <w:sz w:val="22"/>
              </w:rPr>
              <w:t>50%-70%</w:t>
            </w:r>
            <w:r>
              <w:rPr>
                <w:rFonts w:cs="Arial" w:hint="eastAsia"/>
                <w:color w:val="000000"/>
                <w:sz w:val="22"/>
              </w:rPr>
              <w:t>，而目前农业生产的地租、人力成本也不断攀升，也就导致政策性农业保险的风险保障水平低。但是另一方面，城市发展导致的农业生产规模无法扩大，因此现代农业日趋向高价值、精品化发展，其生产投入成本和产出价值日益增长，这就导致农业保险风险保障能力远无法达到现代农业生产的需求。因此，农业保险要逐步提高风险保障水平和保障能力，要通过实现搭建“基本险</w:t>
            </w:r>
            <w:r>
              <w:rPr>
                <w:rFonts w:cs="Arial" w:hint="eastAsia"/>
                <w:color w:val="000000"/>
                <w:sz w:val="22"/>
              </w:rPr>
              <w:t>+</w:t>
            </w:r>
            <w:r>
              <w:rPr>
                <w:rFonts w:cs="Arial" w:hint="eastAsia"/>
                <w:color w:val="000000"/>
                <w:sz w:val="22"/>
              </w:rPr>
              <w:t>商业险</w:t>
            </w:r>
            <w:r>
              <w:rPr>
                <w:rFonts w:cs="Arial" w:hint="eastAsia"/>
                <w:color w:val="000000"/>
                <w:sz w:val="22"/>
              </w:rPr>
              <w:t>+</w:t>
            </w:r>
            <w:r>
              <w:rPr>
                <w:rFonts w:cs="Arial" w:hint="eastAsia"/>
                <w:color w:val="000000"/>
                <w:sz w:val="22"/>
              </w:rPr>
              <w:t>附加险”的农业风险保障体系，分层次</w:t>
            </w:r>
            <w:proofErr w:type="gramStart"/>
            <w:r>
              <w:rPr>
                <w:rFonts w:cs="Arial" w:hint="eastAsia"/>
                <w:color w:val="000000"/>
                <w:sz w:val="22"/>
              </w:rPr>
              <w:t>分需求</w:t>
            </w:r>
            <w:proofErr w:type="gramEnd"/>
            <w:r>
              <w:rPr>
                <w:rFonts w:cs="Arial" w:hint="eastAsia"/>
                <w:color w:val="000000"/>
                <w:sz w:val="22"/>
              </w:rPr>
              <w:t>满足高价值、精品化农业产业的风险管理需求。</w:t>
            </w:r>
          </w:p>
        </w:tc>
      </w:tr>
      <w:tr w:rsidR="00761EE1" w14:paraId="35B07934" w14:textId="77777777">
        <w:trPr>
          <w:trHeight w:val="864"/>
        </w:trPr>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1350F42" w14:textId="77777777" w:rsidR="00761EE1" w:rsidRDefault="00F83D3C">
            <w:pPr>
              <w:jc w:val="center"/>
              <w:rPr>
                <w:rFonts w:cs="Arial"/>
                <w:color w:val="000000"/>
                <w:sz w:val="22"/>
              </w:rPr>
            </w:pPr>
            <w:r>
              <w:rPr>
                <w:rFonts w:cs="Arial" w:hint="eastAsia"/>
                <w:color w:val="000000"/>
                <w:sz w:val="22"/>
              </w:rPr>
              <w:lastRenderedPageBreak/>
              <w:t>进一步加强项目管理的建议</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B973D42" w14:textId="77777777" w:rsidR="00761EE1" w:rsidRDefault="00F83D3C">
            <w:pPr>
              <w:ind w:firstLineChars="200" w:firstLine="440"/>
              <w:jc w:val="left"/>
              <w:rPr>
                <w:rFonts w:cs="Arial"/>
                <w:color w:val="000000"/>
                <w:sz w:val="22"/>
              </w:rPr>
            </w:pPr>
            <w:r>
              <w:rPr>
                <w:rFonts w:cs="Arial" w:hint="eastAsia"/>
                <w:color w:val="000000"/>
                <w:sz w:val="22"/>
              </w:rPr>
              <w:t>2022</w:t>
            </w:r>
            <w:r>
              <w:rPr>
                <w:rFonts w:cs="Arial" w:hint="eastAsia"/>
                <w:color w:val="000000"/>
                <w:sz w:val="22"/>
              </w:rPr>
              <w:t>年，农业保险将继续围绕“政策惠农、服务支农，助力农业现代化”的主题，推进政府引导、财政扶持、市场运作、协同推进的基本模式，做好“服务”的文章，以提升“农户投保获得感”为主旨，把握自主自愿、应保尽保，</w:t>
            </w:r>
            <w:proofErr w:type="gramStart"/>
            <w:r>
              <w:rPr>
                <w:rFonts w:cs="Arial" w:hint="eastAsia"/>
                <w:color w:val="000000"/>
                <w:sz w:val="22"/>
              </w:rPr>
              <w:t>该赔则赔的</w:t>
            </w:r>
            <w:proofErr w:type="gramEnd"/>
            <w:r>
              <w:rPr>
                <w:rFonts w:cs="Arial" w:hint="eastAsia"/>
                <w:color w:val="000000"/>
                <w:sz w:val="22"/>
              </w:rPr>
              <w:t>保险原则，全力稳定权重保险项目，努力拓展薄弱保险项目，优化现有保险标的结构，稳步提升保险服务水平，实现农业保险覆盖广泛、保障有力、运转高效的特点。</w:t>
            </w:r>
          </w:p>
          <w:p w14:paraId="1415BE35" w14:textId="77777777" w:rsidR="00761EE1" w:rsidRDefault="00F83D3C">
            <w:pPr>
              <w:ind w:firstLineChars="200" w:firstLine="440"/>
              <w:jc w:val="left"/>
              <w:rPr>
                <w:rFonts w:cs="Arial"/>
                <w:color w:val="000000"/>
                <w:sz w:val="22"/>
              </w:rPr>
            </w:pPr>
            <w:r>
              <w:rPr>
                <w:rFonts w:cs="Arial" w:hint="eastAsia"/>
                <w:color w:val="000000"/>
                <w:sz w:val="22"/>
              </w:rPr>
              <w:t>202</w:t>
            </w:r>
            <w:r>
              <w:rPr>
                <w:rFonts w:cs="Arial"/>
                <w:color w:val="000000"/>
                <w:sz w:val="22"/>
              </w:rPr>
              <w:t>2</w:t>
            </w:r>
            <w:r>
              <w:rPr>
                <w:rFonts w:cs="Arial" w:hint="eastAsia"/>
                <w:color w:val="000000"/>
                <w:sz w:val="22"/>
              </w:rPr>
              <w:t>年围绕农业保险保费</w:t>
            </w:r>
            <w:r>
              <w:rPr>
                <w:rFonts w:cs="Arial" w:hint="eastAsia"/>
                <w:color w:val="000000"/>
                <w:sz w:val="22"/>
              </w:rPr>
              <w:t>3000</w:t>
            </w:r>
            <w:r>
              <w:rPr>
                <w:rFonts w:cs="Arial" w:hint="eastAsia"/>
                <w:color w:val="000000"/>
                <w:sz w:val="22"/>
              </w:rPr>
              <w:t>万的目标，从以下四个方面着力，继续完善“政策性保险</w:t>
            </w:r>
            <w:r>
              <w:rPr>
                <w:rFonts w:cs="Arial" w:hint="eastAsia"/>
                <w:color w:val="000000"/>
                <w:sz w:val="22"/>
              </w:rPr>
              <w:t>+</w:t>
            </w:r>
            <w:r>
              <w:rPr>
                <w:rFonts w:cs="Arial" w:hint="eastAsia"/>
                <w:color w:val="000000"/>
                <w:sz w:val="22"/>
              </w:rPr>
              <w:t>商业险</w:t>
            </w:r>
            <w:r>
              <w:rPr>
                <w:rFonts w:cs="Arial" w:hint="eastAsia"/>
                <w:color w:val="000000"/>
                <w:sz w:val="22"/>
              </w:rPr>
              <w:t>+</w:t>
            </w:r>
            <w:r>
              <w:rPr>
                <w:rFonts w:cs="Arial" w:hint="eastAsia"/>
                <w:color w:val="000000"/>
                <w:sz w:val="22"/>
              </w:rPr>
              <w:t>附加险”的多元化农险产品体系，全力推进落实从传统“保物化成本”向新型的“保完全成本”的转型：</w:t>
            </w:r>
          </w:p>
          <w:p w14:paraId="212EB7B2" w14:textId="36818AB4" w:rsidR="00761EE1" w:rsidRDefault="001572C3" w:rsidP="001572C3">
            <w:pPr>
              <w:ind w:firstLineChars="200" w:firstLine="440"/>
              <w:jc w:val="left"/>
              <w:rPr>
                <w:rFonts w:cs="Arial"/>
                <w:color w:val="000000"/>
                <w:sz w:val="22"/>
              </w:rPr>
            </w:pPr>
            <w:r>
              <w:rPr>
                <w:rFonts w:cs="Arial"/>
                <w:color w:val="000000"/>
                <w:sz w:val="22"/>
              </w:rPr>
              <w:t>1</w:t>
            </w:r>
            <w:r>
              <w:rPr>
                <w:rFonts w:cs="Arial" w:hint="eastAsia"/>
                <w:color w:val="000000"/>
                <w:sz w:val="22"/>
              </w:rPr>
              <w:t>．</w:t>
            </w:r>
            <w:r w:rsidR="00F83D3C">
              <w:rPr>
                <w:rFonts w:cs="Arial" w:hint="eastAsia"/>
                <w:color w:val="000000"/>
                <w:sz w:val="22"/>
              </w:rPr>
              <w:t>继续加大政策宣传力度，在自主自愿的基础上实现应保尽保，稳定权重保险项目。</w:t>
            </w:r>
            <w:r w:rsidR="00F83D3C">
              <w:rPr>
                <w:rFonts w:cs="Arial" w:hint="eastAsia"/>
                <w:color w:val="000000"/>
                <w:sz w:val="22"/>
              </w:rPr>
              <w:t>2022</w:t>
            </w:r>
            <w:r w:rsidR="00F83D3C">
              <w:rPr>
                <w:rFonts w:cs="Arial" w:hint="eastAsia"/>
                <w:color w:val="000000"/>
                <w:sz w:val="22"/>
              </w:rPr>
              <w:t>年继续开展农业保险政策宣传，落实国家强农惠农富农政策，通俗化普及农业保险险种条款，做好惠农政策、承保情况、理赔结果、服务标准、监管要求“五公开”。通过农险政策的普及提升投保意愿，在自主自愿的基础上实现应保尽保，确保实现稻麦承保面积占种植面积的</w:t>
            </w:r>
            <w:proofErr w:type="gramStart"/>
            <w:r w:rsidR="00F83D3C">
              <w:rPr>
                <w:rFonts w:cs="Arial" w:hint="eastAsia"/>
                <w:color w:val="000000"/>
                <w:sz w:val="22"/>
              </w:rPr>
              <w:t>比例超</w:t>
            </w:r>
            <w:proofErr w:type="gramEnd"/>
            <w:r w:rsidR="00F83D3C">
              <w:rPr>
                <w:rFonts w:cs="Arial" w:hint="eastAsia"/>
                <w:color w:val="000000"/>
                <w:sz w:val="22"/>
              </w:rPr>
              <w:t>90%</w:t>
            </w:r>
            <w:r w:rsidR="00F83D3C">
              <w:rPr>
                <w:rFonts w:cs="Arial" w:hint="eastAsia"/>
                <w:color w:val="000000"/>
                <w:sz w:val="22"/>
              </w:rPr>
              <w:t>，育肥猪</w:t>
            </w:r>
            <w:proofErr w:type="gramStart"/>
            <w:r w:rsidR="00F83D3C">
              <w:rPr>
                <w:rFonts w:cs="Arial" w:hint="eastAsia"/>
                <w:color w:val="000000"/>
                <w:sz w:val="22"/>
              </w:rPr>
              <w:t>与能繁母猪</w:t>
            </w:r>
            <w:proofErr w:type="gramEnd"/>
            <w:r w:rsidR="00F83D3C">
              <w:rPr>
                <w:rFonts w:cs="Arial" w:hint="eastAsia"/>
                <w:color w:val="000000"/>
                <w:sz w:val="22"/>
              </w:rPr>
              <w:t>承保比例达</w:t>
            </w:r>
            <w:r w:rsidR="00F83D3C">
              <w:rPr>
                <w:rFonts w:cs="Arial" w:hint="eastAsia"/>
                <w:color w:val="000000"/>
                <w:sz w:val="22"/>
              </w:rPr>
              <w:t>80%</w:t>
            </w:r>
            <w:r w:rsidR="00F83D3C">
              <w:rPr>
                <w:rFonts w:cs="Arial" w:hint="eastAsia"/>
                <w:color w:val="000000"/>
                <w:sz w:val="22"/>
              </w:rPr>
              <w:t>。</w:t>
            </w:r>
          </w:p>
          <w:p w14:paraId="1849E33C" w14:textId="35426C1F" w:rsidR="00761EE1" w:rsidRDefault="00F83D3C">
            <w:pPr>
              <w:ind w:firstLineChars="200" w:firstLine="440"/>
              <w:jc w:val="left"/>
              <w:rPr>
                <w:rFonts w:cs="Arial"/>
                <w:color w:val="000000"/>
                <w:sz w:val="22"/>
              </w:rPr>
            </w:pPr>
            <w:r>
              <w:rPr>
                <w:rFonts w:cs="Arial" w:hint="eastAsia"/>
                <w:color w:val="000000"/>
                <w:sz w:val="22"/>
              </w:rPr>
              <w:t>2</w:t>
            </w:r>
            <w:r w:rsidR="001572C3">
              <w:rPr>
                <w:rFonts w:cs="Arial" w:hint="eastAsia"/>
                <w:color w:val="000000"/>
                <w:sz w:val="22"/>
              </w:rPr>
              <w:t>．</w:t>
            </w:r>
            <w:r>
              <w:rPr>
                <w:rFonts w:cs="Arial" w:hint="eastAsia"/>
                <w:color w:val="000000"/>
                <w:sz w:val="22"/>
              </w:rPr>
              <w:t>继续发挥农险专家库的作用，依靠张家港市农险办的专业功能，搭建科学精确高效的查勘定损机制。充分发挥专职农险专家与兼职农险专家在农业技术上的专长，与镇村</w:t>
            </w:r>
            <w:proofErr w:type="gramStart"/>
            <w:r>
              <w:rPr>
                <w:rFonts w:cs="Arial" w:hint="eastAsia"/>
                <w:color w:val="000000"/>
                <w:sz w:val="22"/>
              </w:rPr>
              <w:t>两级协保员</w:t>
            </w:r>
            <w:proofErr w:type="gramEnd"/>
            <w:r>
              <w:rPr>
                <w:rFonts w:cs="Arial" w:hint="eastAsia"/>
                <w:color w:val="000000"/>
                <w:sz w:val="22"/>
              </w:rPr>
              <w:t>配合协同，确保查勘定损的科学性和精确性，农险专家一方面部</w:t>
            </w:r>
            <w:proofErr w:type="gramStart"/>
            <w:r>
              <w:rPr>
                <w:rFonts w:cs="Arial" w:hint="eastAsia"/>
                <w:color w:val="000000"/>
                <w:sz w:val="22"/>
              </w:rPr>
              <w:t>分承担</w:t>
            </w:r>
            <w:proofErr w:type="gramEnd"/>
            <w:r>
              <w:rPr>
                <w:rFonts w:cs="Arial" w:hint="eastAsia"/>
                <w:color w:val="000000"/>
                <w:sz w:val="22"/>
              </w:rPr>
              <w:t>繁琐的基层农险业务工作，帮助解决消化基层矛盾；更重要的是在实践中系统化指导保险机构的农险工作人员学习掌握农业技术知识和技能。</w:t>
            </w:r>
          </w:p>
          <w:p w14:paraId="659F37C8" w14:textId="4F39BEFD" w:rsidR="00761EE1" w:rsidRDefault="00F83D3C">
            <w:pPr>
              <w:ind w:firstLineChars="200" w:firstLine="440"/>
              <w:jc w:val="left"/>
              <w:rPr>
                <w:rFonts w:cs="Arial"/>
                <w:color w:val="000000"/>
                <w:sz w:val="22"/>
              </w:rPr>
            </w:pPr>
            <w:r>
              <w:rPr>
                <w:rFonts w:cs="Arial" w:hint="eastAsia"/>
                <w:color w:val="000000"/>
                <w:sz w:val="22"/>
              </w:rPr>
              <w:t>3</w:t>
            </w:r>
            <w:r w:rsidR="001572C3">
              <w:rPr>
                <w:rFonts w:cs="Arial" w:hint="eastAsia"/>
                <w:color w:val="000000"/>
                <w:sz w:val="22"/>
              </w:rPr>
              <w:t>．</w:t>
            </w:r>
            <w:r>
              <w:rPr>
                <w:rFonts w:cs="Arial" w:hint="eastAsia"/>
                <w:color w:val="000000"/>
                <w:sz w:val="22"/>
              </w:rPr>
              <w:t>继续探索在农业保险业务过程中对标的结构进行优化，体现政策性农业保险对农业整体发展的扶助作用，辅助农户与现代农业发展的有机衔接，同时提高农业保险业务的合</w:t>
            </w:r>
            <w:proofErr w:type="gramStart"/>
            <w:r>
              <w:rPr>
                <w:rFonts w:cs="Arial" w:hint="eastAsia"/>
                <w:color w:val="000000"/>
                <w:sz w:val="22"/>
              </w:rPr>
              <w:t>规</w:t>
            </w:r>
            <w:proofErr w:type="gramEnd"/>
            <w:r>
              <w:rPr>
                <w:rFonts w:cs="Arial" w:hint="eastAsia"/>
                <w:color w:val="000000"/>
                <w:sz w:val="22"/>
              </w:rPr>
              <w:t>性。</w:t>
            </w:r>
            <w:r>
              <w:rPr>
                <w:rFonts w:cs="Arial" w:hint="eastAsia"/>
                <w:color w:val="000000"/>
                <w:sz w:val="22"/>
              </w:rPr>
              <w:t>2022</w:t>
            </w:r>
            <w:r>
              <w:rPr>
                <w:rFonts w:cs="Arial" w:hint="eastAsia"/>
                <w:color w:val="000000"/>
                <w:sz w:val="22"/>
              </w:rPr>
              <w:t>年继续巩固设施大棚标的优化成果，继续开展分档承保机制，</w:t>
            </w:r>
            <w:proofErr w:type="gramStart"/>
            <w:r>
              <w:rPr>
                <w:rFonts w:cs="Arial" w:hint="eastAsia"/>
                <w:color w:val="000000"/>
                <w:sz w:val="22"/>
              </w:rPr>
              <w:t>通过验标对</w:t>
            </w:r>
            <w:proofErr w:type="gramEnd"/>
            <w:r>
              <w:rPr>
                <w:rFonts w:cs="Arial" w:hint="eastAsia"/>
                <w:color w:val="000000"/>
                <w:sz w:val="22"/>
              </w:rPr>
              <w:t>承保设施大棚的抗风险能力进行区分；同时将设施大棚的优化成果扩展到露地葡萄，通过风险分担来倒逼农户更新设施、提高技术，提升抗风险能力，进而提升土地使用效率。</w:t>
            </w:r>
          </w:p>
          <w:p w14:paraId="282BDC55" w14:textId="6C4C3AE9" w:rsidR="00761EE1" w:rsidRDefault="00F83D3C">
            <w:pPr>
              <w:ind w:firstLineChars="200" w:firstLine="440"/>
              <w:jc w:val="left"/>
              <w:rPr>
                <w:rFonts w:cs="Arial"/>
                <w:color w:val="000000"/>
                <w:sz w:val="22"/>
              </w:rPr>
            </w:pPr>
            <w:r>
              <w:rPr>
                <w:rFonts w:cs="Arial" w:hint="eastAsia"/>
                <w:color w:val="000000"/>
                <w:sz w:val="22"/>
              </w:rPr>
              <w:t>4</w:t>
            </w:r>
            <w:r w:rsidR="001572C3">
              <w:rPr>
                <w:rFonts w:cs="Arial" w:hint="eastAsia"/>
                <w:color w:val="000000"/>
                <w:sz w:val="22"/>
              </w:rPr>
              <w:t>．</w:t>
            </w:r>
            <w:r>
              <w:rPr>
                <w:rFonts w:cs="Arial" w:hint="eastAsia"/>
                <w:color w:val="000000"/>
                <w:sz w:val="22"/>
              </w:rPr>
              <w:t>探索在农业保险保障基本农业生产的基础上创新思路，发展配套的支农惠农保险项目。通过创新思路的落地开花来积极探索风险管理、农业设施融资等全方位的保险增值服务，搭建涵盖融资、生产、流通、仓储、销售等各环节的综合农村金融保险服务体系，全方位提高农业风险保障水平。</w:t>
            </w:r>
          </w:p>
        </w:tc>
      </w:tr>
      <w:tr w:rsidR="00761EE1" w14:paraId="38467F3B" w14:textId="77777777">
        <w:trPr>
          <w:trHeight w:val="285"/>
        </w:trPr>
        <w:tc>
          <w:tcPr>
            <w:tcW w:w="8506" w:type="dxa"/>
            <w:gridSpan w:val="8"/>
            <w:tcBorders>
              <w:top w:val="single" w:sz="4" w:space="0" w:color="auto"/>
              <w:left w:val="nil"/>
              <w:bottom w:val="nil"/>
              <w:right w:val="nil"/>
            </w:tcBorders>
            <w:shd w:val="clear" w:color="auto" w:fill="auto"/>
            <w:noWrap/>
            <w:tcMar>
              <w:top w:w="15" w:type="dxa"/>
              <w:left w:w="15" w:type="dxa"/>
              <w:bottom w:w="0" w:type="dxa"/>
              <w:right w:w="15" w:type="dxa"/>
            </w:tcMar>
            <w:vAlign w:val="center"/>
          </w:tcPr>
          <w:p w14:paraId="4E268EF0" w14:textId="77777777" w:rsidR="00761EE1" w:rsidRDefault="00F83D3C">
            <w:pPr>
              <w:rPr>
                <w:rFonts w:cs="Arial"/>
                <w:sz w:val="22"/>
              </w:rPr>
            </w:pPr>
            <w:r>
              <w:rPr>
                <w:rFonts w:cs="Arial" w:hint="eastAsia"/>
                <w:sz w:val="22"/>
              </w:rPr>
              <w:t>（标注：项目概况、项目总目标、年度绩效目标由软件自动从申报表中生成）</w:t>
            </w:r>
          </w:p>
        </w:tc>
      </w:tr>
      <w:tr w:rsidR="00761EE1" w14:paraId="758AC8A6" w14:textId="77777777">
        <w:trPr>
          <w:hidden/>
        </w:trPr>
        <w:tc>
          <w:tcPr>
            <w:tcW w:w="1547" w:type="dxa"/>
            <w:tcBorders>
              <w:top w:val="nil"/>
              <w:left w:val="nil"/>
              <w:bottom w:val="nil"/>
              <w:right w:val="nil"/>
            </w:tcBorders>
            <w:shd w:val="clear" w:color="auto" w:fill="auto"/>
            <w:noWrap/>
            <w:tcMar>
              <w:top w:w="15" w:type="dxa"/>
              <w:left w:w="15" w:type="dxa"/>
              <w:bottom w:w="0" w:type="dxa"/>
              <w:right w:w="15" w:type="dxa"/>
            </w:tcMar>
            <w:vAlign w:val="bottom"/>
          </w:tcPr>
          <w:p w14:paraId="038BBF72" w14:textId="77777777" w:rsidR="00761EE1" w:rsidRDefault="00761EE1">
            <w:pPr>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14:paraId="233C370E" w14:textId="77777777" w:rsidR="00761EE1" w:rsidRDefault="00761EE1">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5818E83B" w14:textId="77777777" w:rsidR="00761EE1" w:rsidRDefault="00761EE1">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4E91F899" w14:textId="77777777" w:rsidR="00761EE1" w:rsidRDefault="00761EE1">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50FAE544" w14:textId="77777777" w:rsidR="00761EE1" w:rsidRDefault="00761EE1">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443A39D2" w14:textId="77777777" w:rsidR="00761EE1" w:rsidRDefault="00761EE1">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08C8F825" w14:textId="77777777" w:rsidR="00761EE1" w:rsidRDefault="00761EE1">
            <w:pPr>
              <w:rPr>
                <w:rFonts w:ascii="Arial" w:hAnsi="Arial" w:cs="Arial"/>
                <w:vanish/>
                <w:sz w:val="20"/>
                <w:szCs w:val="20"/>
              </w:rPr>
            </w:pPr>
          </w:p>
        </w:tc>
        <w:tc>
          <w:tcPr>
            <w:tcW w:w="1319" w:type="dxa"/>
            <w:tcBorders>
              <w:top w:val="nil"/>
              <w:left w:val="nil"/>
              <w:bottom w:val="nil"/>
              <w:right w:val="nil"/>
            </w:tcBorders>
            <w:shd w:val="clear" w:color="auto" w:fill="auto"/>
            <w:noWrap/>
            <w:tcMar>
              <w:top w:w="15" w:type="dxa"/>
              <w:left w:w="15" w:type="dxa"/>
              <w:bottom w:w="0" w:type="dxa"/>
              <w:right w:w="15" w:type="dxa"/>
            </w:tcMar>
            <w:vAlign w:val="bottom"/>
          </w:tcPr>
          <w:p w14:paraId="20E46887" w14:textId="77777777" w:rsidR="00761EE1" w:rsidRDefault="00761EE1">
            <w:pPr>
              <w:rPr>
                <w:rFonts w:ascii="Arial" w:hAnsi="Arial" w:cs="Arial"/>
                <w:vanish/>
                <w:sz w:val="20"/>
                <w:szCs w:val="20"/>
              </w:rPr>
            </w:pPr>
          </w:p>
        </w:tc>
      </w:tr>
    </w:tbl>
    <w:p w14:paraId="68407EB0" w14:textId="77777777" w:rsidR="00761EE1" w:rsidRDefault="00761EE1"/>
    <w:sectPr w:rsidR="00761E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5F0D" w14:textId="77777777" w:rsidR="00847AC0" w:rsidRDefault="00847AC0" w:rsidP="003F0980">
      <w:r>
        <w:separator/>
      </w:r>
    </w:p>
  </w:endnote>
  <w:endnote w:type="continuationSeparator" w:id="0">
    <w:p w14:paraId="375B5B33" w14:textId="77777777" w:rsidR="00847AC0" w:rsidRDefault="00847AC0" w:rsidP="003F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FCDE" w14:textId="77777777" w:rsidR="00847AC0" w:rsidRDefault="00847AC0" w:rsidP="003F0980">
      <w:r>
        <w:separator/>
      </w:r>
    </w:p>
  </w:footnote>
  <w:footnote w:type="continuationSeparator" w:id="0">
    <w:p w14:paraId="26A88D63" w14:textId="77777777" w:rsidR="00847AC0" w:rsidRDefault="00847AC0" w:rsidP="003F0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B72CEE"/>
    <w:multiLevelType w:val="singleLevel"/>
    <w:tmpl w:val="ABB72CEE"/>
    <w:lvl w:ilvl="0">
      <w:start w:val="3"/>
      <w:numFmt w:val="decimal"/>
      <w:suff w:val="nothing"/>
      <w:lvlText w:val="%1、"/>
      <w:lvlJc w:val="left"/>
    </w:lvl>
  </w:abstractNum>
  <w:abstractNum w:abstractNumId="1" w15:restartNumberingAfterBreak="0">
    <w:nsid w:val="DC57DB20"/>
    <w:multiLevelType w:val="singleLevel"/>
    <w:tmpl w:val="DC57DB20"/>
    <w:lvl w:ilvl="0">
      <w:start w:val="3"/>
      <w:numFmt w:val="decimal"/>
      <w:suff w:val="space"/>
      <w:lvlText w:val="%1."/>
      <w:lvlJc w:val="left"/>
    </w:lvl>
  </w:abstractNum>
  <w:abstractNum w:abstractNumId="2" w15:restartNumberingAfterBreak="0">
    <w:nsid w:val="E2FD8C92"/>
    <w:multiLevelType w:val="singleLevel"/>
    <w:tmpl w:val="E2FD8C92"/>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DAE"/>
    <w:rsid w:val="000227CC"/>
    <w:rsid w:val="00027583"/>
    <w:rsid w:val="0005797A"/>
    <w:rsid w:val="00064038"/>
    <w:rsid w:val="000A753F"/>
    <w:rsid w:val="000D6913"/>
    <w:rsid w:val="000F3F5B"/>
    <w:rsid w:val="00135BA0"/>
    <w:rsid w:val="00146D27"/>
    <w:rsid w:val="00154572"/>
    <w:rsid w:val="001572C3"/>
    <w:rsid w:val="0017264D"/>
    <w:rsid w:val="001865A9"/>
    <w:rsid w:val="001A45C6"/>
    <w:rsid w:val="00210D2C"/>
    <w:rsid w:val="00234E1C"/>
    <w:rsid w:val="0027417E"/>
    <w:rsid w:val="00277E96"/>
    <w:rsid w:val="00295EA9"/>
    <w:rsid w:val="002D6AF7"/>
    <w:rsid w:val="002F132B"/>
    <w:rsid w:val="00320B72"/>
    <w:rsid w:val="003309F6"/>
    <w:rsid w:val="003311D3"/>
    <w:rsid w:val="00371193"/>
    <w:rsid w:val="00386C9D"/>
    <w:rsid w:val="003D5254"/>
    <w:rsid w:val="003F0980"/>
    <w:rsid w:val="00421DBC"/>
    <w:rsid w:val="00422096"/>
    <w:rsid w:val="00465368"/>
    <w:rsid w:val="004A1556"/>
    <w:rsid w:val="004C20FF"/>
    <w:rsid w:val="00507C7E"/>
    <w:rsid w:val="005365FF"/>
    <w:rsid w:val="005530C8"/>
    <w:rsid w:val="005A4855"/>
    <w:rsid w:val="005A632C"/>
    <w:rsid w:val="005B3C15"/>
    <w:rsid w:val="00610E39"/>
    <w:rsid w:val="0063349A"/>
    <w:rsid w:val="0063730A"/>
    <w:rsid w:val="00655009"/>
    <w:rsid w:val="00687228"/>
    <w:rsid w:val="006B065A"/>
    <w:rsid w:val="006E5E74"/>
    <w:rsid w:val="007471FF"/>
    <w:rsid w:val="007615B8"/>
    <w:rsid w:val="007615EF"/>
    <w:rsid w:val="00761EE1"/>
    <w:rsid w:val="007905BA"/>
    <w:rsid w:val="00792E9D"/>
    <w:rsid w:val="007D410D"/>
    <w:rsid w:val="00847AC0"/>
    <w:rsid w:val="00857DAE"/>
    <w:rsid w:val="008B2DF0"/>
    <w:rsid w:val="008B69AC"/>
    <w:rsid w:val="0099571D"/>
    <w:rsid w:val="009B2F6A"/>
    <w:rsid w:val="009D57D9"/>
    <w:rsid w:val="00A63BDD"/>
    <w:rsid w:val="00A919F2"/>
    <w:rsid w:val="00A970CD"/>
    <w:rsid w:val="00AB1312"/>
    <w:rsid w:val="00AB15D9"/>
    <w:rsid w:val="00AD55F8"/>
    <w:rsid w:val="00AE42C0"/>
    <w:rsid w:val="00B10E19"/>
    <w:rsid w:val="00B15E35"/>
    <w:rsid w:val="00B6380C"/>
    <w:rsid w:val="00B869C7"/>
    <w:rsid w:val="00B948BC"/>
    <w:rsid w:val="00BE0B02"/>
    <w:rsid w:val="00BF549A"/>
    <w:rsid w:val="00C10620"/>
    <w:rsid w:val="00C37A85"/>
    <w:rsid w:val="00C87E85"/>
    <w:rsid w:val="00C9508A"/>
    <w:rsid w:val="00CD2CA9"/>
    <w:rsid w:val="00CE3F84"/>
    <w:rsid w:val="00CE6115"/>
    <w:rsid w:val="00CF3DEA"/>
    <w:rsid w:val="00D159A7"/>
    <w:rsid w:val="00D74E9C"/>
    <w:rsid w:val="00DC3C89"/>
    <w:rsid w:val="00DF4CEA"/>
    <w:rsid w:val="00E2688E"/>
    <w:rsid w:val="00E504B2"/>
    <w:rsid w:val="00E632B8"/>
    <w:rsid w:val="00E77461"/>
    <w:rsid w:val="00E86A5D"/>
    <w:rsid w:val="00E9615F"/>
    <w:rsid w:val="00EA1C55"/>
    <w:rsid w:val="00EA7D5C"/>
    <w:rsid w:val="00EC507F"/>
    <w:rsid w:val="00F051B3"/>
    <w:rsid w:val="00F55D90"/>
    <w:rsid w:val="00F66D21"/>
    <w:rsid w:val="00F74F9B"/>
    <w:rsid w:val="00F83D3C"/>
    <w:rsid w:val="00FD578E"/>
    <w:rsid w:val="21877F73"/>
    <w:rsid w:val="2BD234CC"/>
    <w:rsid w:val="411B2EAC"/>
    <w:rsid w:val="46822226"/>
    <w:rsid w:val="49B75D97"/>
    <w:rsid w:val="5D512A4C"/>
    <w:rsid w:val="6E555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D8544"/>
  <w15:docId w15:val="{2C2D2C89-AF4A-4BBD-BD82-992069BC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uiPriority w:val="99"/>
    <w:semiHidden/>
    <w:unhideWhenUsed/>
    <w:rPr>
      <w:b/>
      <w:bCs/>
    </w:rPr>
  </w:style>
  <w:style w:type="character" w:styleId="ab">
    <w:name w:val="annotation reference"/>
    <w:basedOn w:val="a0"/>
    <w:uiPriority w:val="99"/>
    <w:semiHidden/>
    <w:unhideWhenUsed/>
    <w:qFormat/>
    <w:rPr>
      <w:sz w:val="21"/>
      <w:szCs w:val="21"/>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4Char">
    <w:name w:val="闻政标题4 Char"/>
    <w:link w:val="4"/>
    <w:qFormat/>
    <w:locked/>
    <w:rPr>
      <w:rFonts w:ascii="仿宋_GB2312" w:eastAsia="仿宋_GB2312"/>
      <w:b/>
      <w:bCs/>
      <w:sz w:val="28"/>
      <w:szCs w:val="32"/>
    </w:rPr>
  </w:style>
  <w:style w:type="paragraph" w:customStyle="1" w:styleId="4">
    <w:name w:val="闻政标题4"/>
    <w:basedOn w:val="2"/>
    <w:link w:val="4Char"/>
    <w:qFormat/>
    <w:pPr>
      <w:spacing w:before="120" w:after="60" w:line="500" w:lineRule="exact"/>
      <w:ind w:firstLineChars="200" w:firstLine="200"/>
      <w:jc w:val="left"/>
    </w:pPr>
    <w:rPr>
      <w:rFonts w:ascii="仿宋_GB2312" w:eastAsia="仿宋_GB2312" w:hAnsiTheme="minorHAnsi" w:cstheme="minorBidi"/>
      <w:sz w:val="28"/>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a4">
    <w:name w:val="批注文字 字符"/>
    <w:basedOn w:val="a0"/>
    <w:link w:val="a3"/>
    <w:uiPriority w:val="99"/>
    <w:semiHidden/>
    <w:qFormat/>
    <w:rPr>
      <w:rFonts w:ascii="Calibri" w:hAnsi="Calibri"/>
      <w:kern w:val="2"/>
      <w:sz w:val="21"/>
      <w:szCs w:val="22"/>
    </w:rPr>
  </w:style>
  <w:style w:type="character" w:customStyle="1" w:styleId="aa">
    <w:name w:val="批注主题 字符"/>
    <w:basedOn w:val="a4"/>
    <w:link w:val="a9"/>
    <w:uiPriority w:val="99"/>
    <w:semiHidden/>
    <w:qFormat/>
    <w:rPr>
      <w:rFonts w:ascii="Calibri" w:hAnsi="Calibri"/>
      <w:b/>
      <w:bCs/>
      <w:kern w:val="2"/>
      <w:sz w:val="21"/>
      <w:szCs w:val="22"/>
    </w:rPr>
  </w:style>
  <w:style w:type="paragraph" w:styleId="ac">
    <w:name w:val="List Paragraph"/>
    <w:basedOn w:val="a"/>
    <w:uiPriority w:val="99"/>
    <w:rsid w:val="001572C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961</Words>
  <Characters>5481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 王</dc:creator>
  <cp:lastModifiedBy>Admin</cp:lastModifiedBy>
  <cp:revision>60</cp:revision>
  <cp:lastPrinted>2022-03-11T02:09:00Z</cp:lastPrinted>
  <dcterms:created xsi:type="dcterms:W3CDTF">2022-01-12T10:53:00Z</dcterms:created>
  <dcterms:modified xsi:type="dcterms:W3CDTF">2022-03-11T02:09:00Z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