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6350">
                <a:solidFill>
                  <a:prstClr val="black"/>
                </a:solidFill>
              </a14:hiddenLine>
            </a:ext>
          </a:extLst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<a:spAutoFit/>
        </wps:bodyPr>
      </wps:wsp>
    </a:graphicData>
  </a:graphic>
</wp:e2oholder>
</file>