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utoSpaceDE w:val="0"/>
        <w:autoSpaceDN w:val="0"/>
        <w:spacing w:line="520" w:lineRule="exact"/>
        <w:jc w:val="center"/>
        <w:rPr>
          <w:rFonts w:ascii="楷体" w:hAnsi="楷体" w:eastAsia="楷体" w:cs="方正小标宋简体"/>
          <w:sz w:val="30"/>
          <w:szCs w:val="30"/>
        </w:rPr>
      </w:pPr>
      <w:r>
        <w:rPr>
          <w:rFonts w:hint="eastAsia" w:ascii="方正小标宋简体" w:hAnsi="方正小标宋简体" w:eastAsia="方正小标宋简体" w:cs="方正小标宋简体"/>
          <w:sz w:val="44"/>
          <w:szCs w:val="44"/>
        </w:rPr>
        <w:t>张家港市人社局企业行政合规指导清单</w:t>
      </w:r>
      <w:bookmarkStart w:id="2" w:name="_GoBack"/>
      <w:bookmarkEnd w:id="2"/>
    </w:p>
    <w:p>
      <w:pPr>
        <w:spacing w:line="520" w:lineRule="exact"/>
        <w:rPr>
          <w:sz w:val="28"/>
          <w:szCs w:val="28"/>
        </w:rPr>
      </w:pPr>
    </w:p>
    <w:tbl>
      <w:tblPr>
        <w:tblStyle w:val="10"/>
        <w:tblW w:w="21187" w:type="dxa"/>
        <w:tblInd w:w="108"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571"/>
        <w:gridCol w:w="2046"/>
        <w:gridCol w:w="2693"/>
        <w:gridCol w:w="7655"/>
        <w:gridCol w:w="1701"/>
        <w:gridCol w:w="4678"/>
        <w:gridCol w:w="184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blHeader/>
        </w:trPr>
        <w:tc>
          <w:tcPr>
            <w:tcW w:w="571" w:type="dxa"/>
            <w:vAlign w:val="center"/>
          </w:tcPr>
          <w:p>
            <w:pPr>
              <w:overflowPunct w:val="0"/>
              <w:autoSpaceDE w:val="0"/>
              <w:autoSpaceDN w:val="0"/>
              <w:spacing w:line="420" w:lineRule="exact"/>
              <w:jc w:val="center"/>
              <w:rPr>
                <w:rFonts w:ascii="黑体" w:hAnsi="黑体" w:eastAsia="黑体" w:cs="黑体"/>
                <w:sz w:val="24"/>
              </w:rPr>
            </w:pPr>
            <w:r>
              <w:rPr>
                <w:rFonts w:hint="eastAsia" w:ascii="黑体" w:hAnsi="黑体" w:eastAsia="黑体" w:cs="黑体"/>
                <w:sz w:val="24"/>
              </w:rPr>
              <w:t>序号</w:t>
            </w:r>
          </w:p>
        </w:tc>
        <w:tc>
          <w:tcPr>
            <w:tcW w:w="2046" w:type="dxa"/>
            <w:vAlign w:val="center"/>
          </w:tcPr>
          <w:p>
            <w:pPr>
              <w:overflowPunct w:val="0"/>
              <w:autoSpaceDE w:val="0"/>
              <w:autoSpaceDN w:val="0"/>
              <w:spacing w:line="420" w:lineRule="exact"/>
              <w:jc w:val="center"/>
              <w:rPr>
                <w:rFonts w:ascii="黑体" w:hAnsi="黑体" w:eastAsia="黑体" w:cs="黑体"/>
                <w:sz w:val="24"/>
              </w:rPr>
            </w:pPr>
            <w:r>
              <w:rPr>
                <w:rFonts w:hint="eastAsia" w:ascii="黑体" w:hAnsi="黑体" w:eastAsia="黑体" w:cs="黑体"/>
                <w:sz w:val="24"/>
              </w:rPr>
              <w:t>合规事项</w:t>
            </w:r>
          </w:p>
        </w:tc>
        <w:tc>
          <w:tcPr>
            <w:tcW w:w="2693" w:type="dxa"/>
            <w:vAlign w:val="center"/>
          </w:tcPr>
          <w:p>
            <w:pPr>
              <w:overflowPunct w:val="0"/>
              <w:autoSpaceDE w:val="0"/>
              <w:autoSpaceDN w:val="0"/>
              <w:spacing w:line="420" w:lineRule="exact"/>
              <w:jc w:val="center"/>
              <w:rPr>
                <w:rFonts w:ascii="黑体" w:hAnsi="黑体" w:eastAsia="黑体" w:cs="黑体"/>
                <w:sz w:val="24"/>
              </w:rPr>
            </w:pPr>
            <w:r>
              <w:rPr>
                <w:rFonts w:hint="eastAsia" w:ascii="黑体" w:hAnsi="黑体" w:eastAsia="黑体" w:cs="黑体"/>
                <w:sz w:val="24"/>
              </w:rPr>
              <w:t>常见违法</w:t>
            </w:r>
          </w:p>
          <w:p>
            <w:pPr>
              <w:overflowPunct w:val="0"/>
              <w:autoSpaceDE w:val="0"/>
              <w:autoSpaceDN w:val="0"/>
              <w:spacing w:line="420" w:lineRule="exact"/>
              <w:jc w:val="center"/>
              <w:rPr>
                <w:rFonts w:ascii="黑体" w:hAnsi="黑体" w:eastAsia="黑体" w:cs="黑体"/>
                <w:sz w:val="24"/>
              </w:rPr>
            </w:pPr>
            <w:r>
              <w:rPr>
                <w:rFonts w:hint="eastAsia" w:ascii="黑体" w:hAnsi="黑体" w:eastAsia="黑体" w:cs="黑体"/>
                <w:sz w:val="24"/>
              </w:rPr>
              <w:t>行为表现</w:t>
            </w:r>
          </w:p>
        </w:tc>
        <w:tc>
          <w:tcPr>
            <w:tcW w:w="7655" w:type="dxa"/>
            <w:vAlign w:val="center"/>
          </w:tcPr>
          <w:p>
            <w:pPr>
              <w:overflowPunct w:val="0"/>
              <w:autoSpaceDE w:val="0"/>
              <w:autoSpaceDN w:val="0"/>
              <w:spacing w:line="420" w:lineRule="exact"/>
              <w:jc w:val="center"/>
              <w:rPr>
                <w:rFonts w:ascii="黑体" w:hAnsi="黑体" w:eastAsia="黑体" w:cs="黑体"/>
                <w:sz w:val="24"/>
              </w:rPr>
            </w:pPr>
            <w:r>
              <w:rPr>
                <w:rFonts w:hint="eastAsia" w:ascii="黑体" w:hAnsi="黑体" w:eastAsia="黑体" w:cs="黑体"/>
                <w:sz w:val="24"/>
              </w:rPr>
              <w:t>法律依据及违法责任</w:t>
            </w:r>
          </w:p>
        </w:tc>
        <w:tc>
          <w:tcPr>
            <w:tcW w:w="1701" w:type="dxa"/>
            <w:vAlign w:val="center"/>
          </w:tcPr>
          <w:p>
            <w:pPr>
              <w:overflowPunct w:val="0"/>
              <w:autoSpaceDE w:val="0"/>
              <w:autoSpaceDN w:val="0"/>
              <w:spacing w:line="420" w:lineRule="exact"/>
              <w:jc w:val="center"/>
              <w:rPr>
                <w:rFonts w:ascii="黑体" w:hAnsi="黑体" w:eastAsia="黑体" w:cs="黑体"/>
                <w:sz w:val="24"/>
              </w:rPr>
            </w:pPr>
            <w:r>
              <w:rPr>
                <w:rFonts w:hint="eastAsia" w:ascii="黑体" w:hAnsi="黑体" w:eastAsia="黑体" w:cs="黑体"/>
                <w:sz w:val="24"/>
              </w:rPr>
              <w:t>发生频率</w:t>
            </w:r>
          </w:p>
        </w:tc>
        <w:tc>
          <w:tcPr>
            <w:tcW w:w="4678" w:type="dxa"/>
            <w:vAlign w:val="center"/>
          </w:tcPr>
          <w:p>
            <w:pPr>
              <w:overflowPunct w:val="0"/>
              <w:autoSpaceDE w:val="0"/>
              <w:autoSpaceDN w:val="0"/>
              <w:spacing w:line="420" w:lineRule="exact"/>
              <w:jc w:val="center"/>
              <w:rPr>
                <w:rFonts w:ascii="黑体" w:hAnsi="黑体" w:eastAsia="黑体" w:cs="黑体"/>
                <w:sz w:val="24"/>
              </w:rPr>
            </w:pPr>
            <w:r>
              <w:rPr>
                <w:rFonts w:hint="eastAsia" w:ascii="黑体" w:hAnsi="黑体" w:eastAsia="黑体" w:cs="黑体"/>
                <w:sz w:val="24"/>
              </w:rPr>
              <w:t>合规建议</w:t>
            </w:r>
          </w:p>
        </w:tc>
        <w:tc>
          <w:tcPr>
            <w:tcW w:w="1843" w:type="dxa"/>
            <w:vAlign w:val="center"/>
          </w:tcPr>
          <w:p>
            <w:pPr>
              <w:overflowPunct w:val="0"/>
              <w:autoSpaceDE w:val="0"/>
              <w:autoSpaceDN w:val="0"/>
              <w:spacing w:line="420" w:lineRule="exact"/>
              <w:jc w:val="center"/>
              <w:rPr>
                <w:rFonts w:ascii="黑体" w:hAnsi="黑体" w:eastAsia="黑体" w:cs="黑体"/>
                <w:sz w:val="24"/>
              </w:rPr>
            </w:pPr>
            <w:r>
              <w:rPr>
                <w:rFonts w:hint="eastAsia" w:ascii="黑体" w:hAnsi="黑体" w:eastAsia="黑体" w:cs="黑体"/>
                <w:sz w:val="24"/>
              </w:rPr>
              <w:t>指导部门</w:t>
            </w:r>
          </w:p>
          <w:p>
            <w:pPr>
              <w:overflowPunct w:val="0"/>
              <w:autoSpaceDE w:val="0"/>
              <w:autoSpaceDN w:val="0"/>
              <w:spacing w:line="420" w:lineRule="exact"/>
              <w:jc w:val="center"/>
              <w:rPr>
                <w:rFonts w:ascii="黑体" w:hAnsi="黑体" w:eastAsia="黑体" w:cs="黑体"/>
                <w:sz w:val="24"/>
              </w:rPr>
            </w:pPr>
            <w:r>
              <w:rPr>
                <w:rFonts w:hint="eastAsia" w:ascii="黑体" w:hAnsi="黑体" w:eastAsia="黑体" w:cs="黑体"/>
                <w:sz w:val="24"/>
              </w:rPr>
              <w:t>（机构/科室）</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571" w:type="dxa"/>
            <w:vAlign w:val="center"/>
          </w:tcPr>
          <w:p>
            <w:pPr>
              <w:overflowPunct w:val="0"/>
              <w:autoSpaceDE w:val="0"/>
              <w:autoSpaceDN w:val="0"/>
              <w:spacing w:line="420" w:lineRule="exact"/>
              <w:rPr>
                <w:rFonts w:cs="Times New Roman" w:asciiTheme="minorEastAsia" w:hAnsiTheme="minorEastAsia"/>
                <w:sz w:val="24"/>
              </w:rPr>
            </w:pPr>
            <w:r>
              <w:rPr>
                <w:rFonts w:hint="eastAsia" w:cs="Times New Roman" w:asciiTheme="minorEastAsia" w:hAnsiTheme="minorEastAsia"/>
                <w:sz w:val="24"/>
              </w:rPr>
              <w:t>1</w:t>
            </w:r>
          </w:p>
        </w:tc>
        <w:tc>
          <w:tcPr>
            <w:tcW w:w="2046" w:type="dxa"/>
            <w:vAlign w:val="center"/>
          </w:tcPr>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用人单位不得招用无合法身份证件的人员。</w:t>
            </w:r>
          </w:p>
        </w:tc>
        <w:tc>
          <w:tcPr>
            <w:tcW w:w="2693" w:type="dxa"/>
            <w:vAlign w:val="center"/>
          </w:tcPr>
          <w:p>
            <w:pPr>
              <w:overflowPunct w:val="0"/>
              <w:autoSpaceDE w:val="0"/>
              <w:autoSpaceDN w:val="0"/>
              <w:spacing w:line="420" w:lineRule="exact"/>
              <w:rPr>
                <w:rFonts w:cs="Times New Roman" w:asciiTheme="minorEastAsia" w:hAnsiTheme="minorEastAsia"/>
                <w:sz w:val="24"/>
              </w:rPr>
            </w:pPr>
            <w:r>
              <w:rPr>
                <w:rFonts w:cs="Times New Roman" w:asciiTheme="minorEastAsia" w:hAnsiTheme="minorEastAsia"/>
                <w:sz w:val="24"/>
              </w:rPr>
              <w:t>招用无合法身份证件的人员。</w:t>
            </w:r>
          </w:p>
        </w:tc>
        <w:tc>
          <w:tcPr>
            <w:tcW w:w="7655" w:type="dxa"/>
            <w:vAlign w:val="center"/>
          </w:tcPr>
          <w:p>
            <w:pPr>
              <w:overflowPunct w:val="0"/>
              <w:autoSpaceDE w:val="0"/>
              <w:autoSpaceDN w:val="0"/>
              <w:spacing w:line="420" w:lineRule="exact"/>
              <w:rPr>
                <w:rFonts w:cs="Times New Roman" w:asciiTheme="minorEastAsia" w:hAnsiTheme="minorEastAsia"/>
                <w:sz w:val="24"/>
              </w:rPr>
            </w:pPr>
            <w:r>
              <w:rPr>
                <w:rFonts w:cs="Times New Roman" w:asciiTheme="minorEastAsia" w:hAnsiTheme="minorEastAsia"/>
                <w:sz w:val="24"/>
              </w:rPr>
              <w:t>《就业服务与就业管理规定》</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第十四条 用人单位招用人员不得有下列行为：</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(一)提供虚假招聘信息，发布虚假招聘广告;</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(二)扣押被录用人员的居民身份证和其他证件;</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(三)以担保或者其他名义向劳动者收取财物;</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(四)招用未满16周岁的未成年人以及国家法律、行政法规规定不得招用的其他人员;</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(五)招用无合法身份证件的人员;</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第六十七条 用人单位违反本规定第十四条第(二)、(三)项规定的，按照劳动合同法第八十四条的规定予以处罚;用人单位违反第十四条第(四)项规定的，按照国家禁止使用童工和其他有关法律、法规的规定予以处罚。用人单位违反第十四条第(一)、(五)、(六)项规定的，由劳动保障行政部门责令改正，并可处以一千元以下的罚款;对当事人造成损害的，应当承担赔偿责任。</w:t>
            </w:r>
          </w:p>
        </w:tc>
        <w:tc>
          <w:tcPr>
            <w:tcW w:w="1701" w:type="dxa"/>
            <w:vAlign w:val="center"/>
          </w:tcPr>
          <w:p>
            <w:pPr>
              <w:overflowPunct w:val="0"/>
              <w:autoSpaceDE w:val="0"/>
              <w:autoSpaceDN w:val="0"/>
              <w:spacing w:line="420" w:lineRule="exact"/>
              <w:jc w:val="center"/>
              <w:rPr>
                <w:rFonts w:cs="Times New Roman" w:asciiTheme="minorEastAsia" w:hAnsiTheme="minorEastAsia"/>
                <w:sz w:val="24"/>
              </w:rPr>
            </w:pPr>
            <w:r>
              <w:rPr>
                <w:rFonts w:cs="Times New Roman" w:asciiTheme="minorEastAsia" w:hAnsiTheme="minorEastAsia"/>
                <w:sz w:val="24"/>
              </w:rPr>
              <w:t>★</w:t>
            </w:r>
          </w:p>
        </w:tc>
        <w:tc>
          <w:tcPr>
            <w:tcW w:w="4678" w:type="dxa"/>
            <w:vAlign w:val="center"/>
          </w:tcPr>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用人单位招录人员时应当注意审慎核对人员身份，防止出现冒用身份证等情形，不得招用无合法身份证件人员。</w:t>
            </w:r>
          </w:p>
        </w:tc>
        <w:tc>
          <w:tcPr>
            <w:tcW w:w="1843" w:type="dxa"/>
            <w:vAlign w:val="center"/>
          </w:tcPr>
          <w:p>
            <w:pPr>
              <w:overflowPunct w:val="0"/>
              <w:autoSpaceDE w:val="0"/>
              <w:autoSpaceDN w:val="0"/>
              <w:spacing w:line="420" w:lineRule="exact"/>
              <w:jc w:val="center"/>
              <w:rPr>
                <w:rFonts w:cs="Times New Roman" w:asciiTheme="minorEastAsia" w:hAnsiTheme="minorEastAsia"/>
                <w:sz w:val="24"/>
              </w:rPr>
            </w:pPr>
            <w:r>
              <w:rPr>
                <w:rFonts w:cs="Times New Roman" w:asciiTheme="minorEastAsia" w:hAnsiTheme="minorEastAsia"/>
                <w:sz w:val="24"/>
              </w:rPr>
              <w:t>人社局劳动监察大队</w:t>
            </w:r>
          </w:p>
          <w:p>
            <w:pPr>
              <w:overflowPunct w:val="0"/>
              <w:autoSpaceDE w:val="0"/>
              <w:autoSpaceDN w:val="0"/>
              <w:spacing w:line="420" w:lineRule="exact"/>
              <w:jc w:val="center"/>
              <w:rPr>
                <w:rFonts w:cs="Times New Roman" w:asciiTheme="minorEastAsia" w:hAnsiTheme="minorEastAsia"/>
                <w:sz w:val="24"/>
              </w:rPr>
            </w:pPr>
            <w:r>
              <w:rPr>
                <w:rFonts w:cs="Times New Roman" w:asciiTheme="minorEastAsia" w:hAnsiTheme="minorEastAsia"/>
                <w:sz w:val="24"/>
              </w:rPr>
              <w:t>电话：58138766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571" w:type="dxa"/>
            <w:vAlign w:val="center"/>
          </w:tcPr>
          <w:p>
            <w:pPr>
              <w:overflowPunct w:val="0"/>
              <w:autoSpaceDE w:val="0"/>
              <w:autoSpaceDN w:val="0"/>
              <w:spacing w:line="420" w:lineRule="exact"/>
              <w:rPr>
                <w:rFonts w:cs="Times New Roman" w:asciiTheme="minorEastAsia" w:hAnsiTheme="minorEastAsia"/>
                <w:sz w:val="24"/>
              </w:rPr>
            </w:pPr>
            <w:r>
              <w:rPr>
                <w:rFonts w:hint="eastAsia" w:cs="Times New Roman" w:asciiTheme="minorEastAsia" w:hAnsiTheme="minorEastAsia"/>
                <w:sz w:val="24"/>
              </w:rPr>
              <w:t>2</w:t>
            </w:r>
          </w:p>
        </w:tc>
        <w:tc>
          <w:tcPr>
            <w:tcW w:w="2046" w:type="dxa"/>
            <w:vAlign w:val="center"/>
          </w:tcPr>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用人单位不得违规招用童工。</w:t>
            </w:r>
          </w:p>
        </w:tc>
        <w:tc>
          <w:tcPr>
            <w:tcW w:w="2693" w:type="dxa"/>
            <w:vAlign w:val="center"/>
          </w:tcPr>
          <w:p>
            <w:pPr>
              <w:overflowPunct w:val="0"/>
              <w:autoSpaceDE w:val="0"/>
              <w:autoSpaceDN w:val="0"/>
              <w:spacing w:line="420" w:lineRule="exact"/>
              <w:rPr>
                <w:rFonts w:cs="Times New Roman" w:asciiTheme="minorEastAsia" w:hAnsiTheme="minorEastAsia"/>
                <w:sz w:val="24"/>
              </w:rPr>
            </w:pPr>
            <w:r>
              <w:rPr>
                <w:rFonts w:cs="Times New Roman" w:asciiTheme="minorEastAsia" w:hAnsiTheme="minorEastAsia"/>
                <w:sz w:val="24"/>
              </w:rPr>
              <w:t>违反规定使用童工。</w:t>
            </w:r>
          </w:p>
        </w:tc>
        <w:tc>
          <w:tcPr>
            <w:tcW w:w="7655" w:type="dxa"/>
            <w:vAlign w:val="center"/>
          </w:tcPr>
          <w:p>
            <w:pPr>
              <w:overflowPunct w:val="0"/>
              <w:autoSpaceDE w:val="0"/>
              <w:autoSpaceDN w:val="0"/>
              <w:spacing w:line="420" w:lineRule="exact"/>
              <w:rPr>
                <w:rFonts w:cs="Times New Roman" w:asciiTheme="minorEastAsia" w:hAnsiTheme="minorEastAsia"/>
                <w:sz w:val="24"/>
              </w:rPr>
            </w:pPr>
            <w:r>
              <w:rPr>
                <w:rFonts w:cs="Times New Roman" w:asciiTheme="minorEastAsia" w:hAnsiTheme="minorEastAsia"/>
                <w:sz w:val="24"/>
              </w:rPr>
              <w:t>《禁止使用童工规定》</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第二条第一款  国家机关、社会团体 、企业事业单位、民办非企业单位或者个体工商户（以下统称用人单位）均不得招用不满16周岁的未成年人（招用不满16周岁的未成年人，以下统称使用童工）</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第六条第一款  用人单位使用童工的，由劳动保障行政部门按照每使用一名童工每月处5000元罚款的标准给予处罚；在使用有毒物品的作业场所使用童工的，按照《使用有毒物品作业场所劳动保护条例》规定的罚款幅度，或者按照每使用一名童工每月处5000元罚款的标准，从重处罚。劳动保障行政部门并应当责令用人单位限期将童工送回原居住地交其父母或者其他监护人，所需交通和食宿费用全部由用人单位承担。</w:t>
            </w:r>
          </w:p>
        </w:tc>
        <w:tc>
          <w:tcPr>
            <w:tcW w:w="1701" w:type="dxa"/>
            <w:vAlign w:val="center"/>
          </w:tcPr>
          <w:p>
            <w:pPr>
              <w:overflowPunct w:val="0"/>
              <w:autoSpaceDE w:val="0"/>
              <w:autoSpaceDN w:val="0"/>
              <w:spacing w:line="420" w:lineRule="exact"/>
              <w:jc w:val="center"/>
              <w:rPr>
                <w:rFonts w:cs="Times New Roman" w:asciiTheme="minorEastAsia" w:hAnsiTheme="minorEastAsia"/>
                <w:sz w:val="24"/>
              </w:rPr>
            </w:pPr>
            <w:r>
              <w:rPr>
                <w:rFonts w:cs="Times New Roman" w:asciiTheme="minorEastAsia" w:hAnsiTheme="minorEastAsia"/>
                <w:sz w:val="24"/>
              </w:rPr>
              <w:t>★★★</w:t>
            </w:r>
          </w:p>
        </w:tc>
        <w:tc>
          <w:tcPr>
            <w:tcW w:w="4678" w:type="dxa"/>
            <w:vAlign w:val="center"/>
          </w:tcPr>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用人单位招录人员时应当注意审慎核对人员身份，防止出现冒用身份证等情形，并确保不出现招用未满16周岁未成年人的情形。</w:t>
            </w:r>
          </w:p>
        </w:tc>
        <w:tc>
          <w:tcPr>
            <w:tcW w:w="1843" w:type="dxa"/>
            <w:vAlign w:val="center"/>
          </w:tcPr>
          <w:p>
            <w:pPr>
              <w:overflowPunct w:val="0"/>
              <w:autoSpaceDE w:val="0"/>
              <w:autoSpaceDN w:val="0"/>
              <w:spacing w:line="420" w:lineRule="exact"/>
              <w:jc w:val="center"/>
              <w:rPr>
                <w:rFonts w:cs="Times New Roman" w:asciiTheme="minorEastAsia" w:hAnsiTheme="minorEastAsia"/>
                <w:sz w:val="24"/>
              </w:rPr>
            </w:pPr>
            <w:r>
              <w:rPr>
                <w:rFonts w:cs="Times New Roman" w:asciiTheme="minorEastAsia" w:hAnsiTheme="minorEastAsia"/>
                <w:sz w:val="24"/>
              </w:rPr>
              <w:t>人社局劳动监察大队</w:t>
            </w:r>
          </w:p>
          <w:p>
            <w:pPr>
              <w:overflowPunct w:val="0"/>
              <w:autoSpaceDE w:val="0"/>
              <w:autoSpaceDN w:val="0"/>
              <w:spacing w:line="420" w:lineRule="exact"/>
              <w:jc w:val="center"/>
              <w:rPr>
                <w:rFonts w:cs="Times New Roman" w:asciiTheme="minorEastAsia" w:hAnsiTheme="minorEastAsia"/>
                <w:sz w:val="24"/>
              </w:rPr>
            </w:pPr>
            <w:r>
              <w:rPr>
                <w:rFonts w:cs="Times New Roman" w:asciiTheme="minorEastAsia" w:hAnsiTheme="minorEastAsia"/>
                <w:sz w:val="24"/>
              </w:rPr>
              <w:t>电话：58138766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c>
          <w:tcPr>
            <w:tcW w:w="571" w:type="dxa"/>
            <w:vAlign w:val="center"/>
          </w:tcPr>
          <w:p>
            <w:pPr>
              <w:overflowPunct w:val="0"/>
              <w:autoSpaceDE w:val="0"/>
              <w:autoSpaceDN w:val="0"/>
              <w:spacing w:line="420" w:lineRule="exact"/>
              <w:rPr>
                <w:rFonts w:cs="Times New Roman" w:asciiTheme="minorEastAsia" w:hAnsiTheme="minorEastAsia"/>
                <w:sz w:val="24"/>
              </w:rPr>
            </w:pPr>
            <w:r>
              <w:rPr>
                <w:rFonts w:hint="eastAsia" w:cs="Times New Roman" w:asciiTheme="minorEastAsia" w:hAnsiTheme="minorEastAsia"/>
                <w:sz w:val="24"/>
              </w:rPr>
              <w:t>3</w:t>
            </w:r>
          </w:p>
        </w:tc>
        <w:tc>
          <w:tcPr>
            <w:tcW w:w="2046" w:type="dxa"/>
            <w:vAlign w:val="center"/>
          </w:tcPr>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用人单位不得扣押劳动者的居民身份证和其他证件。</w:t>
            </w:r>
          </w:p>
        </w:tc>
        <w:tc>
          <w:tcPr>
            <w:tcW w:w="2693" w:type="dxa"/>
            <w:vAlign w:val="center"/>
          </w:tcPr>
          <w:p>
            <w:pPr>
              <w:overflowPunct w:val="0"/>
              <w:autoSpaceDE w:val="0"/>
              <w:autoSpaceDN w:val="0"/>
              <w:spacing w:line="420" w:lineRule="exact"/>
              <w:rPr>
                <w:rFonts w:cs="Times New Roman" w:asciiTheme="minorEastAsia" w:hAnsiTheme="minorEastAsia"/>
                <w:sz w:val="24"/>
              </w:rPr>
            </w:pPr>
            <w:r>
              <w:rPr>
                <w:rFonts w:cs="Times New Roman" w:asciiTheme="minorEastAsia" w:hAnsiTheme="minorEastAsia"/>
                <w:sz w:val="24"/>
              </w:rPr>
              <w:t>扣押居民身份证等证件。</w:t>
            </w:r>
          </w:p>
        </w:tc>
        <w:tc>
          <w:tcPr>
            <w:tcW w:w="7655" w:type="dxa"/>
            <w:vAlign w:val="center"/>
          </w:tcPr>
          <w:p>
            <w:pPr>
              <w:overflowPunct w:val="0"/>
              <w:autoSpaceDE w:val="0"/>
              <w:autoSpaceDN w:val="0"/>
              <w:spacing w:line="420" w:lineRule="exact"/>
              <w:rPr>
                <w:rFonts w:cs="Times New Roman" w:asciiTheme="minorEastAsia" w:hAnsiTheme="minorEastAsia"/>
                <w:sz w:val="24"/>
              </w:rPr>
            </w:pPr>
            <w:r>
              <w:rPr>
                <w:rFonts w:cs="Times New Roman" w:asciiTheme="minorEastAsia" w:hAnsiTheme="minorEastAsia"/>
                <w:sz w:val="24"/>
              </w:rPr>
              <w:t>《劳动合同法》</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第九条  用人单位招用劳动者，不得扣押劳动者的居民身份证和其他证件，不得要求劳动者提供担保或者以其他名义向劳动者收取财物。</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第八十四条第一款  用人单位违反本法规定，扣押劳动者居民身份证等证件的，由劳动行政部门责令限期退还劳动者本人，并依照有关法律规定给予处罚。</w:t>
            </w:r>
          </w:p>
        </w:tc>
        <w:tc>
          <w:tcPr>
            <w:tcW w:w="1701" w:type="dxa"/>
            <w:vAlign w:val="center"/>
          </w:tcPr>
          <w:p>
            <w:pPr>
              <w:overflowPunct w:val="0"/>
              <w:autoSpaceDE w:val="0"/>
              <w:autoSpaceDN w:val="0"/>
              <w:spacing w:line="420" w:lineRule="exact"/>
              <w:jc w:val="center"/>
              <w:rPr>
                <w:rFonts w:cs="Times New Roman" w:asciiTheme="minorEastAsia" w:hAnsiTheme="minorEastAsia"/>
                <w:sz w:val="24"/>
              </w:rPr>
            </w:pPr>
            <w:r>
              <w:rPr>
                <w:rFonts w:cs="Times New Roman" w:asciiTheme="minorEastAsia" w:hAnsiTheme="minorEastAsia"/>
                <w:sz w:val="24"/>
              </w:rPr>
              <w:t>★★★</w:t>
            </w:r>
          </w:p>
        </w:tc>
        <w:tc>
          <w:tcPr>
            <w:tcW w:w="4678" w:type="dxa"/>
            <w:vAlign w:val="center"/>
          </w:tcPr>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用人单位在招聘录用劳动者时，可以查验劳动者身份信息，但不得扣押劳动者的身份证件。</w:t>
            </w:r>
          </w:p>
        </w:tc>
        <w:tc>
          <w:tcPr>
            <w:tcW w:w="1843" w:type="dxa"/>
            <w:vAlign w:val="center"/>
          </w:tcPr>
          <w:p>
            <w:pPr>
              <w:overflowPunct w:val="0"/>
              <w:autoSpaceDE w:val="0"/>
              <w:autoSpaceDN w:val="0"/>
              <w:spacing w:line="420" w:lineRule="exact"/>
              <w:jc w:val="center"/>
              <w:rPr>
                <w:rFonts w:cs="Times New Roman" w:asciiTheme="minorEastAsia" w:hAnsiTheme="minorEastAsia"/>
                <w:sz w:val="24"/>
              </w:rPr>
            </w:pPr>
            <w:r>
              <w:rPr>
                <w:rFonts w:cs="Times New Roman" w:asciiTheme="minorEastAsia" w:hAnsiTheme="minorEastAsia"/>
                <w:sz w:val="24"/>
              </w:rPr>
              <w:t>人社局劳动监察大队</w:t>
            </w:r>
          </w:p>
          <w:p>
            <w:pPr>
              <w:overflowPunct w:val="0"/>
              <w:autoSpaceDE w:val="0"/>
              <w:autoSpaceDN w:val="0"/>
              <w:spacing w:line="420" w:lineRule="exact"/>
              <w:jc w:val="center"/>
              <w:rPr>
                <w:rFonts w:cs="Times New Roman" w:asciiTheme="minorEastAsia" w:hAnsiTheme="minorEastAsia"/>
                <w:sz w:val="24"/>
              </w:rPr>
            </w:pPr>
            <w:r>
              <w:rPr>
                <w:rFonts w:cs="Times New Roman" w:asciiTheme="minorEastAsia" w:hAnsiTheme="minorEastAsia"/>
                <w:sz w:val="24"/>
              </w:rPr>
              <w:t>电话：58138766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571" w:type="dxa"/>
            <w:vAlign w:val="center"/>
          </w:tcPr>
          <w:p>
            <w:pPr>
              <w:overflowPunct w:val="0"/>
              <w:autoSpaceDE w:val="0"/>
              <w:autoSpaceDN w:val="0"/>
              <w:spacing w:line="420" w:lineRule="exact"/>
              <w:rPr>
                <w:rFonts w:cs="Times New Roman" w:asciiTheme="minorEastAsia" w:hAnsiTheme="minorEastAsia"/>
                <w:sz w:val="24"/>
              </w:rPr>
            </w:pPr>
            <w:r>
              <w:rPr>
                <w:rFonts w:hint="eastAsia" w:cs="Times New Roman" w:asciiTheme="minorEastAsia" w:hAnsiTheme="minorEastAsia"/>
                <w:sz w:val="24"/>
              </w:rPr>
              <w:t>4</w:t>
            </w:r>
          </w:p>
        </w:tc>
        <w:tc>
          <w:tcPr>
            <w:tcW w:w="2046" w:type="dxa"/>
            <w:vAlign w:val="center"/>
          </w:tcPr>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用人单位不得要求劳动者提供担保或者以其他名义向劳动者收取财物。</w:t>
            </w:r>
          </w:p>
        </w:tc>
        <w:tc>
          <w:tcPr>
            <w:tcW w:w="2693" w:type="dxa"/>
            <w:vAlign w:val="center"/>
          </w:tcPr>
          <w:p>
            <w:pPr>
              <w:overflowPunct w:val="0"/>
              <w:autoSpaceDE w:val="0"/>
              <w:autoSpaceDN w:val="0"/>
              <w:spacing w:line="420" w:lineRule="exact"/>
              <w:rPr>
                <w:rFonts w:cs="Times New Roman" w:asciiTheme="minorEastAsia" w:hAnsiTheme="minorEastAsia"/>
                <w:sz w:val="24"/>
              </w:rPr>
            </w:pPr>
            <w:r>
              <w:rPr>
                <w:rFonts w:cs="Times New Roman" w:asciiTheme="minorEastAsia" w:hAnsiTheme="minorEastAsia"/>
                <w:sz w:val="24"/>
              </w:rPr>
              <w:t>用人单位收取押金。</w:t>
            </w:r>
          </w:p>
        </w:tc>
        <w:tc>
          <w:tcPr>
            <w:tcW w:w="7655" w:type="dxa"/>
            <w:vAlign w:val="center"/>
          </w:tcPr>
          <w:p>
            <w:pPr>
              <w:overflowPunct w:val="0"/>
              <w:autoSpaceDE w:val="0"/>
              <w:autoSpaceDN w:val="0"/>
              <w:spacing w:line="420" w:lineRule="exact"/>
              <w:rPr>
                <w:rFonts w:cs="Times New Roman" w:asciiTheme="minorEastAsia" w:hAnsiTheme="minorEastAsia"/>
                <w:sz w:val="24"/>
              </w:rPr>
            </w:pPr>
            <w:r>
              <w:rPr>
                <w:rFonts w:cs="Times New Roman" w:asciiTheme="minorEastAsia" w:hAnsiTheme="minorEastAsia"/>
                <w:sz w:val="24"/>
              </w:rPr>
              <w:t>《劳动合同法》</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第九条  用人单位招用劳动者，不得扣押劳动者的居民身份证和其他证件，不得要求劳动者提供担保或者以其他名义向劳动者收取财物。</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第八十四条第二款  用人单位违反本法规定，以担保或者其他名义向劳动者收取财物的，由劳动行政部门责令限期退还劳动者本人，并以每人五百元以上二千元以下的标准处以罚款；给劳动者造成损害的，应当承担赔偿责任。</w:t>
            </w:r>
          </w:p>
        </w:tc>
        <w:tc>
          <w:tcPr>
            <w:tcW w:w="1701" w:type="dxa"/>
            <w:vAlign w:val="center"/>
          </w:tcPr>
          <w:p>
            <w:pPr>
              <w:overflowPunct w:val="0"/>
              <w:autoSpaceDE w:val="0"/>
              <w:autoSpaceDN w:val="0"/>
              <w:spacing w:line="420" w:lineRule="exact"/>
              <w:jc w:val="center"/>
              <w:rPr>
                <w:rFonts w:cs="Times New Roman" w:asciiTheme="minorEastAsia" w:hAnsiTheme="minorEastAsia"/>
                <w:sz w:val="24"/>
              </w:rPr>
            </w:pPr>
            <w:r>
              <w:rPr>
                <w:rFonts w:cs="Times New Roman" w:asciiTheme="minorEastAsia" w:hAnsiTheme="minorEastAsia"/>
                <w:sz w:val="24"/>
              </w:rPr>
              <w:t>★★</w:t>
            </w:r>
          </w:p>
        </w:tc>
        <w:tc>
          <w:tcPr>
            <w:tcW w:w="4678" w:type="dxa"/>
            <w:vAlign w:val="center"/>
          </w:tcPr>
          <w:p>
            <w:pPr>
              <w:overflowPunct w:val="0"/>
              <w:autoSpaceDE w:val="0"/>
              <w:autoSpaceDN w:val="0"/>
              <w:spacing w:line="420" w:lineRule="exact"/>
              <w:ind w:firstLine="480" w:firstLineChars="200"/>
              <w:rPr>
                <w:rFonts w:cs="Times New Roman" w:asciiTheme="minorEastAsia" w:hAnsiTheme="minorEastAsia"/>
                <w:sz w:val="24"/>
              </w:rPr>
            </w:pPr>
          </w:p>
        </w:tc>
        <w:tc>
          <w:tcPr>
            <w:tcW w:w="1843" w:type="dxa"/>
            <w:vAlign w:val="center"/>
          </w:tcPr>
          <w:p>
            <w:pPr>
              <w:overflowPunct w:val="0"/>
              <w:autoSpaceDE w:val="0"/>
              <w:autoSpaceDN w:val="0"/>
              <w:spacing w:line="420" w:lineRule="exact"/>
              <w:jc w:val="center"/>
              <w:rPr>
                <w:rFonts w:cs="Times New Roman" w:asciiTheme="minorEastAsia" w:hAnsiTheme="minorEastAsia"/>
                <w:sz w:val="24"/>
              </w:rPr>
            </w:pPr>
            <w:r>
              <w:rPr>
                <w:rFonts w:cs="Times New Roman" w:asciiTheme="minorEastAsia" w:hAnsiTheme="minorEastAsia"/>
                <w:sz w:val="24"/>
              </w:rPr>
              <w:t>人社局劳动监察大队</w:t>
            </w:r>
          </w:p>
          <w:p>
            <w:pPr>
              <w:overflowPunct w:val="0"/>
              <w:autoSpaceDE w:val="0"/>
              <w:autoSpaceDN w:val="0"/>
              <w:spacing w:line="420" w:lineRule="exact"/>
              <w:jc w:val="center"/>
              <w:rPr>
                <w:rFonts w:cs="Times New Roman" w:asciiTheme="minorEastAsia" w:hAnsiTheme="minorEastAsia"/>
                <w:sz w:val="24"/>
              </w:rPr>
            </w:pPr>
            <w:r>
              <w:rPr>
                <w:rFonts w:cs="Times New Roman" w:asciiTheme="minorEastAsia" w:hAnsiTheme="minorEastAsia"/>
                <w:sz w:val="24"/>
              </w:rPr>
              <w:t>电话：58138766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571" w:type="dxa"/>
            <w:vAlign w:val="center"/>
          </w:tcPr>
          <w:p>
            <w:pPr>
              <w:overflowPunct w:val="0"/>
              <w:autoSpaceDE w:val="0"/>
              <w:autoSpaceDN w:val="0"/>
              <w:spacing w:line="420" w:lineRule="exact"/>
              <w:rPr>
                <w:rFonts w:cs="Times New Roman" w:asciiTheme="minorEastAsia" w:hAnsiTheme="minorEastAsia"/>
                <w:sz w:val="24"/>
              </w:rPr>
            </w:pPr>
            <w:r>
              <w:rPr>
                <w:rFonts w:hint="eastAsia" w:cs="Times New Roman" w:asciiTheme="minorEastAsia" w:hAnsiTheme="minorEastAsia"/>
                <w:sz w:val="24"/>
              </w:rPr>
              <w:t>5</w:t>
            </w:r>
          </w:p>
        </w:tc>
        <w:tc>
          <w:tcPr>
            <w:tcW w:w="2046" w:type="dxa"/>
            <w:vAlign w:val="center"/>
          </w:tcPr>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用人单位应当依法与劳动者订立书面劳动合同。</w:t>
            </w:r>
          </w:p>
        </w:tc>
        <w:tc>
          <w:tcPr>
            <w:tcW w:w="2693" w:type="dxa"/>
            <w:vAlign w:val="center"/>
          </w:tcPr>
          <w:p>
            <w:pPr>
              <w:overflowPunct w:val="0"/>
              <w:autoSpaceDE w:val="0"/>
              <w:autoSpaceDN w:val="0"/>
              <w:spacing w:line="420" w:lineRule="exact"/>
              <w:rPr>
                <w:rFonts w:cs="Times New Roman" w:asciiTheme="minorEastAsia" w:hAnsiTheme="minorEastAsia"/>
                <w:sz w:val="24"/>
              </w:rPr>
            </w:pPr>
            <w:r>
              <w:rPr>
                <w:rFonts w:cs="Times New Roman" w:asciiTheme="minorEastAsia" w:hAnsiTheme="minorEastAsia"/>
                <w:sz w:val="24"/>
              </w:rPr>
              <w:t>自用工之日或劳动合同期满之日起超过一个月不满一年未与劳动者订立、续订书面劳动合同且未按规定每月支付二倍的工资。</w:t>
            </w:r>
          </w:p>
        </w:tc>
        <w:tc>
          <w:tcPr>
            <w:tcW w:w="7655" w:type="dxa"/>
            <w:vAlign w:val="center"/>
          </w:tcPr>
          <w:p>
            <w:pPr>
              <w:overflowPunct w:val="0"/>
              <w:autoSpaceDE w:val="0"/>
              <w:autoSpaceDN w:val="0"/>
              <w:spacing w:line="420" w:lineRule="exact"/>
              <w:rPr>
                <w:rFonts w:cs="Times New Roman" w:asciiTheme="minorEastAsia" w:hAnsiTheme="minorEastAsia"/>
                <w:sz w:val="24"/>
              </w:rPr>
            </w:pPr>
            <w:r>
              <w:rPr>
                <w:rFonts w:cs="Times New Roman" w:asciiTheme="minorEastAsia" w:hAnsiTheme="minorEastAsia"/>
                <w:sz w:val="24"/>
              </w:rPr>
              <w:t>《劳动合同法》</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第十条  建立劳动关系，应当订立书面劳动合同。</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已建立劳动关系，未同时订立书面劳动合同的，应当自用工之日起一个月内订立书面劳动合同。</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用人单位与劳动者在用工前订立劳动合同的，劳动关系自用工之日起建立。</w:t>
            </w:r>
          </w:p>
          <w:p>
            <w:pPr>
              <w:overflowPunct w:val="0"/>
              <w:autoSpaceDE w:val="0"/>
              <w:autoSpaceDN w:val="0"/>
              <w:spacing w:line="420" w:lineRule="exact"/>
              <w:rPr>
                <w:rFonts w:cs="Times New Roman" w:asciiTheme="minorEastAsia" w:hAnsiTheme="minorEastAsia"/>
                <w:sz w:val="24"/>
              </w:rPr>
            </w:pPr>
            <w:r>
              <w:rPr>
                <w:rFonts w:cs="Times New Roman" w:asciiTheme="minorEastAsia" w:hAnsiTheme="minorEastAsia"/>
                <w:sz w:val="24"/>
              </w:rPr>
              <w:t>第八十二条第一款  用人单位自用工之日起超过一个月不满一年未与劳动者订立书面劳动合同的，应当向劳动者每月支付二倍的工资。</w:t>
            </w:r>
          </w:p>
          <w:p>
            <w:pPr>
              <w:overflowPunct w:val="0"/>
              <w:autoSpaceDE w:val="0"/>
              <w:autoSpaceDN w:val="0"/>
              <w:spacing w:line="420" w:lineRule="exact"/>
              <w:rPr>
                <w:rFonts w:cs="Times New Roman" w:asciiTheme="minorEastAsia" w:hAnsiTheme="minorEastAsia"/>
                <w:sz w:val="24"/>
              </w:rPr>
            </w:pPr>
            <w:r>
              <w:rPr>
                <w:rFonts w:cs="Times New Roman" w:asciiTheme="minorEastAsia" w:hAnsiTheme="minorEastAsia"/>
                <w:sz w:val="24"/>
              </w:rPr>
              <w:t>《江苏省劳动合同条例》</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第十六条第一款  劳动合同期满，用人单位未与劳动者续订劳动合同，但劳动者继续在用人单位工作的，用人单位应当在一个月内与劳动者续订书面劳动合同。劳动者经用人单位书面通知后，不与用人单位续订劳动合同的，用人单位应当书面通知劳动者终止劳动关系。</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第五十二条第一款第二款  用人单位违反本条例规定，有下列情形之一的，应当立即与劳动者补订书面劳动合同，并向劳动者每月支付二倍的工资:</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(一)招用企业停产放长假人员、未达到法定退休年龄的离岗休养人员以及其他协商保留劳动关系的不在岗人员，自用工之日起超过一个月不满一年未订立书面劳动合同的;</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(二)劳动合同期满继续留用劳动者工作，但自期满之日起超过一个月不满一年未与劳动者续订书面劳动合同的。</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前款规定的用人单位向劳动者每月支付二倍工资的起算时间为劳动合同期满之日起满一个月的次日，截止时间为补订书面劳动合同的前一日。</w:t>
            </w:r>
          </w:p>
          <w:p>
            <w:pPr>
              <w:overflowPunct w:val="0"/>
              <w:autoSpaceDE w:val="0"/>
              <w:autoSpaceDN w:val="0"/>
              <w:spacing w:line="420" w:lineRule="exact"/>
              <w:rPr>
                <w:rFonts w:cs="Times New Roman" w:asciiTheme="minorEastAsia" w:hAnsiTheme="minorEastAsia"/>
                <w:sz w:val="24"/>
              </w:rPr>
            </w:pPr>
            <w:r>
              <w:rPr>
                <w:rFonts w:cs="Times New Roman" w:asciiTheme="minorEastAsia" w:hAnsiTheme="minorEastAsia"/>
                <w:sz w:val="24"/>
              </w:rPr>
              <w:t>《劳动合同法实施条例》</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第三十四条  用人单位依照劳动合同法的规定应当向劳动者每月支付两倍的工资或者应当向劳动者支付赔偿金而未支付的，劳动行政部门应当责令用人单位支付。</w:t>
            </w:r>
          </w:p>
        </w:tc>
        <w:tc>
          <w:tcPr>
            <w:tcW w:w="1701" w:type="dxa"/>
            <w:vAlign w:val="center"/>
          </w:tcPr>
          <w:p>
            <w:pPr>
              <w:overflowPunct w:val="0"/>
              <w:autoSpaceDE w:val="0"/>
              <w:autoSpaceDN w:val="0"/>
              <w:spacing w:line="420" w:lineRule="exact"/>
              <w:jc w:val="center"/>
              <w:rPr>
                <w:rFonts w:cs="Times New Roman" w:asciiTheme="minorEastAsia" w:hAnsiTheme="minorEastAsia"/>
                <w:sz w:val="24"/>
              </w:rPr>
            </w:pPr>
            <w:r>
              <w:rPr>
                <w:rFonts w:cs="Times New Roman" w:asciiTheme="minorEastAsia" w:hAnsiTheme="minorEastAsia"/>
                <w:sz w:val="24"/>
              </w:rPr>
              <w:t>★★★</w:t>
            </w:r>
          </w:p>
        </w:tc>
        <w:tc>
          <w:tcPr>
            <w:tcW w:w="4678" w:type="dxa"/>
            <w:vAlign w:val="center"/>
          </w:tcPr>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用人单位与劳动者建立劳动关系，应当自用工之日起一个月内订立书面劳动合同。劳动合同期满，用人单位未与劳动者续订劳动合同，但劳动者继续在用人单位工作的，用人单位应当在一个月内与劳动者续订书面劳动合同。</w:t>
            </w:r>
          </w:p>
        </w:tc>
        <w:tc>
          <w:tcPr>
            <w:tcW w:w="1843" w:type="dxa"/>
            <w:vAlign w:val="center"/>
          </w:tcPr>
          <w:p>
            <w:pPr>
              <w:overflowPunct w:val="0"/>
              <w:autoSpaceDE w:val="0"/>
              <w:autoSpaceDN w:val="0"/>
              <w:spacing w:line="420" w:lineRule="exact"/>
              <w:jc w:val="center"/>
              <w:rPr>
                <w:rFonts w:cs="Times New Roman" w:asciiTheme="minorEastAsia" w:hAnsiTheme="minorEastAsia"/>
                <w:sz w:val="24"/>
              </w:rPr>
            </w:pPr>
            <w:r>
              <w:rPr>
                <w:rFonts w:cs="Times New Roman" w:asciiTheme="minorEastAsia" w:hAnsiTheme="minorEastAsia"/>
                <w:sz w:val="24"/>
              </w:rPr>
              <w:t>人社局劳动监察大队</w:t>
            </w:r>
          </w:p>
          <w:p>
            <w:pPr>
              <w:overflowPunct w:val="0"/>
              <w:autoSpaceDE w:val="0"/>
              <w:autoSpaceDN w:val="0"/>
              <w:spacing w:line="420" w:lineRule="exact"/>
              <w:jc w:val="center"/>
              <w:rPr>
                <w:rFonts w:cs="Times New Roman" w:asciiTheme="minorEastAsia" w:hAnsiTheme="minorEastAsia"/>
                <w:sz w:val="24"/>
              </w:rPr>
            </w:pPr>
            <w:r>
              <w:rPr>
                <w:rFonts w:cs="Times New Roman" w:asciiTheme="minorEastAsia" w:hAnsiTheme="minorEastAsia"/>
                <w:sz w:val="24"/>
              </w:rPr>
              <w:t>电话：58138766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571" w:type="dxa"/>
            <w:vAlign w:val="center"/>
          </w:tcPr>
          <w:p>
            <w:pPr>
              <w:overflowPunct w:val="0"/>
              <w:autoSpaceDE w:val="0"/>
              <w:autoSpaceDN w:val="0"/>
              <w:spacing w:line="420" w:lineRule="exact"/>
              <w:rPr>
                <w:rFonts w:cs="Times New Roman" w:asciiTheme="minorEastAsia" w:hAnsiTheme="minorEastAsia"/>
                <w:sz w:val="24"/>
              </w:rPr>
            </w:pPr>
            <w:r>
              <w:rPr>
                <w:rFonts w:hint="eastAsia" w:cs="Times New Roman" w:asciiTheme="minorEastAsia" w:hAnsiTheme="minorEastAsia"/>
                <w:sz w:val="24"/>
              </w:rPr>
              <w:t>6</w:t>
            </w:r>
          </w:p>
        </w:tc>
        <w:tc>
          <w:tcPr>
            <w:tcW w:w="2046" w:type="dxa"/>
            <w:vAlign w:val="center"/>
          </w:tcPr>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用人单位不得违反试用期规定。</w:t>
            </w:r>
          </w:p>
        </w:tc>
        <w:tc>
          <w:tcPr>
            <w:tcW w:w="2693" w:type="dxa"/>
            <w:vAlign w:val="center"/>
          </w:tcPr>
          <w:p>
            <w:pPr>
              <w:overflowPunct w:val="0"/>
              <w:autoSpaceDE w:val="0"/>
              <w:autoSpaceDN w:val="0"/>
              <w:spacing w:line="420" w:lineRule="exact"/>
              <w:rPr>
                <w:rFonts w:cs="Times New Roman" w:asciiTheme="minorEastAsia" w:hAnsiTheme="minorEastAsia"/>
                <w:sz w:val="24"/>
              </w:rPr>
            </w:pPr>
            <w:r>
              <w:rPr>
                <w:rFonts w:cs="Times New Roman" w:asciiTheme="minorEastAsia" w:hAnsiTheme="minorEastAsia"/>
                <w:sz w:val="24"/>
              </w:rPr>
              <w:t>用人单位违反试用期规定与劳动者签订劳动合同。</w:t>
            </w:r>
          </w:p>
        </w:tc>
        <w:tc>
          <w:tcPr>
            <w:tcW w:w="7655" w:type="dxa"/>
            <w:vAlign w:val="center"/>
          </w:tcPr>
          <w:p>
            <w:pPr>
              <w:overflowPunct w:val="0"/>
              <w:autoSpaceDE w:val="0"/>
              <w:autoSpaceDN w:val="0"/>
              <w:spacing w:line="420" w:lineRule="exact"/>
              <w:rPr>
                <w:rFonts w:cs="Times New Roman" w:asciiTheme="minorEastAsia" w:hAnsiTheme="minorEastAsia"/>
                <w:sz w:val="24"/>
              </w:rPr>
            </w:pPr>
            <w:r>
              <w:rPr>
                <w:rFonts w:cs="Times New Roman" w:asciiTheme="minorEastAsia" w:hAnsiTheme="minorEastAsia"/>
                <w:sz w:val="24"/>
              </w:rPr>
              <w:t>《劳动合同法》</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第十九条  劳动合同期限三个月以上不满一年的，试用期不得超过一个月；劳动合同期限一年以上不满三年的，试用期不得超过二个月；三年以上固定期限和无固定期限的劳动合同，试用期不得超过六个月。</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同一用人单位与同一劳动者只能约定一次试用期。</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以完成一定工作任务为期限的劳动合同或者劳动合同期限不满三个月的，不得约定试用期。</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试用期包含在劳动合同期限内。劳动合同仅约定试用期的，试用期不成立，该期限为劳动合同期限。</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第八十三条  用人单位违反本法规定与劳动者约定试用期的，由劳动行政部门责令改正；违法约定的试用期已经履行的，由用人单位以劳动者试用期满月工资为标准，按已经履行的超过法定试用期的期间向劳动者支付赔偿金。</w:t>
            </w:r>
          </w:p>
          <w:p>
            <w:pPr>
              <w:overflowPunct w:val="0"/>
              <w:autoSpaceDE w:val="0"/>
              <w:autoSpaceDN w:val="0"/>
              <w:spacing w:line="420" w:lineRule="exact"/>
              <w:rPr>
                <w:rFonts w:cs="Times New Roman" w:asciiTheme="minorEastAsia" w:hAnsiTheme="minorEastAsia"/>
                <w:sz w:val="24"/>
              </w:rPr>
            </w:pPr>
            <w:r>
              <w:rPr>
                <w:rFonts w:cs="Times New Roman" w:asciiTheme="minorEastAsia" w:hAnsiTheme="minorEastAsia"/>
                <w:sz w:val="24"/>
              </w:rPr>
              <w:t>【行政法规】《劳动合同法实施条例》</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第三十四条  用人单位依照劳动合同法的规定应当向劳动者每月支付两倍的工资或者应当向劳动者支付赔偿金而未支付的，劳动行政部门应当责令用人单位支付。</w:t>
            </w:r>
          </w:p>
        </w:tc>
        <w:tc>
          <w:tcPr>
            <w:tcW w:w="1701" w:type="dxa"/>
            <w:vAlign w:val="center"/>
          </w:tcPr>
          <w:p>
            <w:pPr>
              <w:overflowPunct w:val="0"/>
              <w:autoSpaceDE w:val="0"/>
              <w:autoSpaceDN w:val="0"/>
              <w:spacing w:line="420" w:lineRule="exact"/>
              <w:jc w:val="center"/>
              <w:rPr>
                <w:rFonts w:cs="Times New Roman" w:asciiTheme="minorEastAsia" w:hAnsiTheme="minorEastAsia"/>
                <w:sz w:val="24"/>
              </w:rPr>
            </w:pPr>
            <w:r>
              <w:rPr>
                <w:rFonts w:cs="Times New Roman" w:asciiTheme="minorEastAsia" w:hAnsiTheme="minorEastAsia"/>
                <w:sz w:val="24"/>
              </w:rPr>
              <w:t>★★</w:t>
            </w:r>
          </w:p>
        </w:tc>
        <w:tc>
          <w:tcPr>
            <w:tcW w:w="4678" w:type="dxa"/>
            <w:vAlign w:val="center"/>
          </w:tcPr>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1．劳动合同期限三个月以上不满一年的，试用期不得超过一个月；劳动合同期限一年以上不满三年的，试用期不得超过二个月；三年以上固定期限和无固定期限的劳动合同，试用期不得超过六个月。</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2．试用期也应当签订劳动合同，期限应当包含在劳动合同期限内；</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3．同一用人单位与同一劳动者只能约定一次试用期。</w:t>
            </w:r>
          </w:p>
        </w:tc>
        <w:tc>
          <w:tcPr>
            <w:tcW w:w="1843" w:type="dxa"/>
            <w:vAlign w:val="center"/>
          </w:tcPr>
          <w:p>
            <w:pPr>
              <w:overflowPunct w:val="0"/>
              <w:autoSpaceDE w:val="0"/>
              <w:autoSpaceDN w:val="0"/>
              <w:spacing w:line="420" w:lineRule="exact"/>
              <w:jc w:val="center"/>
              <w:rPr>
                <w:rFonts w:cs="Times New Roman" w:asciiTheme="minorEastAsia" w:hAnsiTheme="minorEastAsia"/>
                <w:sz w:val="24"/>
              </w:rPr>
            </w:pPr>
            <w:r>
              <w:rPr>
                <w:rFonts w:cs="Times New Roman" w:asciiTheme="minorEastAsia" w:hAnsiTheme="minorEastAsia"/>
                <w:sz w:val="24"/>
              </w:rPr>
              <w:t>人社局劳动监察大队</w:t>
            </w:r>
          </w:p>
          <w:p>
            <w:pPr>
              <w:overflowPunct w:val="0"/>
              <w:autoSpaceDE w:val="0"/>
              <w:autoSpaceDN w:val="0"/>
              <w:spacing w:line="420" w:lineRule="exact"/>
              <w:jc w:val="center"/>
              <w:rPr>
                <w:rFonts w:cs="Times New Roman" w:asciiTheme="minorEastAsia" w:hAnsiTheme="minorEastAsia"/>
                <w:sz w:val="24"/>
              </w:rPr>
            </w:pPr>
            <w:r>
              <w:rPr>
                <w:rFonts w:cs="Times New Roman" w:asciiTheme="minorEastAsia" w:hAnsiTheme="minorEastAsia"/>
                <w:sz w:val="24"/>
              </w:rPr>
              <w:t>电话：58138766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571" w:type="dxa"/>
            <w:vAlign w:val="center"/>
          </w:tcPr>
          <w:p>
            <w:pPr>
              <w:overflowPunct w:val="0"/>
              <w:autoSpaceDE w:val="0"/>
              <w:autoSpaceDN w:val="0"/>
              <w:spacing w:line="420" w:lineRule="exact"/>
              <w:rPr>
                <w:rFonts w:cs="Times New Roman" w:asciiTheme="minorEastAsia" w:hAnsiTheme="minorEastAsia"/>
                <w:sz w:val="24"/>
              </w:rPr>
            </w:pPr>
            <w:r>
              <w:rPr>
                <w:rFonts w:hint="eastAsia" w:cs="Times New Roman" w:asciiTheme="minorEastAsia" w:hAnsiTheme="minorEastAsia"/>
                <w:sz w:val="24"/>
              </w:rPr>
              <w:t>7</w:t>
            </w:r>
          </w:p>
        </w:tc>
        <w:tc>
          <w:tcPr>
            <w:tcW w:w="2046" w:type="dxa"/>
            <w:vAlign w:val="center"/>
          </w:tcPr>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劳动合同文本由用人单位和劳动者各执一份。</w:t>
            </w:r>
          </w:p>
        </w:tc>
        <w:tc>
          <w:tcPr>
            <w:tcW w:w="2693" w:type="dxa"/>
            <w:vAlign w:val="center"/>
          </w:tcPr>
          <w:p>
            <w:pPr>
              <w:overflowPunct w:val="0"/>
              <w:autoSpaceDE w:val="0"/>
              <w:autoSpaceDN w:val="0"/>
              <w:spacing w:line="420" w:lineRule="exact"/>
              <w:rPr>
                <w:rFonts w:cs="Times New Roman" w:asciiTheme="minorEastAsia" w:hAnsiTheme="minorEastAsia"/>
                <w:sz w:val="24"/>
              </w:rPr>
            </w:pPr>
            <w:r>
              <w:rPr>
                <w:rFonts w:cs="Times New Roman" w:asciiTheme="minorEastAsia" w:hAnsiTheme="minorEastAsia"/>
                <w:sz w:val="24"/>
              </w:rPr>
              <w:t>未将劳动合同文本交付劳动者。</w:t>
            </w:r>
          </w:p>
        </w:tc>
        <w:tc>
          <w:tcPr>
            <w:tcW w:w="7655" w:type="dxa"/>
            <w:vAlign w:val="center"/>
          </w:tcPr>
          <w:p>
            <w:pPr>
              <w:overflowPunct w:val="0"/>
              <w:autoSpaceDE w:val="0"/>
              <w:autoSpaceDN w:val="0"/>
              <w:spacing w:line="420" w:lineRule="exact"/>
              <w:rPr>
                <w:rFonts w:cs="Times New Roman" w:asciiTheme="minorEastAsia" w:hAnsiTheme="minorEastAsia"/>
                <w:sz w:val="24"/>
              </w:rPr>
            </w:pPr>
            <w:r>
              <w:rPr>
                <w:rFonts w:cs="Times New Roman" w:asciiTheme="minorEastAsia" w:hAnsiTheme="minorEastAsia"/>
                <w:sz w:val="24"/>
              </w:rPr>
              <w:t>《劳动合同法》</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第十六条  劳动合同由用人单位与劳动者协商一致，并经用人单位与劳动者在劳动合同文本上签字或者盖章生效。</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劳动合同文本由用人单位和劳动者各执一份。</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第八十一条  用人单位提供的劳动合同文本未载明本法规定的劳动合同必备条款或者用人单位未将劳动合同文本交付劳动者的，由劳动行政部门责令改正；给劳动者造成损害的，应当承担赔偿责任。</w:t>
            </w:r>
          </w:p>
          <w:p>
            <w:pPr>
              <w:overflowPunct w:val="0"/>
              <w:autoSpaceDE w:val="0"/>
              <w:autoSpaceDN w:val="0"/>
              <w:spacing w:line="420" w:lineRule="exact"/>
              <w:rPr>
                <w:rFonts w:cs="Times New Roman" w:asciiTheme="minorEastAsia" w:hAnsiTheme="minorEastAsia"/>
                <w:sz w:val="24"/>
              </w:rPr>
            </w:pPr>
            <w:r>
              <w:rPr>
                <w:rFonts w:cs="Times New Roman" w:asciiTheme="minorEastAsia" w:hAnsiTheme="minorEastAsia"/>
                <w:sz w:val="24"/>
              </w:rPr>
              <w:t>《江苏省劳动合同条例》</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第十二条  劳动合同由用人单位与劳动者协商一致，并经用人单位与劳动者在劳动合同文本上签字或者盖章生效。</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劳动合同同时使用中文和外文文本的，合同内容应当一致，不一致的以中文文本为准。</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劳动合同文本由用人单位和劳动者各执一份。用人单位应当自劳动合同订立之日起五个工作日内将文本交付劳动者本人，不得扣押。</w:t>
            </w:r>
          </w:p>
        </w:tc>
        <w:tc>
          <w:tcPr>
            <w:tcW w:w="1701" w:type="dxa"/>
            <w:vAlign w:val="center"/>
          </w:tcPr>
          <w:p>
            <w:pPr>
              <w:overflowPunct w:val="0"/>
              <w:autoSpaceDE w:val="0"/>
              <w:autoSpaceDN w:val="0"/>
              <w:spacing w:line="420" w:lineRule="exact"/>
              <w:jc w:val="center"/>
              <w:rPr>
                <w:rFonts w:cs="Times New Roman" w:asciiTheme="minorEastAsia" w:hAnsiTheme="minorEastAsia"/>
                <w:sz w:val="24"/>
              </w:rPr>
            </w:pPr>
            <w:r>
              <w:rPr>
                <w:rFonts w:cs="Times New Roman" w:asciiTheme="minorEastAsia" w:hAnsiTheme="minorEastAsia"/>
                <w:sz w:val="24"/>
              </w:rPr>
              <w:t>★★</w:t>
            </w:r>
          </w:p>
        </w:tc>
        <w:tc>
          <w:tcPr>
            <w:tcW w:w="4678" w:type="dxa"/>
            <w:vAlign w:val="center"/>
          </w:tcPr>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1．劳动合同应当由用人单位与劳动者协商一致，并经用人单位与劳动者在劳动合同文本上签字或者盖章生效；</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2．劳动合同应当具备必备条款（具体可详见《劳动合同法》第十七条）；</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3.用人单位应当自劳动合同订立之日起五个工作日内将文本交付劳动者本人。</w:t>
            </w:r>
          </w:p>
        </w:tc>
        <w:tc>
          <w:tcPr>
            <w:tcW w:w="1843" w:type="dxa"/>
            <w:vAlign w:val="center"/>
          </w:tcPr>
          <w:p>
            <w:pPr>
              <w:overflowPunct w:val="0"/>
              <w:autoSpaceDE w:val="0"/>
              <w:autoSpaceDN w:val="0"/>
              <w:spacing w:line="420" w:lineRule="exact"/>
              <w:jc w:val="center"/>
              <w:rPr>
                <w:rFonts w:cs="Times New Roman" w:asciiTheme="minorEastAsia" w:hAnsiTheme="minorEastAsia"/>
                <w:sz w:val="24"/>
              </w:rPr>
            </w:pPr>
            <w:r>
              <w:rPr>
                <w:rFonts w:cs="Times New Roman" w:asciiTheme="minorEastAsia" w:hAnsiTheme="minorEastAsia"/>
                <w:sz w:val="24"/>
              </w:rPr>
              <w:t>人社局劳动监察大队</w:t>
            </w:r>
          </w:p>
          <w:p>
            <w:pPr>
              <w:overflowPunct w:val="0"/>
              <w:autoSpaceDE w:val="0"/>
              <w:autoSpaceDN w:val="0"/>
              <w:spacing w:line="420" w:lineRule="exact"/>
              <w:jc w:val="center"/>
              <w:rPr>
                <w:rFonts w:cs="Times New Roman" w:asciiTheme="minorEastAsia" w:hAnsiTheme="minorEastAsia"/>
                <w:sz w:val="24"/>
              </w:rPr>
            </w:pPr>
            <w:r>
              <w:rPr>
                <w:rFonts w:cs="Times New Roman" w:asciiTheme="minorEastAsia" w:hAnsiTheme="minorEastAsia"/>
                <w:sz w:val="24"/>
              </w:rPr>
              <w:t>电话：58138766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571" w:type="dxa"/>
            <w:vAlign w:val="center"/>
          </w:tcPr>
          <w:p>
            <w:pPr>
              <w:overflowPunct w:val="0"/>
              <w:autoSpaceDE w:val="0"/>
              <w:autoSpaceDN w:val="0"/>
              <w:spacing w:line="420" w:lineRule="exact"/>
              <w:rPr>
                <w:rFonts w:cs="Times New Roman" w:asciiTheme="minorEastAsia" w:hAnsiTheme="minorEastAsia"/>
                <w:sz w:val="24"/>
              </w:rPr>
            </w:pPr>
            <w:r>
              <w:rPr>
                <w:rFonts w:hint="eastAsia" w:cs="Times New Roman" w:asciiTheme="minorEastAsia" w:hAnsiTheme="minorEastAsia"/>
                <w:sz w:val="24"/>
              </w:rPr>
              <w:t>8</w:t>
            </w:r>
          </w:p>
        </w:tc>
        <w:tc>
          <w:tcPr>
            <w:tcW w:w="2046" w:type="dxa"/>
            <w:vAlign w:val="center"/>
          </w:tcPr>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用人单位应当建立职工名册备查。</w:t>
            </w:r>
          </w:p>
        </w:tc>
        <w:tc>
          <w:tcPr>
            <w:tcW w:w="2693" w:type="dxa"/>
            <w:vAlign w:val="center"/>
          </w:tcPr>
          <w:p>
            <w:pPr>
              <w:overflowPunct w:val="0"/>
              <w:autoSpaceDE w:val="0"/>
              <w:autoSpaceDN w:val="0"/>
              <w:spacing w:line="420" w:lineRule="exact"/>
              <w:rPr>
                <w:rFonts w:cs="Times New Roman" w:asciiTheme="minorEastAsia" w:hAnsiTheme="minorEastAsia"/>
                <w:sz w:val="24"/>
              </w:rPr>
            </w:pPr>
            <w:r>
              <w:rPr>
                <w:rFonts w:cs="Times New Roman" w:asciiTheme="minorEastAsia" w:hAnsiTheme="minorEastAsia"/>
                <w:sz w:val="24"/>
              </w:rPr>
              <w:t>用人单位未建立职工名册、建立的职工名册不符合规定。</w:t>
            </w:r>
          </w:p>
        </w:tc>
        <w:tc>
          <w:tcPr>
            <w:tcW w:w="7655" w:type="dxa"/>
            <w:vAlign w:val="center"/>
          </w:tcPr>
          <w:p>
            <w:pPr>
              <w:overflowPunct w:val="0"/>
              <w:autoSpaceDE w:val="0"/>
              <w:autoSpaceDN w:val="0"/>
              <w:spacing w:line="420" w:lineRule="exact"/>
              <w:rPr>
                <w:rFonts w:cs="Times New Roman" w:asciiTheme="minorEastAsia" w:hAnsiTheme="minorEastAsia"/>
                <w:sz w:val="24"/>
              </w:rPr>
            </w:pPr>
            <w:r>
              <w:rPr>
                <w:rFonts w:cs="Times New Roman" w:asciiTheme="minorEastAsia" w:hAnsiTheme="minorEastAsia"/>
                <w:sz w:val="24"/>
              </w:rPr>
              <w:t>《劳动合同法》</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第七条  用人单位自用工之日起即与劳动者建立劳动关系。用人单位应当建立职工名册备查。</w:t>
            </w:r>
          </w:p>
          <w:p>
            <w:pPr>
              <w:overflowPunct w:val="0"/>
              <w:autoSpaceDE w:val="0"/>
              <w:autoSpaceDN w:val="0"/>
              <w:spacing w:line="420" w:lineRule="exact"/>
              <w:rPr>
                <w:rFonts w:cs="Times New Roman" w:asciiTheme="minorEastAsia" w:hAnsiTheme="minorEastAsia"/>
                <w:sz w:val="24"/>
              </w:rPr>
            </w:pPr>
            <w:r>
              <w:rPr>
                <w:rFonts w:cs="Times New Roman" w:asciiTheme="minorEastAsia" w:hAnsiTheme="minorEastAsia"/>
                <w:sz w:val="24"/>
              </w:rPr>
              <w:t>《劳动合同法实施条例》</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第八条  劳动合同法第七条规定的职工名册，应当包括劳动者姓名、性别、公民身份号码、户籍地址及现住址、联系方式、用工形式、用工起始时间、劳动合同期限等内容。</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第三十三条  用人单位违反劳动合同法有关建立职工名册规定的，由劳动行政部门责令限期改正;逾期不改正的，由劳动行政部门处2000元以上2万元以下的罚款。</w:t>
            </w:r>
          </w:p>
        </w:tc>
        <w:tc>
          <w:tcPr>
            <w:tcW w:w="1701" w:type="dxa"/>
            <w:vAlign w:val="center"/>
          </w:tcPr>
          <w:p>
            <w:pPr>
              <w:overflowPunct w:val="0"/>
              <w:autoSpaceDE w:val="0"/>
              <w:autoSpaceDN w:val="0"/>
              <w:spacing w:line="420" w:lineRule="exact"/>
              <w:jc w:val="center"/>
              <w:rPr>
                <w:rFonts w:cs="Times New Roman" w:asciiTheme="minorEastAsia" w:hAnsiTheme="minorEastAsia"/>
                <w:sz w:val="24"/>
              </w:rPr>
            </w:pPr>
            <w:r>
              <w:rPr>
                <w:rFonts w:cs="Times New Roman" w:asciiTheme="minorEastAsia" w:hAnsiTheme="minorEastAsia"/>
                <w:sz w:val="24"/>
              </w:rPr>
              <w:t>★★</w:t>
            </w:r>
          </w:p>
        </w:tc>
        <w:tc>
          <w:tcPr>
            <w:tcW w:w="4678" w:type="dxa"/>
            <w:vAlign w:val="center"/>
          </w:tcPr>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职工名册应当包括劳动者姓名、性别、公民身份号码、户籍地址及现住址、联系方式、用工形式、用工起始时间、劳动合同期限等内容。</w:t>
            </w:r>
          </w:p>
        </w:tc>
        <w:tc>
          <w:tcPr>
            <w:tcW w:w="1843" w:type="dxa"/>
            <w:vAlign w:val="center"/>
          </w:tcPr>
          <w:p>
            <w:pPr>
              <w:overflowPunct w:val="0"/>
              <w:autoSpaceDE w:val="0"/>
              <w:autoSpaceDN w:val="0"/>
              <w:spacing w:line="420" w:lineRule="exact"/>
              <w:jc w:val="center"/>
              <w:rPr>
                <w:rFonts w:cs="Times New Roman" w:asciiTheme="minorEastAsia" w:hAnsiTheme="minorEastAsia"/>
                <w:sz w:val="24"/>
              </w:rPr>
            </w:pPr>
            <w:r>
              <w:rPr>
                <w:rFonts w:cs="Times New Roman" w:asciiTheme="minorEastAsia" w:hAnsiTheme="minorEastAsia"/>
                <w:sz w:val="24"/>
              </w:rPr>
              <w:t>人社局劳动监察大队</w:t>
            </w:r>
          </w:p>
          <w:p>
            <w:pPr>
              <w:overflowPunct w:val="0"/>
              <w:autoSpaceDE w:val="0"/>
              <w:autoSpaceDN w:val="0"/>
              <w:spacing w:line="420" w:lineRule="exact"/>
              <w:jc w:val="center"/>
              <w:rPr>
                <w:rFonts w:cs="Times New Roman" w:asciiTheme="minorEastAsia" w:hAnsiTheme="minorEastAsia"/>
                <w:sz w:val="24"/>
              </w:rPr>
            </w:pPr>
            <w:r>
              <w:rPr>
                <w:rFonts w:cs="Times New Roman" w:asciiTheme="minorEastAsia" w:hAnsiTheme="minorEastAsia"/>
                <w:sz w:val="24"/>
              </w:rPr>
              <w:t>电话：58138766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571" w:type="dxa"/>
            <w:vAlign w:val="center"/>
          </w:tcPr>
          <w:p>
            <w:pPr>
              <w:overflowPunct w:val="0"/>
              <w:autoSpaceDE w:val="0"/>
              <w:autoSpaceDN w:val="0"/>
              <w:spacing w:line="420" w:lineRule="exact"/>
              <w:rPr>
                <w:rFonts w:cs="Times New Roman" w:asciiTheme="minorEastAsia" w:hAnsiTheme="minorEastAsia"/>
                <w:sz w:val="24"/>
              </w:rPr>
            </w:pPr>
            <w:r>
              <w:rPr>
                <w:rFonts w:hint="eastAsia" w:cs="Times New Roman" w:asciiTheme="minorEastAsia" w:hAnsiTheme="minorEastAsia"/>
                <w:sz w:val="24"/>
              </w:rPr>
              <w:t>9</w:t>
            </w:r>
          </w:p>
        </w:tc>
        <w:tc>
          <w:tcPr>
            <w:tcW w:w="2046" w:type="dxa"/>
            <w:vAlign w:val="center"/>
          </w:tcPr>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用人单位应当建立劳动考勤制度。</w:t>
            </w:r>
          </w:p>
        </w:tc>
        <w:tc>
          <w:tcPr>
            <w:tcW w:w="2693" w:type="dxa"/>
            <w:vAlign w:val="center"/>
          </w:tcPr>
          <w:p>
            <w:pPr>
              <w:overflowPunct w:val="0"/>
              <w:autoSpaceDE w:val="0"/>
              <w:autoSpaceDN w:val="0"/>
              <w:spacing w:line="420" w:lineRule="exact"/>
              <w:rPr>
                <w:rFonts w:cs="Times New Roman" w:asciiTheme="minorEastAsia" w:hAnsiTheme="minorEastAsia"/>
                <w:sz w:val="24"/>
              </w:rPr>
            </w:pPr>
            <w:r>
              <w:rPr>
                <w:rFonts w:cs="Times New Roman" w:asciiTheme="minorEastAsia" w:hAnsiTheme="minorEastAsia"/>
                <w:sz w:val="24"/>
              </w:rPr>
              <w:t>未记录劳动者出勤情况、</w:t>
            </w:r>
            <w:r>
              <w:rPr>
                <w:rFonts w:hint="eastAsia" w:cs="Times New Roman" w:asciiTheme="minorEastAsia" w:hAnsiTheme="minorEastAsia"/>
                <w:sz w:val="24"/>
              </w:rPr>
              <w:t>考勤</w:t>
            </w:r>
            <w:r>
              <w:rPr>
                <w:rFonts w:cs="Times New Roman" w:asciiTheme="minorEastAsia" w:hAnsiTheme="minorEastAsia"/>
                <w:sz w:val="24"/>
              </w:rPr>
              <w:t>记录保存期限少于</w:t>
            </w:r>
            <w:r>
              <w:rPr>
                <w:rFonts w:hint="eastAsia" w:cs="Times New Roman" w:asciiTheme="minorEastAsia" w:hAnsiTheme="minorEastAsia"/>
                <w:sz w:val="24"/>
              </w:rPr>
              <w:t>规定年限</w:t>
            </w:r>
            <w:r>
              <w:rPr>
                <w:rFonts w:cs="Times New Roman" w:asciiTheme="minorEastAsia" w:hAnsiTheme="minorEastAsia"/>
                <w:sz w:val="24"/>
              </w:rPr>
              <w:t>。</w:t>
            </w:r>
          </w:p>
        </w:tc>
        <w:tc>
          <w:tcPr>
            <w:tcW w:w="7655" w:type="dxa"/>
            <w:vAlign w:val="center"/>
          </w:tcPr>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《江苏省工资支付条例》</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第十七条第二款  用人单位应当建立劳动考勤制度，书面记录劳动者的出勤情况，每月与劳动者核对并由劳动者签字。用人单位保存劳动考勤记录不得少于二年。</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第五十五条第二款</w:t>
            </w:r>
            <w:r>
              <w:rPr>
                <w:rFonts w:hint="eastAsia" w:cs="Times New Roman" w:asciiTheme="minorEastAsia" w:hAnsiTheme="minorEastAsia"/>
                <w:sz w:val="24"/>
              </w:rPr>
              <w:t xml:space="preserve">  </w:t>
            </w:r>
            <w:r>
              <w:rPr>
                <w:rFonts w:cs="Times New Roman" w:asciiTheme="minorEastAsia" w:hAnsiTheme="minorEastAsia"/>
                <w:sz w:val="24"/>
              </w:rPr>
              <w:t>用人单位违反本条例第十七条、第十八条第一款规定，未记录、提供劳动者工资清单，或者未记录劳动者出勤情况、出勤记录保存期限少于二年的，由人力资源社会保障行政部门处以一千元以上一万元以下的罚款，对其法定代表人或者主要负责人处以一千元以上五千元以下的罚款。</w:t>
            </w:r>
          </w:p>
          <w:p>
            <w:pPr>
              <w:overflowPunct w:val="0"/>
              <w:autoSpaceDE w:val="0"/>
              <w:autoSpaceDN w:val="0"/>
              <w:spacing w:line="420" w:lineRule="exact"/>
              <w:rPr>
                <w:rFonts w:cs="Times New Roman" w:asciiTheme="minorEastAsia" w:hAnsiTheme="minorEastAsia"/>
                <w:sz w:val="24"/>
              </w:rPr>
            </w:pPr>
            <w:r>
              <w:rPr>
                <w:rFonts w:hint="eastAsia" w:cs="Times New Roman" w:asciiTheme="minorEastAsia" w:hAnsiTheme="minorEastAsia"/>
                <w:sz w:val="24"/>
              </w:rPr>
              <w:t>《保障农民工工资支付条例》</w:t>
            </w:r>
          </w:p>
          <w:p>
            <w:pPr>
              <w:overflowPunct w:val="0"/>
              <w:autoSpaceDE w:val="0"/>
              <w:autoSpaceDN w:val="0"/>
              <w:spacing w:line="420" w:lineRule="exact"/>
              <w:ind w:firstLine="480" w:firstLineChars="200"/>
              <w:rPr>
                <w:rFonts w:cs="Times New Roman" w:asciiTheme="minorEastAsia" w:hAnsiTheme="minorEastAsia"/>
                <w:sz w:val="24"/>
              </w:rPr>
            </w:pPr>
            <w:bookmarkStart w:id="0" w:name="2"/>
            <w:r>
              <w:rPr>
                <w:rFonts w:hint="eastAsia" w:cs="Times New Roman" w:asciiTheme="minorEastAsia" w:hAnsiTheme="minorEastAsia"/>
                <w:sz w:val="24"/>
              </w:rPr>
              <w:t>第二条</w:t>
            </w:r>
            <w:bookmarkEnd w:id="0"/>
            <w:r>
              <w:rPr>
                <w:rFonts w:hint="eastAsia" w:cs="Times New Roman" w:asciiTheme="minorEastAsia" w:hAnsiTheme="minorEastAsia"/>
                <w:sz w:val="24"/>
              </w:rPr>
              <w:t>第二款  本条例所称农民工，是指为用人单位提供劳动的农村居民。</w:t>
            </w:r>
          </w:p>
          <w:p>
            <w:pPr>
              <w:overflowPunct w:val="0"/>
              <w:autoSpaceDE w:val="0"/>
              <w:autoSpaceDN w:val="0"/>
              <w:spacing w:line="420" w:lineRule="exact"/>
              <w:ind w:firstLine="480" w:firstLineChars="200"/>
              <w:rPr>
                <w:rFonts w:cs="Times New Roman" w:asciiTheme="minorEastAsia" w:hAnsiTheme="minorEastAsia"/>
                <w:sz w:val="24"/>
              </w:rPr>
            </w:pPr>
            <w:bookmarkStart w:id="1" w:name="15"/>
            <w:r>
              <w:rPr>
                <w:rFonts w:hint="eastAsia" w:cs="Times New Roman" w:asciiTheme="minorEastAsia" w:hAnsiTheme="minorEastAsia"/>
                <w:sz w:val="24"/>
              </w:rPr>
              <w:t>第十五条</w:t>
            </w:r>
            <w:bookmarkEnd w:id="1"/>
            <w:r>
              <w:rPr>
                <w:rFonts w:hint="eastAsia" w:cs="Times New Roman" w:asciiTheme="minorEastAsia" w:hAnsiTheme="minorEastAsia"/>
                <w:sz w:val="24"/>
              </w:rPr>
              <w:t xml:space="preserve">  用人单位应当按照工资支付周期编制书面工资支付台账，并至少保存3年。</w:t>
            </w:r>
          </w:p>
          <w:p>
            <w:pPr>
              <w:overflowPunct w:val="0"/>
              <w:autoSpaceDE w:val="0"/>
              <w:autoSpaceDN w:val="0"/>
              <w:spacing w:line="420" w:lineRule="exact"/>
              <w:ind w:firstLine="480" w:firstLineChars="200"/>
              <w:rPr>
                <w:rFonts w:cs="Times New Roman" w:asciiTheme="minorEastAsia" w:hAnsiTheme="minorEastAsia"/>
                <w:sz w:val="24"/>
              </w:rPr>
            </w:pPr>
            <w:r>
              <w:rPr>
                <w:rFonts w:hint="eastAsia" w:cs="Times New Roman" w:asciiTheme="minorEastAsia" w:hAnsiTheme="minorEastAsia"/>
                <w:sz w:val="24"/>
              </w:rPr>
              <w:t>书面工资支付台账应当包括用人单位名称，支付周期，支付日期，支付对象姓名、身份证号码、联系方式，工作时间，应发工资项目及数额，代扣、代缴、扣除项目和数额，实发工资数额，银行代发工资凭证或者农民工签字等内容。</w:t>
            </w:r>
          </w:p>
          <w:p>
            <w:pPr>
              <w:overflowPunct w:val="0"/>
              <w:autoSpaceDE w:val="0"/>
              <w:autoSpaceDN w:val="0"/>
              <w:spacing w:line="420" w:lineRule="exact"/>
              <w:ind w:firstLine="480" w:firstLineChars="200"/>
              <w:rPr>
                <w:rFonts w:cs="Times New Roman" w:asciiTheme="minorEastAsia" w:hAnsiTheme="minorEastAsia"/>
                <w:sz w:val="24"/>
              </w:rPr>
            </w:pPr>
            <w:r>
              <w:rPr>
                <w:rFonts w:hint="eastAsia" w:cs="Times New Roman" w:asciiTheme="minorEastAsia" w:hAnsiTheme="minorEastAsia"/>
                <w:sz w:val="24"/>
              </w:rPr>
              <w:t>用人单位向农民工支付工资时，应当提供农民工本人的工资清单。</w:t>
            </w:r>
          </w:p>
          <w:p>
            <w:pPr>
              <w:overflowPunct w:val="0"/>
              <w:autoSpaceDE w:val="0"/>
              <w:autoSpaceDN w:val="0"/>
              <w:spacing w:line="420" w:lineRule="exact"/>
              <w:ind w:firstLine="480" w:firstLineChars="200"/>
              <w:rPr>
                <w:rFonts w:cs="Times New Roman" w:asciiTheme="minorEastAsia" w:hAnsiTheme="minorEastAsia"/>
                <w:sz w:val="24"/>
              </w:rPr>
            </w:pPr>
            <w:r>
              <w:rPr>
                <w:rFonts w:hint="eastAsia" w:cs="Times New Roman" w:asciiTheme="minorEastAsia" w:hAnsiTheme="minorEastAsia"/>
                <w:sz w:val="24"/>
              </w:rPr>
              <w:t>第二十八条第三款  施工总承包单位、分包单位应当建立用工管理台账，并保存至工程完工且工资全部结清后至少3年。</w:t>
            </w:r>
          </w:p>
          <w:p>
            <w:pPr>
              <w:overflowPunct w:val="0"/>
              <w:autoSpaceDE w:val="0"/>
              <w:autoSpaceDN w:val="0"/>
              <w:spacing w:line="420" w:lineRule="exact"/>
              <w:ind w:firstLine="480" w:firstLineChars="200"/>
              <w:rPr>
                <w:rFonts w:cs="Times New Roman" w:asciiTheme="minorEastAsia" w:hAnsiTheme="minorEastAsia"/>
                <w:sz w:val="24"/>
              </w:rPr>
            </w:pPr>
            <w:r>
              <w:rPr>
                <w:rFonts w:hint="eastAsia" w:cs="Times New Roman" w:asciiTheme="minorEastAsia" w:hAnsiTheme="minorEastAsia"/>
                <w:sz w:val="24"/>
              </w:rPr>
              <w:t>第五十四条　有下列情形之一的，由人力资源社会保障行政部门责令限期改正；逾期不改正的，对单位处2万元以上5万元以下的罚款，对法定代表人或者主要负责人、直接负责的主管人员和其他直接责任人员处1万元以上3万元以下的罚款：</w:t>
            </w:r>
          </w:p>
          <w:p>
            <w:pPr>
              <w:overflowPunct w:val="0"/>
              <w:autoSpaceDE w:val="0"/>
              <w:autoSpaceDN w:val="0"/>
              <w:spacing w:line="420" w:lineRule="exact"/>
              <w:ind w:firstLine="480" w:firstLineChars="200"/>
              <w:rPr>
                <w:rFonts w:cs="Times New Roman" w:asciiTheme="minorEastAsia" w:hAnsiTheme="minorEastAsia"/>
                <w:sz w:val="24"/>
              </w:rPr>
            </w:pPr>
            <w:r>
              <w:rPr>
                <w:rFonts w:hint="eastAsia" w:cs="Times New Roman" w:asciiTheme="minorEastAsia" w:hAnsiTheme="minorEastAsia"/>
                <w:sz w:val="24"/>
              </w:rPr>
              <w:t>（二）未编制工资支付台账并依法保存，或者未向农民工提供工资清单；</w:t>
            </w:r>
          </w:p>
          <w:p>
            <w:pPr>
              <w:overflowPunct w:val="0"/>
              <w:autoSpaceDE w:val="0"/>
              <w:autoSpaceDN w:val="0"/>
              <w:spacing w:line="420" w:lineRule="exact"/>
              <w:ind w:firstLine="480" w:firstLineChars="200"/>
              <w:rPr>
                <w:rFonts w:cs="Times New Roman" w:asciiTheme="minorEastAsia" w:hAnsiTheme="minorEastAsia"/>
                <w:sz w:val="24"/>
              </w:rPr>
            </w:pPr>
            <w:r>
              <w:rPr>
                <w:rFonts w:hint="eastAsia" w:cs="Times New Roman" w:asciiTheme="minorEastAsia" w:hAnsiTheme="minorEastAsia"/>
                <w:sz w:val="24"/>
              </w:rPr>
              <w:t>第五十六条　有下列情形之一的，由人力资源社会保障行政部门、相关行业工程建设主管部门按照职责责令限期改正；逾期不改正的，处5万元以上10万元以下的罚款：</w:t>
            </w:r>
          </w:p>
          <w:p>
            <w:pPr>
              <w:overflowPunct w:val="0"/>
              <w:autoSpaceDE w:val="0"/>
              <w:autoSpaceDN w:val="0"/>
              <w:spacing w:line="420" w:lineRule="exact"/>
              <w:ind w:firstLine="480" w:firstLineChars="200"/>
              <w:rPr>
                <w:rFonts w:cs="Times New Roman" w:asciiTheme="minorEastAsia" w:hAnsiTheme="minorEastAsia"/>
                <w:sz w:val="24"/>
              </w:rPr>
            </w:pPr>
            <w:r>
              <w:rPr>
                <w:rFonts w:hint="eastAsia" w:cs="Times New Roman" w:asciiTheme="minorEastAsia" w:hAnsiTheme="minorEastAsia"/>
                <w:sz w:val="24"/>
              </w:rPr>
              <w:t>（一）分包单位未按月考核农民工工作量、编制工资支付表并经农民工本人签字确认；</w:t>
            </w:r>
          </w:p>
          <w:p>
            <w:pPr>
              <w:overflowPunct w:val="0"/>
              <w:autoSpaceDE w:val="0"/>
              <w:autoSpaceDN w:val="0"/>
              <w:spacing w:line="420" w:lineRule="exact"/>
              <w:ind w:firstLine="480" w:firstLineChars="200"/>
              <w:rPr>
                <w:rFonts w:cs="Times New Roman" w:asciiTheme="minorEastAsia" w:hAnsiTheme="minorEastAsia"/>
                <w:sz w:val="24"/>
              </w:rPr>
            </w:pPr>
            <w:r>
              <w:rPr>
                <w:rFonts w:hint="eastAsia" w:cs="Times New Roman" w:asciiTheme="minorEastAsia" w:hAnsiTheme="minorEastAsia"/>
                <w:sz w:val="24"/>
              </w:rPr>
              <w:t>（二）施工总承包单位未对分包单位劳动用工实施监督管理；</w:t>
            </w:r>
          </w:p>
          <w:p>
            <w:pPr>
              <w:overflowPunct w:val="0"/>
              <w:autoSpaceDE w:val="0"/>
              <w:autoSpaceDN w:val="0"/>
              <w:spacing w:line="420" w:lineRule="exact"/>
              <w:ind w:firstLine="480" w:firstLineChars="200"/>
              <w:rPr>
                <w:rFonts w:cs="Times New Roman" w:asciiTheme="minorEastAsia" w:hAnsiTheme="minorEastAsia"/>
                <w:sz w:val="24"/>
              </w:rPr>
            </w:pPr>
            <w:r>
              <w:rPr>
                <w:rFonts w:hint="eastAsia" w:cs="Times New Roman" w:asciiTheme="minorEastAsia" w:hAnsiTheme="minorEastAsia"/>
                <w:sz w:val="24"/>
              </w:rPr>
              <w:t>（三）分包单位未配合施工总承包单位对其劳动用工进行监督管理；</w:t>
            </w:r>
          </w:p>
        </w:tc>
        <w:tc>
          <w:tcPr>
            <w:tcW w:w="1701" w:type="dxa"/>
            <w:vAlign w:val="center"/>
          </w:tcPr>
          <w:p>
            <w:pPr>
              <w:overflowPunct w:val="0"/>
              <w:autoSpaceDE w:val="0"/>
              <w:autoSpaceDN w:val="0"/>
              <w:spacing w:line="420" w:lineRule="exact"/>
              <w:jc w:val="center"/>
              <w:rPr>
                <w:rFonts w:cs="Times New Roman" w:asciiTheme="minorEastAsia" w:hAnsiTheme="minorEastAsia"/>
                <w:sz w:val="24"/>
              </w:rPr>
            </w:pPr>
            <w:r>
              <w:rPr>
                <w:rFonts w:cs="Times New Roman" w:asciiTheme="minorEastAsia" w:hAnsiTheme="minorEastAsia"/>
                <w:sz w:val="24"/>
              </w:rPr>
              <w:t>★★</w:t>
            </w:r>
          </w:p>
        </w:tc>
        <w:tc>
          <w:tcPr>
            <w:tcW w:w="4678" w:type="dxa"/>
            <w:vAlign w:val="center"/>
          </w:tcPr>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1．用人单位应当建立劳动考勤制度；</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2．书面记录劳动者的出勤情况，考勤由专人记录并每月与劳动者确认签字；</w:t>
            </w:r>
          </w:p>
          <w:p>
            <w:pPr>
              <w:overflowPunct w:val="0"/>
              <w:autoSpaceDE w:val="0"/>
              <w:autoSpaceDN w:val="0"/>
              <w:spacing w:line="420" w:lineRule="exact"/>
              <w:ind w:firstLine="480" w:firstLineChars="200"/>
              <w:rPr>
                <w:rFonts w:cs="Times New Roman" w:asciiTheme="minorEastAsia" w:hAnsiTheme="minorEastAsia"/>
                <w:color w:val="FF0000"/>
                <w:sz w:val="24"/>
              </w:rPr>
            </w:pPr>
            <w:r>
              <w:rPr>
                <w:rFonts w:cs="Times New Roman" w:asciiTheme="minorEastAsia" w:hAnsiTheme="minorEastAsia"/>
                <w:sz w:val="24"/>
              </w:rPr>
              <w:t>3．用人单位保存劳动考勤记录不得少于二年。</w:t>
            </w:r>
            <w:r>
              <w:rPr>
                <w:rFonts w:hint="eastAsia" w:cs="Times New Roman" w:asciiTheme="minorEastAsia" w:hAnsiTheme="minorEastAsia"/>
                <w:sz w:val="24"/>
              </w:rPr>
              <w:t>如用人单位有招用农民工情形的，根据《保障农民工工资支付条例》第二条、第十五条、第二十八条的规定，用人单位应当编制农民工书面工资支付台账，并至少保存3年，其中，工程建设领域的施工总承包单位、分包单位的用工管理台账，应当保存至工程完工且工资全部结清后至少3年。</w:t>
            </w:r>
          </w:p>
        </w:tc>
        <w:tc>
          <w:tcPr>
            <w:tcW w:w="1843" w:type="dxa"/>
            <w:vAlign w:val="center"/>
          </w:tcPr>
          <w:p>
            <w:pPr>
              <w:overflowPunct w:val="0"/>
              <w:autoSpaceDE w:val="0"/>
              <w:autoSpaceDN w:val="0"/>
              <w:spacing w:line="420" w:lineRule="exact"/>
              <w:jc w:val="center"/>
              <w:rPr>
                <w:rFonts w:cs="Times New Roman" w:asciiTheme="minorEastAsia" w:hAnsiTheme="minorEastAsia"/>
                <w:sz w:val="24"/>
              </w:rPr>
            </w:pPr>
            <w:r>
              <w:rPr>
                <w:rFonts w:cs="Times New Roman" w:asciiTheme="minorEastAsia" w:hAnsiTheme="minorEastAsia"/>
                <w:sz w:val="24"/>
              </w:rPr>
              <w:t>人社局劳动监察大队</w:t>
            </w:r>
          </w:p>
          <w:p>
            <w:pPr>
              <w:overflowPunct w:val="0"/>
              <w:autoSpaceDE w:val="0"/>
              <w:autoSpaceDN w:val="0"/>
              <w:spacing w:line="420" w:lineRule="exact"/>
              <w:jc w:val="center"/>
              <w:rPr>
                <w:rFonts w:cs="Times New Roman" w:asciiTheme="minorEastAsia" w:hAnsiTheme="minorEastAsia"/>
                <w:sz w:val="24"/>
              </w:rPr>
            </w:pPr>
            <w:r>
              <w:rPr>
                <w:rFonts w:cs="Times New Roman" w:asciiTheme="minorEastAsia" w:hAnsiTheme="minorEastAsia"/>
                <w:sz w:val="24"/>
              </w:rPr>
              <w:t>电话：58138766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571" w:type="dxa"/>
            <w:vAlign w:val="center"/>
          </w:tcPr>
          <w:p>
            <w:pPr>
              <w:overflowPunct w:val="0"/>
              <w:autoSpaceDE w:val="0"/>
              <w:autoSpaceDN w:val="0"/>
              <w:spacing w:line="420" w:lineRule="exact"/>
              <w:rPr>
                <w:rFonts w:cs="Times New Roman" w:asciiTheme="minorEastAsia" w:hAnsiTheme="minorEastAsia"/>
                <w:sz w:val="24"/>
              </w:rPr>
            </w:pPr>
            <w:r>
              <w:rPr>
                <w:rFonts w:hint="eastAsia" w:cs="Times New Roman" w:asciiTheme="minorEastAsia" w:hAnsiTheme="minorEastAsia"/>
                <w:sz w:val="24"/>
              </w:rPr>
              <w:t>10</w:t>
            </w:r>
          </w:p>
        </w:tc>
        <w:tc>
          <w:tcPr>
            <w:tcW w:w="2046" w:type="dxa"/>
            <w:vAlign w:val="center"/>
          </w:tcPr>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用人单位应当自用工之日起三十日内为职工向社会保险经办机构申请办理社会保险登记。</w:t>
            </w:r>
          </w:p>
        </w:tc>
        <w:tc>
          <w:tcPr>
            <w:tcW w:w="2693" w:type="dxa"/>
            <w:vAlign w:val="center"/>
          </w:tcPr>
          <w:p>
            <w:pPr>
              <w:overflowPunct w:val="0"/>
              <w:autoSpaceDE w:val="0"/>
              <w:autoSpaceDN w:val="0"/>
              <w:spacing w:line="420" w:lineRule="exact"/>
              <w:rPr>
                <w:rFonts w:cs="Times New Roman" w:asciiTheme="minorEastAsia" w:hAnsiTheme="minorEastAsia"/>
                <w:sz w:val="24"/>
              </w:rPr>
            </w:pPr>
            <w:r>
              <w:rPr>
                <w:rFonts w:cs="Times New Roman" w:asciiTheme="minorEastAsia" w:hAnsiTheme="minorEastAsia"/>
                <w:sz w:val="24"/>
              </w:rPr>
              <w:t>未按规定为职工办理社会保险登记</w:t>
            </w:r>
          </w:p>
        </w:tc>
        <w:tc>
          <w:tcPr>
            <w:tcW w:w="7655" w:type="dxa"/>
            <w:vAlign w:val="center"/>
          </w:tcPr>
          <w:p>
            <w:pPr>
              <w:overflowPunct w:val="0"/>
              <w:autoSpaceDE w:val="0"/>
              <w:autoSpaceDN w:val="0"/>
              <w:spacing w:line="420" w:lineRule="exact"/>
              <w:rPr>
                <w:rFonts w:cs="Times New Roman" w:asciiTheme="minorEastAsia" w:hAnsiTheme="minorEastAsia"/>
                <w:sz w:val="24"/>
              </w:rPr>
            </w:pPr>
            <w:r>
              <w:rPr>
                <w:rFonts w:cs="Times New Roman" w:asciiTheme="minorEastAsia" w:hAnsiTheme="minorEastAsia"/>
                <w:sz w:val="24"/>
              </w:rPr>
              <w:t>《社会保险法》</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第五十八条第一款  用人单位应当自用工之日起三十日内为其职工向社会保险经办机构申请办理社会保险登记。未办理社会保险登记的，由社会保险经办机构核定其应当缴纳的社会保险费。</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第八十四条  用人单位不办理社会保险登记的，由社会保险行政部门责令限期改正；逾期不改正的，对用人单位处应缴社会保险费数额一倍以上三倍以下的罚款，对其直接负责的主管人员和其他直接责任人员处五百元以上三千元以下的罚款。</w:t>
            </w:r>
          </w:p>
        </w:tc>
        <w:tc>
          <w:tcPr>
            <w:tcW w:w="1701" w:type="dxa"/>
            <w:vAlign w:val="center"/>
          </w:tcPr>
          <w:p>
            <w:pPr>
              <w:overflowPunct w:val="0"/>
              <w:autoSpaceDE w:val="0"/>
              <w:autoSpaceDN w:val="0"/>
              <w:spacing w:line="420" w:lineRule="exact"/>
              <w:jc w:val="center"/>
              <w:rPr>
                <w:rFonts w:cs="Times New Roman" w:asciiTheme="minorEastAsia" w:hAnsiTheme="minorEastAsia"/>
                <w:sz w:val="24"/>
              </w:rPr>
            </w:pPr>
            <w:r>
              <w:rPr>
                <w:rFonts w:cs="Times New Roman" w:asciiTheme="minorEastAsia" w:hAnsiTheme="minorEastAsia"/>
                <w:sz w:val="24"/>
              </w:rPr>
              <w:t>★★★</w:t>
            </w:r>
          </w:p>
        </w:tc>
        <w:tc>
          <w:tcPr>
            <w:tcW w:w="4678" w:type="dxa"/>
            <w:vAlign w:val="center"/>
          </w:tcPr>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用人单位应当在</w:t>
            </w:r>
            <w:r>
              <w:rPr>
                <w:rFonts w:hint="eastAsia" w:cs="Times New Roman" w:asciiTheme="minorEastAsia" w:hAnsiTheme="minorEastAsia"/>
                <w:sz w:val="24"/>
              </w:rPr>
              <w:t>劳动者</w:t>
            </w:r>
            <w:r>
              <w:rPr>
                <w:rFonts w:cs="Times New Roman" w:asciiTheme="minorEastAsia" w:hAnsiTheme="minorEastAsia"/>
                <w:sz w:val="24"/>
              </w:rPr>
              <w:t>入职后的30日内，为其办理参保手续。</w:t>
            </w:r>
          </w:p>
        </w:tc>
        <w:tc>
          <w:tcPr>
            <w:tcW w:w="1843" w:type="dxa"/>
            <w:vAlign w:val="center"/>
          </w:tcPr>
          <w:p>
            <w:pPr>
              <w:overflowPunct w:val="0"/>
              <w:autoSpaceDE w:val="0"/>
              <w:autoSpaceDN w:val="0"/>
              <w:spacing w:line="420" w:lineRule="exact"/>
              <w:jc w:val="center"/>
              <w:rPr>
                <w:rFonts w:cs="Times New Roman" w:asciiTheme="minorEastAsia" w:hAnsiTheme="minorEastAsia"/>
                <w:sz w:val="24"/>
              </w:rPr>
            </w:pPr>
            <w:r>
              <w:rPr>
                <w:rFonts w:cs="Times New Roman" w:asciiTheme="minorEastAsia" w:hAnsiTheme="minorEastAsia"/>
                <w:sz w:val="24"/>
              </w:rPr>
              <w:t>人社局结算中心（社保经办）</w:t>
            </w:r>
          </w:p>
          <w:p>
            <w:pPr>
              <w:overflowPunct w:val="0"/>
              <w:autoSpaceDE w:val="0"/>
              <w:autoSpaceDN w:val="0"/>
              <w:spacing w:line="420" w:lineRule="exact"/>
              <w:jc w:val="center"/>
              <w:rPr>
                <w:rFonts w:cs="Times New Roman" w:asciiTheme="minorEastAsia" w:hAnsiTheme="minorEastAsia"/>
                <w:sz w:val="24"/>
              </w:rPr>
            </w:pPr>
            <w:r>
              <w:rPr>
                <w:rFonts w:cs="Times New Roman" w:asciiTheme="minorEastAsia" w:hAnsiTheme="minorEastAsia"/>
                <w:sz w:val="24"/>
              </w:rPr>
              <w:t>电话：55390695</w:t>
            </w:r>
          </w:p>
          <w:p>
            <w:pPr>
              <w:overflowPunct w:val="0"/>
              <w:autoSpaceDE w:val="0"/>
              <w:autoSpaceDN w:val="0"/>
              <w:spacing w:line="420" w:lineRule="exact"/>
              <w:jc w:val="center"/>
              <w:rPr>
                <w:rFonts w:cs="Times New Roman" w:asciiTheme="minorEastAsia" w:hAnsiTheme="minorEastAsia"/>
                <w:sz w:val="24"/>
              </w:rPr>
            </w:pPr>
          </w:p>
          <w:p>
            <w:pPr>
              <w:overflowPunct w:val="0"/>
              <w:autoSpaceDE w:val="0"/>
              <w:autoSpaceDN w:val="0"/>
              <w:spacing w:line="420" w:lineRule="exact"/>
              <w:jc w:val="center"/>
              <w:rPr>
                <w:rFonts w:cs="Times New Roman" w:asciiTheme="minorEastAsia" w:hAnsiTheme="minorEastAsia"/>
                <w:sz w:val="24"/>
              </w:rPr>
            </w:pPr>
            <w:r>
              <w:rPr>
                <w:rFonts w:cs="Times New Roman" w:asciiTheme="minorEastAsia" w:hAnsiTheme="minorEastAsia"/>
                <w:sz w:val="24"/>
              </w:rPr>
              <w:t>人社局劳动监察大队（执法经办）</w:t>
            </w:r>
          </w:p>
          <w:p>
            <w:pPr>
              <w:overflowPunct w:val="0"/>
              <w:autoSpaceDE w:val="0"/>
              <w:autoSpaceDN w:val="0"/>
              <w:spacing w:line="420" w:lineRule="exact"/>
              <w:jc w:val="center"/>
              <w:rPr>
                <w:rFonts w:cs="Times New Roman" w:asciiTheme="minorEastAsia" w:hAnsiTheme="minorEastAsia"/>
                <w:sz w:val="24"/>
              </w:rPr>
            </w:pPr>
            <w:r>
              <w:rPr>
                <w:rFonts w:cs="Times New Roman" w:asciiTheme="minorEastAsia" w:hAnsiTheme="minorEastAsia"/>
                <w:sz w:val="24"/>
              </w:rPr>
              <w:t>电话：58138766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c>
          <w:tcPr>
            <w:tcW w:w="571" w:type="dxa"/>
            <w:vAlign w:val="center"/>
          </w:tcPr>
          <w:p>
            <w:pPr>
              <w:overflowPunct w:val="0"/>
              <w:autoSpaceDE w:val="0"/>
              <w:autoSpaceDN w:val="0"/>
              <w:spacing w:line="420" w:lineRule="exact"/>
              <w:rPr>
                <w:rFonts w:cs="Times New Roman" w:asciiTheme="minorEastAsia" w:hAnsiTheme="minorEastAsia"/>
                <w:sz w:val="24"/>
              </w:rPr>
            </w:pPr>
            <w:r>
              <w:rPr>
                <w:rFonts w:hint="eastAsia" w:cs="Times New Roman" w:asciiTheme="minorEastAsia" w:hAnsiTheme="minorEastAsia"/>
                <w:sz w:val="24"/>
              </w:rPr>
              <w:t>11</w:t>
            </w:r>
          </w:p>
        </w:tc>
        <w:tc>
          <w:tcPr>
            <w:tcW w:w="2046" w:type="dxa"/>
            <w:vAlign w:val="center"/>
          </w:tcPr>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用人单位应当按照实际工资情况为职工申报缴费基数并缴纳社会保险。</w:t>
            </w:r>
          </w:p>
        </w:tc>
        <w:tc>
          <w:tcPr>
            <w:tcW w:w="2693" w:type="dxa"/>
            <w:vAlign w:val="center"/>
          </w:tcPr>
          <w:p>
            <w:pPr>
              <w:overflowPunct w:val="0"/>
              <w:autoSpaceDE w:val="0"/>
              <w:autoSpaceDN w:val="0"/>
              <w:spacing w:line="420" w:lineRule="exact"/>
              <w:rPr>
                <w:rFonts w:cs="Times New Roman" w:asciiTheme="minorEastAsia" w:hAnsiTheme="minorEastAsia"/>
                <w:sz w:val="24"/>
              </w:rPr>
            </w:pPr>
            <w:r>
              <w:rPr>
                <w:rFonts w:cs="Times New Roman" w:asciiTheme="minorEastAsia" w:hAnsiTheme="minorEastAsia"/>
                <w:sz w:val="24"/>
              </w:rPr>
              <w:t>未按规定如实申报应缴纳社会保险费数额</w:t>
            </w:r>
          </w:p>
        </w:tc>
        <w:tc>
          <w:tcPr>
            <w:tcW w:w="7655" w:type="dxa"/>
            <w:vAlign w:val="center"/>
          </w:tcPr>
          <w:p>
            <w:pPr>
              <w:overflowPunct w:val="0"/>
              <w:autoSpaceDE w:val="0"/>
              <w:autoSpaceDN w:val="0"/>
              <w:spacing w:line="420" w:lineRule="exact"/>
              <w:rPr>
                <w:rFonts w:cs="Times New Roman" w:asciiTheme="minorEastAsia" w:hAnsiTheme="minorEastAsia"/>
                <w:sz w:val="24"/>
              </w:rPr>
            </w:pPr>
            <w:r>
              <w:rPr>
                <w:rFonts w:cs="Times New Roman" w:asciiTheme="minorEastAsia" w:hAnsiTheme="minorEastAsia"/>
                <w:sz w:val="24"/>
              </w:rPr>
              <w:t>《社会保险法》</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第六十条第一款  用人单位应当自行申报、按时足额缴纳社会保险费，非因不可抗力等法定事由不得缓缴、减免。职工应当缴纳的社会保险费由用人单位代扣代缴，用人单位应当按月将缴纳社会保险费的明细情况告知本人。</w:t>
            </w:r>
          </w:p>
          <w:p>
            <w:pPr>
              <w:overflowPunct w:val="0"/>
              <w:autoSpaceDE w:val="0"/>
              <w:autoSpaceDN w:val="0"/>
              <w:spacing w:line="420" w:lineRule="exact"/>
              <w:rPr>
                <w:rFonts w:cs="Times New Roman" w:asciiTheme="minorEastAsia" w:hAnsiTheme="minorEastAsia"/>
                <w:sz w:val="24"/>
              </w:rPr>
            </w:pPr>
            <w:r>
              <w:rPr>
                <w:rFonts w:cs="Times New Roman" w:asciiTheme="minorEastAsia" w:hAnsiTheme="minorEastAsia"/>
                <w:sz w:val="24"/>
              </w:rPr>
              <w:t>《社会保险费征缴暂行条例》</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第十条第一款  缴费单位必须按月向社会保险经办机构申报应缴纳的社会保险费数额，经社会保险经办机构核定后，在规定的期限内缴纳社会保险费。</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第二十三条  缴费单位未按照规定办理社会保险登记、变更登记或者注销登记，或者未按照规定申报应缴纳的社会保险费数额的，由劳动保障行政部门责令限期改正;情节严重的，对直接负责的主管人员和其他直接责任人员可以处1000元以上5000元以下的罚款;情节特别严重的，对直接负责的主管人员和其他直接责任人员可以处5000元以上10000元以下的罚款。</w:t>
            </w:r>
          </w:p>
          <w:p>
            <w:pPr>
              <w:overflowPunct w:val="0"/>
              <w:autoSpaceDE w:val="0"/>
              <w:autoSpaceDN w:val="0"/>
              <w:spacing w:line="420" w:lineRule="exact"/>
              <w:rPr>
                <w:rFonts w:cs="Times New Roman" w:asciiTheme="minorEastAsia" w:hAnsiTheme="minorEastAsia"/>
                <w:sz w:val="24"/>
              </w:rPr>
            </w:pPr>
            <w:r>
              <w:rPr>
                <w:rFonts w:cs="Times New Roman" w:asciiTheme="minorEastAsia" w:hAnsiTheme="minorEastAsia"/>
                <w:sz w:val="24"/>
              </w:rPr>
              <w:t>《江苏省社会保险费征缴条例》</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第十条  缴费单位应当根据本单位职工工资总额、职工工资收入和费率按月向社会保险经办机构申报应当缴纳的社会保险费数额，经社会保险经办机构核定后，在规定的期限内按月缴纳社会保险费，并依法履行代扣代缴社会保险费的义务。</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前款规定的职工工资总额是指缴费单位直接支付给本单位全部职工的劳动报酬总额;职工工资收入是指缴费单位直接支付给职工本人的劳动报酬(包括工资、奖金、津贴、补贴和其他工资性收入等)。</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第二十八条  未按照规定办理社会保险登记、变更登记、注销登记，或者未按照规定申报应缴纳的社会保险费数额的，由人力资源社会保障行政部门责令限期改正;情节严重的，对直接负责的主管人员和其他直接责任人员可以处以一千元以上五千元以下的罚款;情节特别严重的，对直接负责的主管人员和其他直接责任人员可以处以五千元以上一万元以下的罚款。</w:t>
            </w:r>
          </w:p>
        </w:tc>
        <w:tc>
          <w:tcPr>
            <w:tcW w:w="1701" w:type="dxa"/>
            <w:vAlign w:val="center"/>
          </w:tcPr>
          <w:p>
            <w:pPr>
              <w:overflowPunct w:val="0"/>
              <w:autoSpaceDE w:val="0"/>
              <w:autoSpaceDN w:val="0"/>
              <w:spacing w:line="420" w:lineRule="exact"/>
              <w:jc w:val="center"/>
              <w:rPr>
                <w:rFonts w:cs="Times New Roman" w:asciiTheme="minorEastAsia" w:hAnsiTheme="minorEastAsia"/>
                <w:sz w:val="24"/>
              </w:rPr>
            </w:pPr>
            <w:r>
              <w:rPr>
                <w:rFonts w:cs="Times New Roman" w:asciiTheme="minorEastAsia" w:hAnsiTheme="minorEastAsia"/>
                <w:sz w:val="24"/>
              </w:rPr>
              <w:t>★★★</w:t>
            </w:r>
          </w:p>
        </w:tc>
        <w:tc>
          <w:tcPr>
            <w:tcW w:w="4678" w:type="dxa"/>
            <w:vAlign w:val="center"/>
          </w:tcPr>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1．缴费单位应当根据本单位职工工资总额、职工工资收入和费率按月向社会保险经办机构申报应当缴纳的社会保险费数额，经社会保险经办机构核定后，在规定的期限内按月缴纳社会保险费，并依法履行代扣代缴社会保险费的义务。</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2．职工工资总额是指缴费单位直接支付给本单位全部职工的劳动报酬总额;职工工资收入是指缴费单位直接支付给职工本人的劳动报酬(包括工资、奖金、津贴、补贴和其他工资性收入等)。</w:t>
            </w:r>
          </w:p>
        </w:tc>
        <w:tc>
          <w:tcPr>
            <w:tcW w:w="1843" w:type="dxa"/>
            <w:vAlign w:val="center"/>
          </w:tcPr>
          <w:p>
            <w:pPr>
              <w:overflowPunct w:val="0"/>
              <w:autoSpaceDE w:val="0"/>
              <w:autoSpaceDN w:val="0"/>
              <w:spacing w:line="420" w:lineRule="exact"/>
              <w:jc w:val="center"/>
              <w:rPr>
                <w:rFonts w:cs="Times New Roman" w:asciiTheme="minorEastAsia" w:hAnsiTheme="minorEastAsia"/>
                <w:sz w:val="24"/>
              </w:rPr>
            </w:pPr>
            <w:r>
              <w:rPr>
                <w:rFonts w:cs="Times New Roman" w:asciiTheme="minorEastAsia" w:hAnsiTheme="minorEastAsia"/>
                <w:sz w:val="24"/>
              </w:rPr>
              <w:t>人社局结算中心</w:t>
            </w:r>
          </w:p>
          <w:p>
            <w:pPr>
              <w:overflowPunct w:val="0"/>
              <w:autoSpaceDE w:val="0"/>
              <w:autoSpaceDN w:val="0"/>
              <w:spacing w:line="420" w:lineRule="exact"/>
              <w:jc w:val="center"/>
              <w:rPr>
                <w:rFonts w:cs="Times New Roman" w:asciiTheme="minorEastAsia" w:hAnsiTheme="minorEastAsia"/>
                <w:sz w:val="24"/>
              </w:rPr>
            </w:pPr>
            <w:r>
              <w:rPr>
                <w:rFonts w:cs="Times New Roman" w:asciiTheme="minorEastAsia" w:hAnsiTheme="minorEastAsia"/>
                <w:sz w:val="24"/>
              </w:rPr>
              <w:t>电话：55390695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571" w:type="dxa"/>
            <w:vAlign w:val="center"/>
          </w:tcPr>
          <w:p>
            <w:pPr>
              <w:overflowPunct w:val="0"/>
              <w:autoSpaceDE w:val="0"/>
              <w:autoSpaceDN w:val="0"/>
              <w:spacing w:line="420" w:lineRule="exact"/>
              <w:rPr>
                <w:rFonts w:cs="Times New Roman" w:asciiTheme="minorEastAsia" w:hAnsiTheme="minorEastAsia"/>
                <w:sz w:val="24"/>
              </w:rPr>
            </w:pPr>
            <w:r>
              <w:rPr>
                <w:rFonts w:hint="eastAsia" w:cs="Times New Roman" w:asciiTheme="minorEastAsia" w:hAnsiTheme="minorEastAsia"/>
                <w:sz w:val="24"/>
              </w:rPr>
              <w:t>12</w:t>
            </w:r>
          </w:p>
        </w:tc>
        <w:tc>
          <w:tcPr>
            <w:tcW w:w="2046" w:type="dxa"/>
            <w:vAlign w:val="center"/>
          </w:tcPr>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用人单位应当向劳动者提供本人的工资清单。</w:t>
            </w:r>
          </w:p>
        </w:tc>
        <w:tc>
          <w:tcPr>
            <w:tcW w:w="2693" w:type="dxa"/>
            <w:vAlign w:val="center"/>
          </w:tcPr>
          <w:p>
            <w:pPr>
              <w:overflowPunct w:val="0"/>
              <w:autoSpaceDE w:val="0"/>
              <w:autoSpaceDN w:val="0"/>
              <w:spacing w:line="420" w:lineRule="exact"/>
              <w:rPr>
                <w:rFonts w:cs="Times New Roman" w:asciiTheme="minorEastAsia" w:hAnsiTheme="minorEastAsia"/>
                <w:sz w:val="24"/>
              </w:rPr>
            </w:pPr>
            <w:r>
              <w:rPr>
                <w:rFonts w:cs="Times New Roman" w:asciiTheme="minorEastAsia" w:hAnsiTheme="minorEastAsia"/>
                <w:sz w:val="24"/>
              </w:rPr>
              <w:t>未记录劳动者工资清单、未将劳动者本人的工资清单提供给劳动者。</w:t>
            </w:r>
          </w:p>
        </w:tc>
        <w:tc>
          <w:tcPr>
            <w:tcW w:w="7655" w:type="dxa"/>
            <w:vAlign w:val="center"/>
          </w:tcPr>
          <w:p>
            <w:pPr>
              <w:overflowPunct w:val="0"/>
              <w:autoSpaceDE w:val="0"/>
              <w:autoSpaceDN w:val="0"/>
              <w:spacing w:line="420" w:lineRule="exact"/>
              <w:rPr>
                <w:rFonts w:cs="Times New Roman" w:asciiTheme="minorEastAsia" w:hAnsiTheme="minorEastAsia"/>
                <w:sz w:val="24"/>
              </w:rPr>
            </w:pPr>
            <w:r>
              <w:rPr>
                <w:rFonts w:cs="Times New Roman" w:asciiTheme="minorEastAsia" w:hAnsiTheme="minorEastAsia"/>
                <w:sz w:val="24"/>
              </w:rPr>
              <w:t>《江苏省工资支付条例》</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第十八条第一款  用人单位应当将工资支付给劳动者本人，并同时提供本人的工资清单。劳动者实际取得的工资与工资清单以及用人单位的工资支付记录应当一致。</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第五十五条第二款  用人单位违反本条例第十七条、第十八条第一款规定，未记录、提供劳动者工资清单，或者未记录劳动者出勤情况、出勤记录保存期限少于二年的，由人力资源社会保障行政部门处以一千元以上一万元以下的罚款，对其法定代表人或者主要负责人处以一千元以上五千元以下的罚款。</w:t>
            </w:r>
          </w:p>
          <w:p>
            <w:pPr>
              <w:overflowPunct w:val="0"/>
              <w:autoSpaceDE w:val="0"/>
              <w:autoSpaceDN w:val="0"/>
              <w:spacing w:line="420" w:lineRule="exact"/>
              <w:rPr>
                <w:rFonts w:cs="Times New Roman" w:asciiTheme="minorEastAsia" w:hAnsiTheme="minorEastAsia"/>
                <w:sz w:val="24"/>
              </w:rPr>
            </w:pPr>
            <w:r>
              <w:rPr>
                <w:rFonts w:hint="eastAsia" w:cs="Times New Roman" w:asciiTheme="minorEastAsia" w:hAnsiTheme="minorEastAsia"/>
                <w:sz w:val="24"/>
              </w:rPr>
              <w:t>《保障农民工工资支付条例》</w:t>
            </w:r>
          </w:p>
          <w:p>
            <w:pPr>
              <w:overflowPunct w:val="0"/>
              <w:autoSpaceDE w:val="0"/>
              <w:autoSpaceDN w:val="0"/>
              <w:spacing w:line="420" w:lineRule="exact"/>
              <w:ind w:firstLine="480" w:firstLineChars="200"/>
              <w:rPr>
                <w:rFonts w:cs="Times New Roman" w:asciiTheme="minorEastAsia" w:hAnsiTheme="minorEastAsia"/>
                <w:sz w:val="24"/>
              </w:rPr>
            </w:pPr>
            <w:r>
              <w:rPr>
                <w:rFonts w:hint="eastAsia" w:cs="Times New Roman" w:asciiTheme="minorEastAsia" w:hAnsiTheme="minorEastAsia"/>
                <w:sz w:val="24"/>
              </w:rPr>
              <w:t>第二条第二款  本条例所称农民工，是指为用人单位提供劳动的农村居民。</w:t>
            </w:r>
          </w:p>
          <w:p>
            <w:pPr>
              <w:overflowPunct w:val="0"/>
              <w:autoSpaceDE w:val="0"/>
              <w:autoSpaceDN w:val="0"/>
              <w:spacing w:line="420" w:lineRule="exact"/>
              <w:ind w:firstLine="480" w:firstLineChars="200"/>
              <w:rPr>
                <w:rFonts w:cs="Times New Roman" w:asciiTheme="minorEastAsia" w:hAnsiTheme="minorEastAsia"/>
                <w:sz w:val="24"/>
              </w:rPr>
            </w:pPr>
            <w:r>
              <w:rPr>
                <w:rFonts w:hint="eastAsia" w:cs="Times New Roman" w:asciiTheme="minorEastAsia" w:hAnsiTheme="minorEastAsia"/>
                <w:sz w:val="24"/>
              </w:rPr>
              <w:t>第十五条  用人单位应当按照工资支付周期编制书面工资支付台账，并至少保存3年。</w:t>
            </w:r>
          </w:p>
          <w:p>
            <w:pPr>
              <w:overflowPunct w:val="0"/>
              <w:autoSpaceDE w:val="0"/>
              <w:autoSpaceDN w:val="0"/>
              <w:spacing w:line="420" w:lineRule="exact"/>
              <w:ind w:firstLine="480" w:firstLineChars="200"/>
              <w:rPr>
                <w:rFonts w:cs="Times New Roman" w:asciiTheme="minorEastAsia" w:hAnsiTheme="minorEastAsia"/>
                <w:sz w:val="24"/>
              </w:rPr>
            </w:pPr>
            <w:r>
              <w:rPr>
                <w:rFonts w:hint="eastAsia" w:cs="Times New Roman" w:asciiTheme="minorEastAsia" w:hAnsiTheme="minorEastAsia"/>
                <w:sz w:val="24"/>
              </w:rPr>
              <w:t>书面工资支付台账应当包括用人单位名称，支付周期，支付日期，支付对象姓名、身份证号码、联系方式，工作时间，应发工资项目及数额，代扣、代缴、扣除项目和数额，实发工资数额，银行代发工资凭证或者农民工签字等内容。</w:t>
            </w:r>
          </w:p>
          <w:p>
            <w:pPr>
              <w:overflowPunct w:val="0"/>
              <w:autoSpaceDE w:val="0"/>
              <w:autoSpaceDN w:val="0"/>
              <w:spacing w:line="420" w:lineRule="exact"/>
              <w:ind w:firstLine="480" w:firstLineChars="200"/>
              <w:rPr>
                <w:rFonts w:cs="Times New Roman" w:asciiTheme="minorEastAsia" w:hAnsiTheme="minorEastAsia"/>
                <w:sz w:val="24"/>
              </w:rPr>
            </w:pPr>
            <w:r>
              <w:rPr>
                <w:rFonts w:hint="eastAsia" w:cs="Times New Roman" w:asciiTheme="minorEastAsia" w:hAnsiTheme="minorEastAsia"/>
                <w:sz w:val="24"/>
              </w:rPr>
              <w:t>用人单位向农民工支付工资时，应当提供农民工本人的工资清单。</w:t>
            </w:r>
          </w:p>
          <w:p>
            <w:pPr>
              <w:overflowPunct w:val="0"/>
              <w:autoSpaceDE w:val="0"/>
              <w:autoSpaceDN w:val="0"/>
              <w:spacing w:line="420" w:lineRule="exact"/>
              <w:ind w:firstLine="480" w:firstLineChars="200"/>
              <w:rPr>
                <w:rFonts w:cs="Times New Roman" w:asciiTheme="minorEastAsia" w:hAnsiTheme="minorEastAsia"/>
                <w:sz w:val="24"/>
              </w:rPr>
            </w:pPr>
            <w:r>
              <w:rPr>
                <w:rFonts w:hint="eastAsia" w:cs="Times New Roman" w:asciiTheme="minorEastAsia" w:hAnsiTheme="minorEastAsia"/>
                <w:sz w:val="24"/>
              </w:rPr>
              <w:t>第二十八条第三款  施工总承包单位、分包单位应当建立用工管理台账，并保存至工程完工且工资全部结清后至少3年。</w:t>
            </w:r>
          </w:p>
          <w:p>
            <w:pPr>
              <w:overflowPunct w:val="0"/>
              <w:autoSpaceDE w:val="0"/>
              <w:autoSpaceDN w:val="0"/>
              <w:spacing w:line="420" w:lineRule="exact"/>
              <w:ind w:firstLine="480" w:firstLineChars="200"/>
              <w:rPr>
                <w:rFonts w:cs="Times New Roman" w:asciiTheme="minorEastAsia" w:hAnsiTheme="minorEastAsia"/>
                <w:sz w:val="24"/>
              </w:rPr>
            </w:pPr>
            <w:r>
              <w:rPr>
                <w:rFonts w:hint="eastAsia" w:cs="Times New Roman" w:asciiTheme="minorEastAsia" w:hAnsiTheme="minorEastAsia"/>
                <w:sz w:val="24"/>
              </w:rPr>
              <w:t>第五十四条　有下列情形之一的，由人力资源社会保障行政部门责令限期改正；逾期不改正的，对单位处2万元以上5万元以下的罚款，对法定代表人或者主要负责人、直接负责的主管人员和其他直接责任人员处1万元以上3万元以下的罚款：</w:t>
            </w:r>
          </w:p>
          <w:p>
            <w:pPr>
              <w:overflowPunct w:val="0"/>
              <w:autoSpaceDE w:val="0"/>
              <w:autoSpaceDN w:val="0"/>
              <w:spacing w:line="420" w:lineRule="exact"/>
              <w:ind w:firstLine="480" w:firstLineChars="200"/>
              <w:rPr>
                <w:rFonts w:cs="Times New Roman" w:asciiTheme="minorEastAsia" w:hAnsiTheme="minorEastAsia"/>
                <w:sz w:val="24"/>
              </w:rPr>
            </w:pPr>
            <w:r>
              <w:rPr>
                <w:rFonts w:hint="eastAsia" w:cs="Times New Roman" w:asciiTheme="minorEastAsia" w:hAnsiTheme="minorEastAsia"/>
                <w:sz w:val="24"/>
              </w:rPr>
              <w:t>（二）未编制工资支付台账并依法保存，或者未向农民工提供工资清单；</w:t>
            </w:r>
          </w:p>
        </w:tc>
        <w:tc>
          <w:tcPr>
            <w:tcW w:w="1701" w:type="dxa"/>
            <w:vAlign w:val="center"/>
          </w:tcPr>
          <w:p>
            <w:pPr>
              <w:overflowPunct w:val="0"/>
              <w:autoSpaceDE w:val="0"/>
              <w:autoSpaceDN w:val="0"/>
              <w:spacing w:line="420" w:lineRule="exact"/>
              <w:jc w:val="center"/>
              <w:rPr>
                <w:rFonts w:cs="Times New Roman" w:asciiTheme="minorEastAsia" w:hAnsiTheme="minorEastAsia"/>
                <w:sz w:val="24"/>
              </w:rPr>
            </w:pPr>
            <w:r>
              <w:rPr>
                <w:rFonts w:cs="Times New Roman" w:asciiTheme="minorEastAsia" w:hAnsiTheme="minorEastAsia"/>
                <w:sz w:val="24"/>
              </w:rPr>
              <w:t>★</w:t>
            </w:r>
          </w:p>
        </w:tc>
        <w:tc>
          <w:tcPr>
            <w:tcW w:w="4678" w:type="dxa"/>
            <w:vAlign w:val="center"/>
          </w:tcPr>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1．劳动者实际取得的工资与工资清单以及用人单位的工资支付记录应当一致。</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2．工资表应当由</w:t>
            </w:r>
            <w:r>
              <w:rPr>
                <w:rFonts w:hint="eastAsia" w:cs="Times New Roman" w:asciiTheme="minorEastAsia" w:hAnsiTheme="minorEastAsia"/>
                <w:sz w:val="24"/>
              </w:rPr>
              <w:t>劳动者</w:t>
            </w:r>
            <w:r>
              <w:rPr>
                <w:rFonts w:cs="Times New Roman" w:asciiTheme="minorEastAsia" w:hAnsiTheme="minorEastAsia"/>
                <w:sz w:val="24"/>
              </w:rPr>
              <w:t>签字确认并向</w:t>
            </w:r>
            <w:r>
              <w:rPr>
                <w:rFonts w:hint="eastAsia" w:cs="Times New Roman" w:asciiTheme="minorEastAsia" w:hAnsiTheme="minorEastAsia"/>
                <w:sz w:val="24"/>
              </w:rPr>
              <w:t>劳动者</w:t>
            </w:r>
            <w:r>
              <w:rPr>
                <w:rFonts w:cs="Times New Roman" w:asciiTheme="minorEastAsia" w:hAnsiTheme="minorEastAsia"/>
                <w:sz w:val="24"/>
              </w:rPr>
              <w:t>提供当月工资条。</w:t>
            </w:r>
          </w:p>
        </w:tc>
        <w:tc>
          <w:tcPr>
            <w:tcW w:w="1843" w:type="dxa"/>
            <w:vAlign w:val="center"/>
          </w:tcPr>
          <w:p>
            <w:pPr>
              <w:overflowPunct w:val="0"/>
              <w:autoSpaceDE w:val="0"/>
              <w:autoSpaceDN w:val="0"/>
              <w:spacing w:line="420" w:lineRule="exact"/>
              <w:jc w:val="center"/>
              <w:rPr>
                <w:rFonts w:cs="Times New Roman" w:asciiTheme="minorEastAsia" w:hAnsiTheme="minorEastAsia"/>
                <w:sz w:val="24"/>
              </w:rPr>
            </w:pPr>
            <w:r>
              <w:rPr>
                <w:rFonts w:cs="Times New Roman" w:asciiTheme="minorEastAsia" w:hAnsiTheme="minorEastAsia"/>
                <w:sz w:val="24"/>
              </w:rPr>
              <w:t>人社局劳动监察大队</w:t>
            </w:r>
          </w:p>
          <w:p>
            <w:pPr>
              <w:overflowPunct w:val="0"/>
              <w:autoSpaceDE w:val="0"/>
              <w:autoSpaceDN w:val="0"/>
              <w:spacing w:line="420" w:lineRule="exact"/>
              <w:jc w:val="center"/>
              <w:rPr>
                <w:rFonts w:cs="Times New Roman" w:asciiTheme="minorEastAsia" w:hAnsiTheme="minorEastAsia"/>
                <w:sz w:val="24"/>
              </w:rPr>
            </w:pPr>
            <w:r>
              <w:rPr>
                <w:rFonts w:cs="Times New Roman" w:asciiTheme="minorEastAsia" w:hAnsiTheme="minorEastAsia"/>
                <w:sz w:val="24"/>
              </w:rPr>
              <w:t>电话：58138766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571" w:type="dxa"/>
            <w:vAlign w:val="center"/>
          </w:tcPr>
          <w:p>
            <w:pPr>
              <w:overflowPunct w:val="0"/>
              <w:autoSpaceDE w:val="0"/>
              <w:autoSpaceDN w:val="0"/>
              <w:spacing w:line="420" w:lineRule="exact"/>
              <w:rPr>
                <w:rFonts w:cs="Times New Roman" w:asciiTheme="minorEastAsia" w:hAnsiTheme="minorEastAsia"/>
                <w:sz w:val="24"/>
              </w:rPr>
            </w:pPr>
            <w:r>
              <w:rPr>
                <w:rFonts w:hint="eastAsia" w:cs="Times New Roman" w:asciiTheme="minorEastAsia" w:hAnsiTheme="minorEastAsia"/>
                <w:sz w:val="24"/>
              </w:rPr>
              <w:t>13</w:t>
            </w:r>
          </w:p>
        </w:tc>
        <w:tc>
          <w:tcPr>
            <w:tcW w:w="2046" w:type="dxa"/>
            <w:vAlign w:val="center"/>
          </w:tcPr>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工资应当以货币形式及时足额支付劳动者。</w:t>
            </w:r>
          </w:p>
        </w:tc>
        <w:tc>
          <w:tcPr>
            <w:tcW w:w="2693" w:type="dxa"/>
            <w:vAlign w:val="center"/>
          </w:tcPr>
          <w:p>
            <w:pPr>
              <w:overflowPunct w:val="0"/>
              <w:autoSpaceDE w:val="0"/>
              <w:autoSpaceDN w:val="0"/>
              <w:spacing w:line="420" w:lineRule="exact"/>
              <w:rPr>
                <w:rFonts w:cs="Times New Roman" w:asciiTheme="minorEastAsia" w:hAnsiTheme="minorEastAsia"/>
                <w:sz w:val="24"/>
              </w:rPr>
            </w:pPr>
            <w:r>
              <w:rPr>
                <w:rFonts w:cs="Times New Roman" w:asciiTheme="minorEastAsia" w:hAnsiTheme="minorEastAsia"/>
                <w:sz w:val="24"/>
              </w:rPr>
              <w:t>克扣工资、拖欠工资</w:t>
            </w:r>
          </w:p>
        </w:tc>
        <w:tc>
          <w:tcPr>
            <w:tcW w:w="7655" w:type="dxa"/>
            <w:vAlign w:val="center"/>
          </w:tcPr>
          <w:p>
            <w:pPr>
              <w:overflowPunct w:val="0"/>
              <w:autoSpaceDE w:val="0"/>
              <w:autoSpaceDN w:val="0"/>
              <w:spacing w:line="420" w:lineRule="exact"/>
              <w:rPr>
                <w:rFonts w:cs="Times New Roman" w:asciiTheme="minorEastAsia" w:hAnsiTheme="minorEastAsia"/>
                <w:sz w:val="24"/>
              </w:rPr>
            </w:pPr>
            <w:r>
              <w:rPr>
                <w:rFonts w:cs="Times New Roman" w:asciiTheme="minorEastAsia" w:hAnsiTheme="minorEastAsia"/>
                <w:sz w:val="24"/>
              </w:rPr>
              <w:t>《劳动合同法》</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第三十条第一款  用人单位应当按照劳动合同约定和国家规定，向劳动者及时足额支付劳动报酬。</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第八十五条  用人单位有下列情形之一的，由劳动行政部门责令限期支付劳动报酬、加班费或者经济补偿；劳动报酬低于当地最低工资标准的，应当支付其差额部分；逾期不支付的，责令用人单位按应付金额百分之五十以上百分之一百以下的标准向劳动者加付赔偿金：</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（一）未按照劳动合同的约定或者国家规定及时足额支付劳动者劳动报酬的；</w:t>
            </w:r>
          </w:p>
        </w:tc>
        <w:tc>
          <w:tcPr>
            <w:tcW w:w="1701" w:type="dxa"/>
            <w:vAlign w:val="center"/>
          </w:tcPr>
          <w:p>
            <w:pPr>
              <w:overflowPunct w:val="0"/>
              <w:autoSpaceDE w:val="0"/>
              <w:autoSpaceDN w:val="0"/>
              <w:spacing w:line="420" w:lineRule="exact"/>
              <w:jc w:val="center"/>
              <w:rPr>
                <w:rFonts w:cs="Times New Roman" w:asciiTheme="minorEastAsia" w:hAnsiTheme="minorEastAsia"/>
                <w:sz w:val="24"/>
              </w:rPr>
            </w:pPr>
            <w:r>
              <w:rPr>
                <w:rFonts w:cs="Times New Roman" w:asciiTheme="minorEastAsia" w:hAnsiTheme="minorEastAsia"/>
                <w:sz w:val="24"/>
              </w:rPr>
              <w:t>★★★</w:t>
            </w:r>
          </w:p>
        </w:tc>
        <w:tc>
          <w:tcPr>
            <w:tcW w:w="4678" w:type="dxa"/>
            <w:vAlign w:val="center"/>
          </w:tcPr>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1.工资应当以现金或者银行转账方式按月及时支付，具体支付日按照双方合同约定，但支付周期不得超过一个月（非全日制用工劳动报酬结算支付周期最长不得超过十五日）；如遇法定节假日或者休息日，应当在此之前的工作日提前支付。</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2.工资应当按照劳动合同约定标准支付，不得随意扣减</w:t>
            </w:r>
            <w:r>
              <w:rPr>
                <w:rFonts w:hint="eastAsia" w:cs="Times New Roman" w:asciiTheme="minorEastAsia" w:hAnsiTheme="minorEastAsia"/>
                <w:sz w:val="24"/>
              </w:rPr>
              <w:t>劳动者</w:t>
            </w:r>
            <w:r>
              <w:rPr>
                <w:rFonts w:cs="Times New Roman" w:asciiTheme="minorEastAsia" w:hAnsiTheme="minorEastAsia"/>
                <w:sz w:val="24"/>
              </w:rPr>
              <w:t>工资。具体可参见《江苏省工资支付条例》第十二条规定。</w:t>
            </w:r>
          </w:p>
          <w:p>
            <w:pPr>
              <w:overflowPunct w:val="0"/>
              <w:autoSpaceDE w:val="0"/>
              <w:autoSpaceDN w:val="0"/>
              <w:spacing w:line="420" w:lineRule="exact"/>
              <w:ind w:firstLine="480" w:firstLineChars="200"/>
              <w:rPr>
                <w:rFonts w:cs="Times New Roman" w:asciiTheme="minorEastAsia" w:hAnsiTheme="minorEastAsia"/>
                <w:sz w:val="24"/>
              </w:rPr>
            </w:pPr>
          </w:p>
        </w:tc>
        <w:tc>
          <w:tcPr>
            <w:tcW w:w="1843" w:type="dxa"/>
            <w:vAlign w:val="center"/>
          </w:tcPr>
          <w:p>
            <w:pPr>
              <w:overflowPunct w:val="0"/>
              <w:autoSpaceDE w:val="0"/>
              <w:autoSpaceDN w:val="0"/>
              <w:spacing w:line="420" w:lineRule="exact"/>
              <w:jc w:val="center"/>
              <w:rPr>
                <w:rFonts w:cs="Times New Roman" w:asciiTheme="minorEastAsia" w:hAnsiTheme="minorEastAsia"/>
                <w:sz w:val="24"/>
              </w:rPr>
            </w:pPr>
            <w:r>
              <w:rPr>
                <w:rFonts w:cs="Times New Roman" w:asciiTheme="minorEastAsia" w:hAnsiTheme="minorEastAsia"/>
                <w:sz w:val="24"/>
              </w:rPr>
              <w:t>人社局劳动监察大队</w:t>
            </w:r>
          </w:p>
          <w:p>
            <w:pPr>
              <w:overflowPunct w:val="0"/>
              <w:autoSpaceDE w:val="0"/>
              <w:autoSpaceDN w:val="0"/>
              <w:spacing w:line="420" w:lineRule="exact"/>
              <w:jc w:val="center"/>
              <w:rPr>
                <w:rFonts w:cs="Times New Roman" w:asciiTheme="minorEastAsia" w:hAnsiTheme="minorEastAsia"/>
                <w:sz w:val="24"/>
              </w:rPr>
            </w:pPr>
            <w:r>
              <w:rPr>
                <w:rFonts w:cs="Times New Roman" w:asciiTheme="minorEastAsia" w:hAnsiTheme="minorEastAsia"/>
                <w:sz w:val="24"/>
              </w:rPr>
              <w:t>电话：58138766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571" w:type="dxa"/>
            <w:vAlign w:val="center"/>
          </w:tcPr>
          <w:p>
            <w:pPr>
              <w:overflowPunct w:val="0"/>
              <w:autoSpaceDE w:val="0"/>
              <w:autoSpaceDN w:val="0"/>
              <w:spacing w:line="420" w:lineRule="exact"/>
              <w:rPr>
                <w:rFonts w:cs="Times New Roman" w:asciiTheme="minorEastAsia" w:hAnsiTheme="minorEastAsia"/>
                <w:sz w:val="24"/>
              </w:rPr>
            </w:pPr>
            <w:r>
              <w:rPr>
                <w:rFonts w:cs="Times New Roman" w:asciiTheme="minorEastAsia" w:hAnsiTheme="minorEastAsia"/>
                <w:sz w:val="24"/>
              </w:rPr>
              <w:t>1</w:t>
            </w:r>
            <w:r>
              <w:rPr>
                <w:rFonts w:hint="eastAsia" w:cs="Times New Roman" w:asciiTheme="minorEastAsia" w:hAnsiTheme="minorEastAsia"/>
                <w:sz w:val="24"/>
              </w:rPr>
              <w:t>4</w:t>
            </w:r>
          </w:p>
        </w:tc>
        <w:tc>
          <w:tcPr>
            <w:tcW w:w="2046" w:type="dxa"/>
            <w:vAlign w:val="center"/>
          </w:tcPr>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在劳动者提供正常劳动的情况下，用人单位支付给劳动者的工资不得低于当地最低工资标准。</w:t>
            </w:r>
          </w:p>
        </w:tc>
        <w:tc>
          <w:tcPr>
            <w:tcW w:w="2693" w:type="dxa"/>
            <w:vAlign w:val="center"/>
          </w:tcPr>
          <w:p>
            <w:pPr>
              <w:overflowPunct w:val="0"/>
              <w:autoSpaceDE w:val="0"/>
              <w:autoSpaceDN w:val="0"/>
              <w:spacing w:line="420" w:lineRule="exact"/>
              <w:rPr>
                <w:rFonts w:cs="Times New Roman" w:asciiTheme="minorEastAsia" w:hAnsiTheme="minorEastAsia"/>
                <w:sz w:val="24"/>
              </w:rPr>
            </w:pPr>
            <w:r>
              <w:rPr>
                <w:rFonts w:cs="Times New Roman" w:asciiTheme="minorEastAsia" w:hAnsiTheme="minorEastAsia"/>
                <w:sz w:val="24"/>
              </w:rPr>
              <w:t>低于当地最低工资标准支付劳动者工资</w:t>
            </w:r>
          </w:p>
        </w:tc>
        <w:tc>
          <w:tcPr>
            <w:tcW w:w="7655" w:type="dxa"/>
            <w:vAlign w:val="center"/>
          </w:tcPr>
          <w:p>
            <w:pPr>
              <w:overflowPunct w:val="0"/>
              <w:autoSpaceDE w:val="0"/>
              <w:autoSpaceDN w:val="0"/>
              <w:spacing w:line="420" w:lineRule="exact"/>
              <w:rPr>
                <w:rFonts w:cs="Times New Roman" w:asciiTheme="minorEastAsia" w:hAnsiTheme="minorEastAsia"/>
                <w:sz w:val="24"/>
              </w:rPr>
            </w:pPr>
            <w:r>
              <w:rPr>
                <w:rFonts w:cs="Times New Roman" w:asciiTheme="minorEastAsia" w:hAnsiTheme="minorEastAsia"/>
                <w:sz w:val="24"/>
              </w:rPr>
              <w:t>《劳动合同法》</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第八十五条  用人单位有下列情形之一的，由劳动行政部门责令限期支付劳动报酬、加班费或者经济补偿；劳动报酬低于当地最低工资标准的，应当支付其差额部分；逾期不支付的，责令用人单位按应付金额百分之五十以上百分之一百以下的标准向劳动者加付赔偿金：</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（二）低于当地最低工资标准支付劳动者工资的；</w:t>
            </w:r>
          </w:p>
          <w:p>
            <w:pPr>
              <w:overflowPunct w:val="0"/>
              <w:autoSpaceDE w:val="0"/>
              <w:autoSpaceDN w:val="0"/>
              <w:spacing w:line="420" w:lineRule="exact"/>
              <w:rPr>
                <w:rFonts w:cs="Times New Roman" w:asciiTheme="minorEastAsia" w:hAnsiTheme="minorEastAsia"/>
                <w:sz w:val="24"/>
              </w:rPr>
            </w:pPr>
            <w:r>
              <w:rPr>
                <w:rFonts w:cs="Times New Roman" w:asciiTheme="minorEastAsia" w:hAnsiTheme="minorEastAsia"/>
                <w:sz w:val="24"/>
              </w:rPr>
              <w:t>《劳动法》</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第四十八条  国家实行最低工资保障制度。最低工资的具体标准由省、自治区、直辖市人民政府规定，抱国务院备案。</w:t>
            </w:r>
          </w:p>
          <w:p>
            <w:pPr>
              <w:overflowPunct w:val="0"/>
              <w:autoSpaceDE w:val="0"/>
              <w:autoSpaceDN w:val="0"/>
              <w:spacing w:line="420" w:lineRule="exact"/>
              <w:rPr>
                <w:rFonts w:cs="Times New Roman" w:asciiTheme="minorEastAsia" w:hAnsiTheme="minorEastAsia"/>
                <w:sz w:val="24"/>
              </w:rPr>
            </w:pPr>
            <w:r>
              <w:rPr>
                <w:rFonts w:cs="Times New Roman" w:asciiTheme="minorEastAsia" w:hAnsiTheme="minorEastAsia"/>
                <w:sz w:val="24"/>
              </w:rPr>
              <w:t>《江苏省工资支付条例》</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第十二条第一款、第二款  劳动者提供了正常劳动，用人单位应当按照劳动合同约定的工资标准支付劳动者工资。劳动合同约定的工资标准不得低于当地最低工资标准。</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劳动者有下列特殊情形之一，但提供了正常劳动的，用人单位支付给劳动者的工资不得低于当地最低工资标准，其中非全日制劳动者的工资不得低于当地小时最低工资标准:</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(一)在试用期内的</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(二)因用人单位实行预付部分工资、分批支付工资的</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(三)违反用人单位依法制定的规章制度，被用人单位扣除当月部分工资的</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(四)给用人单位造成经济损失，用人单位按照劳动合同的约定以及依法制定的规章制度的规定需要从工资中扣除赔偿费的</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(五)因用人单位生产经营困难不能按工资标准支付工资，经用人单位与本单位工会或者职工代表协商一致后降低工资标准的。</w:t>
            </w:r>
          </w:p>
          <w:p>
            <w:pPr>
              <w:overflowPunct w:val="0"/>
              <w:autoSpaceDE w:val="0"/>
              <w:autoSpaceDN w:val="0"/>
              <w:spacing w:line="420" w:lineRule="exact"/>
              <w:rPr>
                <w:rFonts w:cs="Times New Roman" w:asciiTheme="minorEastAsia" w:hAnsiTheme="minorEastAsia"/>
                <w:sz w:val="24"/>
              </w:rPr>
            </w:pPr>
            <w:r>
              <w:rPr>
                <w:rFonts w:cs="Times New Roman" w:asciiTheme="minorEastAsia" w:hAnsiTheme="minorEastAsia"/>
                <w:sz w:val="24"/>
              </w:rPr>
              <w:t>《最低工资规定》</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第十二条第一款、第二款  在劳动者提供正常劳动的情况下，用人单位应支付给劳动者的工资在剔除下列各项以后，不得低于当地最低工资标准:</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(一)</w:t>
            </w:r>
            <w:r>
              <w:fldChar w:fldCharType="begin"/>
            </w:r>
            <w:r>
              <w:instrText xml:space="preserve"> HYPERLINK "https://baike.so.com/doc/6240029-6453406.html" \t "_blank" </w:instrText>
            </w:r>
            <w:r>
              <w:fldChar w:fldCharType="separate"/>
            </w:r>
            <w:r>
              <w:rPr>
                <w:rFonts w:cs="Times New Roman" w:asciiTheme="minorEastAsia" w:hAnsiTheme="minorEastAsia"/>
                <w:sz w:val="24"/>
              </w:rPr>
              <w:t>延长工作时间</w:t>
            </w:r>
            <w:r>
              <w:rPr>
                <w:rFonts w:cs="Times New Roman" w:asciiTheme="minorEastAsia" w:hAnsiTheme="minorEastAsia"/>
                <w:sz w:val="24"/>
              </w:rPr>
              <w:fldChar w:fldCharType="end"/>
            </w:r>
            <w:r>
              <w:rPr>
                <w:rFonts w:cs="Times New Roman" w:asciiTheme="minorEastAsia" w:hAnsiTheme="minorEastAsia"/>
                <w:sz w:val="24"/>
              </w:rPr>
              <w:t>工资;</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(二)中班、夜班、高温、低温、井下、有毒有害等特殊工作环境、条件下的津贴;</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(三)法律、法规和国家规定的劳动者福利待遇等。</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实行</w:t>
            </w:r>
            <w:r>
              <w:fldChar w:fldCharType="begin"/>
            </w:r>
            <w:r>
              <w:instrText xml:space="preserve"> HYPERLINK "https://baike.so.com/doc/5910740-6123648.html" \t "_blank" </w:instrText>
            </w:r>
            <w:r>
              <w:fldChar w:fldCharType="separate"/>
            </w:r>
            <w:r>
              <w:rPr>
                <w:rFonts w:cs="Times New Roman" w:asciiTheme="minorEastAsia" w:hAnsiTheme="minorEastAsia"/>
                <w:sz w:val="24"/>
              </w:rPr>
              <w:t>计件工资</w:t>
            </w:r>
            <w:r>
              <w:rPr>
                <w:rFonts w:cs="Times New Roman" w:asciiTheme="minorEastAsia" w:hAnsiTheme="minorEastAsia"/>
                <w:sz w:val="24"/>
              </w:rPr>
              <w:fldChar w:fldCharType="end"/>
            </w:r>
            <w:r>
              <w:rPr>
                <w:rFonts w:cs="Times New Roman" w:asciiTheme="minorEastAsia" w:hAnsiTheme="minorEastAsia"/>
                <w:sz w:val="24"/>
              </w:rPr>
              <w:t>或提成工资等工资形式的用人单位，在科学合理的劳动定额基础上，其支付劳动者的工资不得低于相应的最低工资标准。</w:t>
            </w:r>
          </w:p>
        </w:tc>
        <w:tc>
          <w:tcPr>
            <w:tcW w:w="1701" w:type="dxa"/>
            <w:vAlign w:val="center"/>
          </w:tcPr>
          <w:p>
            <w:pPr>
              <w:overflowPunct w:val="0"/>
              <w:autoSpaceDE w:val="0"/>
              <w:autoSpaceDN w:val="0"/>
              <w:spacing w:line="420" w:lineRule="exact"/>
              <w:jc w:val="center"/>
              <w:rPr>
                <w:rFonts w:cs="Times New Roman" w:asciiTheme="minorEastAsia" w:hAnsiTheme="minorEastAsia"/>
                <w:sz w:val="24"/>
              </w:rPr>
            </w:pPr>
            <w:r>
              <w:rPr>
                <w:rFonts w:cs="Times New Roman" w:asciiTheme="minorEastAsia" w:hAnsiTheme="minorEastAsia"/>
                <w:sz w:val="24"/>
              </w:rPr>
              <w:t>★★</w:t>
            </w:r>
          </w:p>
        </w:tc>
        <w:tc>
          <w:tcPr>
            <w:tcW w:w="4678" w:type="dxa"/>
            <w:vAlign w:val="center"/>
          </w:tcPr>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1．在劳动者提供正常劳动的情况下，用人单位应支付给劳动者的工资在剔除下列各项以后，不得低于当地最低工资标准（当前月最低工资标准为2280元、非全日制用工小时最低工资为22元，后期请关注相关调整通知）:</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（1）加班加点工资；</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（2）中班、夜班、高温、低温、井下、有毒有害等特殊工作环境、条件下的津贴；</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（3）劳动者按下限缴存的住房公积金；</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（4）法律、法规和国家规定的劳动者福利待遇等。</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2．实行计件工资或提成工资等工资形式的用人单位，在科学合理的劳动定额基础上，其支付劳动者的工资不得低于相应的最低工资标准。</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3．劳动者由于本人原因造成在法定工作时间内或依法签订的劳动合同约定的工作时间内未提供正常劳动的，不适用本条规定。</w:t>
            </w:r>
          </w:p>
        </w:tc>
        <w:tc>
          <w:tcPr>
            <w:tcW w:w="1843" w:type="dxa"/>
            <w:vAlign w:val="center"/>
          </w:tcPr>
          <w:p>
            <w:pPr>
              <w:overflowPunct w:val="0"/>
              <w:autoSpaceDE w:val="0"/>
              <w:autoSpaceDN w:val="0"/>
              <w:spacing w:line="420" w:lineRule="exact"/>
              <w:jc w:val="center"/>
              <w:rPr>
                <w:rFonts w:cs="Times New Roman" w:asciiTheme="minorEastAsia" w:hAnsiTheme="minorEastAsia"/>
                <w:sz w:val="24"/>
              </w:rPr>
            </w:pPr>
            <w:r>
              <w:rPr>
                <w:rFonts w:cs="Times New Roman" w:asciiTheme="minorEastAsia" w:hAnsiTheme="minorEastAsia"/>
                <w:sz w:val="24"/>
              </w:rPr>
              <w:t>人社局劳动监察大队</w:t>
            </w:r>
          </w:p>
          <w:p>
            <w:pPr>
              <w:overflowPunct w:val="0"/>
              <w:autoSpaceDE w:val="0"/>
              <w:autoSpaceDN w:val="0"/>
              <w:spacing w:line="420" w:lineRule="exact"/>
              <w:jc w:val="center"/>
              <w:rPr>
                <w:rFonts w:cs="Times New Roman" w:asciiTheme="minorEastAsia" w:hAnsiTheme="minorEastAsia"/>
                <w:sz w:val="24"/>
              </w:rPr>
            </w:pPr>
            <w:r>
              <w:rPr>
                <w:rFonts w:cs="Times New Roman" w:asciiTheme="minorEastAsia" w:hAnsiTheme="minorEastAsia"/>
                <w:sz w:val="24"/>
              </w:rPr>
              <w:t>电话：58138766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571" w:type="dxa"/>
            <w:vAlign w:val="center"/>
          </w:tcPr>
          <w:p>
            <w:pPr>
              <w:overflowPunct w:val="0"/>
              <w:autoSpaceDE w:val="0"/>
              <w:autoSpaceDN w:val="0"/>
              <w:spacing w:line="420" w:lineRule="exact"/>
              <w:rPr>
                <w:rFonts w:cs="Times New Roman" w:asciiTheme="minorEastAsia" w:hAnsiTheme="minorEastAsia"/>
                <w:sz w:val="24"/>
              </w:rPr>
            </w:pPr>
            <w:r>
              <w:rPr>
                <w:rFonts w:hint="eastAsia" w:cs="Times New Roman" w:asciiTheme="minorEastAsia" w:hAnsiTheme="minorEastAsia"/>
                <w:sz w:val="24"/>
              </w:rPr>
              <w:t>15</w:t>
            </w:r>
          </w:p>
        </w:tc>
        <w:tc>
          <w:tcPr>
            <w:tcW w:w="2046" w:type="dxa"/>
            <w:vAlign w:val="center"/>
          </w:tcPr>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用人单位应当依法保障劳动者休息权。</w:t>
            </w:r>
          </w:p>
        </w:tc>
        <w:tc>
          <w:tcPr>
            <w:tcW w:w="2693" w:type="dxa"/>
            <w:vAlign w:val="center"/>
          </w:tcPr>
          <w:p>
            <w:pPr>
              <w:overflowPunct w:val="0"/>
              <w:autoSpaceDE w:val="0"/>
              <w:autoSpaceDN w:val="0"/>
              <w:spacing w:line="420" w:lineRule="exact"/>
              <w:rPr>
                <w:rFonts w:cs="Times New Roman" w:asciiTheme="minorEastAsia" w:hAnsiTheme="minorEastAsia"/>
                <w:sz w:val="24"/>
              </w:rPr>
            </w:pPr>
            <w:r>
              <w:rPr>
                <w:rFonts w:cs="Times New Roman" w:asciiTheme="minorEastAsia" w:hAnsiTheme="minorEastAsia"/>
                <w:sz w:val="24"/>
              </w:rPr>
              <w:t>安排劳动者超时加班</w:t>
            </w:r>
          </w:p>
        </w:tc>
        <w:tc>
          <w:tcPr>
            <w:tcW w:w="7655" w:type="dxa"/>
            <w:vAlign w:val="center"/>
          </w:tcPr>
          <w:p>
            <w:pPr>
              <w:overflowPunct w:val="0"/>
              <w:autoSpaceDE w:val="0"/>
              <w:autoSpaceDN w:val="0"/>
              <w:spacing w:line="420" w:lineRule="exact"/>
              <w:rPr>
                <w:rFonts w:cs="Times New Roman" w:asciiTheme="minorEastAsia" w:hAnsiTheme="minorEastAsia"/>
                <w:sz w:val="24"/>
              </w:rPr>
            </w:pPr>
            <w:r>
              <w:rPr>
                <w:rFonts w:cs="Times New Roman" w:asciiTheme="minorEastAsia" w:hAnsiTheme="minorEastAsia"/>
                <w:sz w:val="24"/>
              </w:rPr>
              <w:t>《劳动法》</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第三十八条  用人单位应当保证劳动者每周至少休息1日。</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第四十一条  用人单位由于生产经营需要，经与工会和劳动者协商后可以延长工作时间，一般每日不得超过1小时;因特殊原因需要延长工作时间的在保障劳动者身体健康的条件下延长工作时间每日不得超过3小时，但是每月不得超过36小时。</w:t>
            </w:r>
          </w:p>
          <w:p>
            <w:pPr>
              <w:overflowPunct w:val="0"/>
              <w:autoSpaceDE w:val="0"/>
              <w:autoSpaceDN w:val="0"/>
              <w:spacing w:line="420" w:lineRule="exact"/>
              <w:rPr>
                <w:rFonts w:cs="Times New Roman" w:asciiTheme="minorEastAsia" w:hAnsiTheme="minorEastAsia"/>
                <w:sz w:val="24"/>
              </w:rPr>
            </w:pPr>
            <w:r>
              <w:rPr>
                <w:rFonts w:cs="Times New Roman" w:asciiTheme="minorEastAsia" w:hAnsiTheme="minorEastAsia"/>
                <w:sz w:val="24"/>
              </w:rPr>
              <w:t>《国务院关于职工工作时间的规定》</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第三条  职工每日工作8小时、每周工作40小时。</w:t>
            </w:r>
          </w:p>
          <w:p>
            <w:pPr>
              <w:overflowPunct w:val="0"/>
              <w:autoSpaceDE w:val="0"/>
              <w:autoSpaceDN w:val="0"/>
              <w:spacing w:line="420" w:lineRule="exact"/>
              <w:rPr>
                <w:rFonts w:cs="Times New Roman" w:asciiTheme="minorEastAsia" w:hAnsiTheme="minorEastAsia"/>
                <w:sz w:val="24"/>
              </w:rPr>
            </w:pPr>
            <w:r>
              <w:rPr>
                <w:rFonts w:cs="Times New Roman" w:asciiTheme="minorEastAsia" w:hAnsiTheme="minorEastAsia"/>
                <w:sz w:val="24"/>
              </w:rPr>
              <w:t>《劳动保障监察条例》</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第二十五条　用人单位违反劳动保障法律、法规或者规章延长劳动者工作时间的,由劳动保障行政部门给予警告,责令限期改正,并可以按照受侵害的劳动者每人100元以上500元以下的标准计算,处以罚款。</w:t>
            </w:r>
          </w:p>
        </w:tc>
        <w:tc>
          <w:tcPr>
            <w:tcW w:w="1701" w:type="dxa"/>
            <w:vAlign w:val="center"/>
          </w:tcPr>
          <w:p>
            <w:pPr>
              <w:overflowPunct w:val="0"/>
              <w:autoSpaceDE w:val="0"/>
              <w:autoSpaceDN w:val="0"/>
              <w:spacing w:line="420" w:lineRule="exact"/>
              <w:jc w:val="center"/>
              <w:rPr>
                <w:rFonts w:cs="Times New Roman" w:asciiTheme="minorEastAsia" w:hAnsiTheme="minorEastAsia"/>
                <w:sz w:val="24"/>
              </w:rPr>
            </w:pPr>
            <w:r>
              <w:rPr>
                <w:rFonts w:cs="Times New Roman" w:asciiTheme="minorEastAsia" w:hAnsiTheme="minorEastAsia"/>
                <w:sz w:val="24"/>
              </w:rPr>
              <w:t>★★★</w:t>
            </w:r>
          </w:p>
        </w:tc>
        <w:tc>
          <w:tcPr>
            <w:tcW w:w="4678" w:type="dxa"/>
            <w:vAlign w:val="center"/>
          </w:tcPr>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1．劳动者每日工作时间不超过8小时、平均每周工作时间不超过40小时，每周保证至少休息一日。因特殊原因可以延长工作时间，每日不得超过3小时，每月不得超过36小时。</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2．用人单位需延长工作时间的，应当严格控制时长，不得超过法定限度，同时，应及时足额支付加班加点工资。</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3．建议在规章制度中完善加班调休管理等相关制度。</w:t>
            </w:r>
          </w:p>
        </w:tc>
        <w:tc>
          <w:tcPr>
            <w:tcW w:w="1843" w:type="dxa"/>
            <w:vAlign w:val="center"/>
          </w:tcPr>
          <w:p>
            <w:pPr>
              <w:overflowPunct w:val="0"/>
              <w:autoSpaceDE w:val="0"/>
              <w:autoSpaceDN w:val="0"/>
              <w:spacing w:line="420" w:lineRule="exact"/>
              <w:jc w:val="center"/>
              <w:rPr>
                <w:rFonts w:cs="Times New Roman" w:asciiTheme="minorEastAsia" w:hAnsiTheme="minorEastAsia"/>
                <w:sz w:val="24"/>
              </w:rPr>
            </w:pPr>
            <w:r>
              <w:rPr>
                <w:rFonts w:cs="Times New Roman" w:asciiTheme="minorEastAsia" w:hAnsiTheme="minorEastAsia"/>
                <w:sz w:val="24"/>
              </w:rPr>
              <w:t>人社局劳动监察大队</w:t>
            </w:r>
          </w:p>
          <w:p>
            <w:pPr>
              <w:overflowPunct w:val="0"/>
              <w:autoSpaceDE w:val="0"/>
              <w:autoSpaceDN w:val="0"/>
              <w:spacing w:line="420" w:lineRule="exact"/>
              <w:jc w:val="center"/>
              <w:rPr>
                <w:rFonts w:cs="Times New Roman" w:asciiTheme="minorEastAsia" w:hAnsiTheme="minorEastAsia"/>
                <w:sz w:val="24"/>
              </w:rPr>
            </w:pPr>
            <w:r>
              <w:rPr>
                <w:rFonts w:cs="Times New Roman" w:asciiTheme="minorEastAsia" w:hAnsiTheme="minorEastAsia"/>
                <w:sz w:val="24"/>
              </w:rPr>
              <w:t>电话：58138766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571" w:type="dxa"/>
            <w:vAlign w:val="center"/>
          </w:tcPr>
          <w:p>
            <w:pPr>
              <w:overflowPunct w:val="0"/>
              <w:autoSpaceDE w:val="0"/>
              <w:autoSpaceDN w:val="0"/>
              <w:spacing w:line="420" w:lineRule="exact"/>
              <w:rPr>
                <w:rFonts w:cs="Times New Roman" w:asciiTheme="minorEastAsia" w:hAnsiTheme="minorEastAsia"/>
                <w:sz w:val="24"/>
              </w:rPr>
            </w:pPr>
            <w:r>
              <w:rPr>
                <w:rFonts w:hint="eastAsia" w:cs="Times New Roman" w:asciiTheme="minorEastAsia" w:hAnsiTheme="minorEastAsia"/>
                <w:sz w:val="24"/>
              </w:rPr>
              <w:t>16</w:t>
            </w:r>
          </w:p>
        </w:tc>
        <w:tc>
          <w:tcPr>
            <w:tcW w:w="2046" w:type="dxa"/>
            <w:vAlign w:val="center"/>
          </w:tcPr>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 xml:space="preserve">用人单位安排学生顶岗实习，不得安排加班加点。 </w:t>
            </w:r>
          </w:p>
        </w:tc>
        <w:tc>
          <w:tcPr>
            <w:tcW w:w="2693" w:type="dxa"/>
            <w:vAlign w:val="center"/>
          </w:tcPr>
          <w:p>
            <w:pPr>
              <w:overflowPunct w:val="0"/>
              <w:autoSpaceDE w:val="0"/>
              <w:autoSpaceDN w:val="0"/>
              <w:spacing w:line="420" w:lineRule="exact"/>
              <w:rPr>
                <w:rFonts w:cs="Times New Roman" w:asciiTheme="minorEastAsia" w:hAnsiTheme="minorEastAsia"/>
                <w:sz w:val="24"/>
              </w:rPr>
            </w:pPr>
            <w:r>
              <w:rPr>
                <w:rFonts w:cs="Times New Roman" w:asciiTheme="minorEastAsia" w:hAnsiTheme="minorEastAsia"/>
                <w:sz w:val="24"/>
              </w:rPr>
              <w:t>安排学生顶岗实习总时间超过十二个月、每日超过八小时或者每周超过四十小时。</w:t>
            </w:r>
          </w:p>
        </w:tc>
        <w:tc>
          <w:tcPr>
            <w:tcW w:w="7655" w:type="dxa"/>
            <w:vAlign w:val="center"/>
          </w:tcPr>
          <w:p>
            <w:pPr>
              <w:overflowPunct w:val="0"/>
              <w:autoSpaceDE w:val="0"/>
              <w:autoSpaceDN w:val="0"/>
              <w:spacing w:line="420" w:lineRule="exact"/>
              <w:rPr>
                <w:rFonts w:cs="Times New Roman" w:asciiTheme="minorEastAsia" w:hAnsiTheme="minorEastAsia"/>
                <w:sz w:val="24"/>
              </w:rPr>
            </w:pPr>
            <w:r>
              <w:rPr>
                <w:rFonts w:cs="Times New Roman" w:asciiTheme="minorEastAsia" w:hAnsiTheme="minorEastAsia"/>
                <w:sz w:val="24"/>
              </w:rPr>
              <w:t>《江苏省劳动合同条例》</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第四十二条第二款  学校不得通过中介机构或者劳务派遣单位组织、安排和管理实习工作。企业不得安排总时间超过十二个月的顶岗实习，不得安排学生顶岗实习每日超过八小时、每周超过四十小时。国家另有规定的，从其规定。</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第五十七条第一款  企业违反本条例规定，安排学生顶岗实习总时间超过十二个月、每日超过八小时或者每周超过四十小时的，由县级以上地方人民政府劳动行政部门责令改正，并可以按照受侵害学生每人一百元以上五百元以下的标准处以罚款。</w:t>
            </w:r>
          </w:p>
        </w:tc>
        <w:tc>
          <w:tcPr>
            <w:tcW w:w="1701" w:type="dxa"/>
            <w:vAlign w:val="center"/>
          </w:tcPr>
          <w:p>
            <w:pPr>
              <w:overflowPunct w:val="0"/>
              <w:autoSpaceDE w:val="0"/>
              <w:autoSpaceDN w:val="0"/>
              <w:spacing w:line="420" w:lineRule="exact"/>
              <w:jc w:val="center"/>
              <w:rPr>
                <w:rFonts w:cs="Times New Roman" w:asciiTheme="minorEastAsia" w:hAnsiTheme="minorEastAsia"/>
                <w:sz w:val="24"/>
              </w:rPr>
            </w:pPr>
            <w:r>
              <w:rPr>
                <w:rFonts w:cs="Times New Roman" w:asciiTheme="minorEastAsia" w:hAnsiTheme="minorEastAsia"/>
                <w:sz w:val="24"/>
              </w:rPr>
              <w:t>★★</w:t>
            </w:r>
          </w:p>
        </w:tc>
        <w:tc>
          <w:tcPr>
            <w:tcW w:w="4678" w:type="dxa"/>
            <w:vAlign w:val="center"/>
          </w:tcPr>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用人单位安排学生顶岗实习总时间不得超过十二个月、每日不得超过八小时或者每周不得超过四十小时。</w:t>
            </w:r>
          </w:p>
        </w:tc>
        <w:tc>
          <w:tcPr>
            <w:tcW w:w="1843" w:type="dxa"/>
            <w:vAlign w:val="center"/>
          </w:tcPr>
          <w:p>
            <w:pPr>
              <w:overflowPunct w:val="0"/>
              <w:autoSpaceDE w:val="0"/>
              <w:autoSpaceDN w:val="0"/>
              <w:spacing w:line="420" w:lineRule="exact"/>
              <w:jc w:val="center"/>
              <w:rPr>
                <w:rFonts w:cs="Times New Roman" w:asciiTheme="minorEastAsia" w:hAnsiTheme="minorEastAsia"/>
                <w:sz w:val="24"/>
              </w:rPr>
            </w:pPr>
            <w:r>
              <w:rPr>
                <w:rFonts w:cs="Times New Roman" w:asciiTheme="minorEastAsia" w:hAnsiTheme="minorEastAsia"/>
                <w:sz w:val="24"/>
              </w:rPr>
              <w:t>人社局劳动监察大队</w:t>
            </w:r>
          </w:p>
          <w:p>
            <w:pPr>
              <w:overflowPunct w:val="0"/>
              <w:autoSpaceDE w:val="0"/>
              <w:autoSpaceDN w:val="0"/>
              <w:spacing w:line="420" w:lineRule="exact"/>
              <w:jc w:val="center"/>
              <w:rPr>
                <w:rFonts w:cs="Times New Roman" w:asciiTheme="minorEastAsia" w:hAnsiTheme="minorEastAsia"/>
                <w:sz w:val="24"/>
              </w:rPr>
            </w:pPr>
            <w:r>
              <w:rPr>
                <w:rFonts w:cs="Times New Roman" w:asciiTheme="minorEastAsia" w:hAnsiTheme="minorEastAsia"/>
                <w:sz w:val="24"/>
              </w:rPr>
              <w:t>电话：58138766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571" w:type="dxa"/>
            <w:vAlign w:val="center"/>
          </w:tcPr>
          <w:p>
            <w:pPr>
              <w:overflowPunct w:val="0"/>
              <w:autoSpaceDE w:val="0"/>
              <w:autoSpaceDN w:val="0"/>
              <w:spacing w:line="420" w:lineRule="exact"/>
              <w:rPr>
                <w:rFonts w:cs="Times New Roman" w:asciiTheme="minorEastAsia" w:hAnsiTheme="minorEastAsia"/>
                <w:sz w:val="24"/>
              </w:rPr>
            </w:pPr>
            <w:r>
              <w:rPr>
                <w:rFonts w:hint="eastAsia" w:cs="Times New Roman" w:asciiTheme="minorEastAsia" w:hAnsiTheme="minorEastAsia"/>
                <w:sz w:val="24"/>
              </w:rPr>
              <w:t>17</w:t>
            </w:r>
          </w:p>
        </w:tc>
        <w:tc>
          <w:tcPr>
            <w:tcW w:w="2046" w:type="dxa"/>
            <w:vAlign w:val="center"/>
          </w:tcPr>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用人单位安排劳动者加班加点的，应当及时足额支付加班加点工资。</w:t>
            </w:r>
          </w:p>
        </w:tc>
        <w:tc>
          <w:tcPr>
            <w:tcW w:w="2693" w:type="dxa"/>
            <w:vAlign w:val="center"/>
          </w:tcPr>
          <w:p>
            <w:pPr>
              <w:overflowPunct w:val="0"/>
              <w:autoSpaceDE w:val="0"/>
              <w:autoSpaceDN w:val="0"/>
              <w:spacing w:line="420" w:lineRule="exact"/>
              <w:rPr>
                <w:rFonts w:cs="Times New Roman" w:asciiTheme="minorEastAsia" w:hAnsiTheme="minorEastAsia"/>
                <w:sz w:val="24"/>
              </w:rPr>
            </w:pPr>
            <w:r>
              <w:rPr>
                <w:rFonts w:cs="Times New Roman" w:asciiTheme="minorEastAsia" w:hAnsiTheme="minorEastAsia"/>
                <w:sz w:val="24"/>
              </w:rPr>
              <w:t>安排加班加点未按规定支付加班费</w:t>
            </w:r>
          </w:p>
        </w:tc>
        <w:tc>
          <w:tcPr>
            <w:tcW w:w="7655" w:type="dxa"/>
            <w:vAlign w:val="center"/>
          </w:tcPr>
          <w:p>
            <w:pPr>
              <w:overflowPunct w:val="0"/>
              <w:autoSpaceDE w:val="0"/>
              <w:autoSpaceDN w:val="0"/>
              <w:spacing w:line="420" w:lineRule="exact"/>
              <w:rPr>
                <w:rFonts w:cs="Times New Roman" w:asciiTheme="minorEastAsia" w:hAnsiTheme="minorEastAsia"/>
                <w:sz w:val="24"/>
              </w:rPr>
            </w:pPr>
            <w:r>
              <w:rPr>
                <w:rFonts w:cs="Times New Roman" w:asciiTheme="minorEastAsia" w:hAnsiTheme="minorEastAsia"/>
                <w:sz w:val="24"/>
              </w:rPr>
              <w:t>《劳动法》</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第四十四条  有下列情形之一的，用人单位应当按照下列标准支付高于劳动者正常工作时间工资的工资报酬:</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(一)安排劳动者延长时间的，支付不低于工资的百分之一百五十的工资报酬;</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(二)休息日安排劳动者工作又不能安排补休的，支付不低于工资的百分之二百的工资报酬;</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(三)法定休假日安排劳动者工作的，支付不低于工资的百分之三百的工资报酬。</w:t>
            </w:r>
          </w:p>
          <w:p>
            <w:pPr>
              <w:overflowPunct w:val="0"/>
              <w:autoSpaceDE w:val="0"/>
              <w:autoSpaceDN w:val="0"/>
              <w:spacing w:line="420" w:lineRule="exact"/>
              <w:rPr>
                <w:rFonts w:cs="Times New Roman" w:asciiTheme="minorEastAsia" w:hAnsiTheme="minorEastAsia"/>
                <w:sz w:val="24"/>
              </w:rPr>
            </w:pPr>
            <w:r>
              <w:rPr>
                <w:rFonts w:cs="Times New Roman" w:asciiTheme="minorEastAsia" w:hAnsiTheme="minorEastAsia"/>
                <w:sz w:val="24"/>
              </w:rPr>
              <w:t>《劳动合同法》</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第三十一条  用人单位应当严格执行劳动定额标准，不得强迫或者变相强迫劳动者加班。用人单位安排加班的，应当按照国家有关规定向劳动者支付加班费。</w:t>
            </w:r>
          </w:p>
          <w:p>
            <w:pPr>
              <w:overflowPunct w:val="0"/>
              <w:autoSpaceDE w:val="0"/>
              <w:autoSpaceDN w:val="0"/>
              <w:spacing w:line="420" w:lineRule="exact"/>
              <w:rPr>
                <w:rFonts w:cs="Times New Roman" w:asciiTheme="minorEastAsia" w:hAnsiTheme="minorEastAsia"/>
                <w:sz w:val="24"/>
              </w:rPr>
            </w:pPr>
            <w:r>
              <w:rPr>
                <w:rFonts w:cs="Times New Roman" w:asciiTheme="minorEastAsia" w:hAnsiTheme="minorEastAsia"/>
                <w:sz w:val="24"/>
              </w:rPr>
              <w:t>《江苏省工资支付条例》</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第二十条  用人单位安排劳动者加班加点，应当按照下列标准支付劳动者加班加点的工资：</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(一)工作日延长劳动时间的，按照不低于本人工资的百分之一百五十支付加点工资</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(二)在休息日劳动又不能在六个月之内安排同等时间补休的，按照不低于本人工资的百分之二百支付加班工资</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(三)在法定休假日劳动的，按照不低于本人工资的百分之三百支付加班工资。</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前款第(一)项、第(三)项的加班加点工资支付周期自加班加点当日起最长不得超过一个月;第(二)项的加班工资支付周期自加班当日起最长不得超过六个月，但劳动合同履行期限不足六个月的，应当在劳动合同剩余时间内支付完毕。</w:t>
            </w:r>
          </w:p>
          <w:p>
            <w:pPr>
              <w:overflowPunct w:val="0"/>
              <w:autoSpaceDE w:val="0"/>
              <w:autoSpaceDN w:val="0"/>
              <w:spacing w:line="420" w:lineRule="exact"/>
              <w:rPr>
                <w:rFonts w:cs="Times New Roman" w:asciiTheme="minorEastAsia" w:hAnsiTheme="minorEastAsia"/>
                <w:sz w:val="24"/>
              </w:rPr>
            </w:pPr>
            <w:r>
              <w:rPr>
                <w:rFonts w:cs="Times New Roman" w:asciiTheme="minorEastAsia" w:hAnsiTheme="minorEastAsia"/>
                <w:sz w:val="24"/>
              </w:rPr>
              <w:t>《劳动合同法》</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第八十五条  用人单位有下列情形之一的，由劳动行政部门责令限期支付劳动报酬、加班费或者经济补偿；劳动报酬低于当地最低工资标准的，应当支付其差额部分；逾期不支付的，责令用人单位按应付金额百分之五十以上百分之一百以下的标准向劳动者加付赔偿金：</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（三）安排加班不支付加班费的；</w:t>
            </w:r>
          </w:p>
        </w:tc>
        <w:tc>
          <w:tcPr>
            <w:tcW w:w="1701" w:type="dxa"/>
            <w:vAlign w:val="center"/>
          </w:tcPr>
          <w:p>
            <w:pPr>
              <w:overflowPunct w:val="0"/>
              <w:autoSpaceDE w:val="0"/>
              <w:autoSpaceDN w:val="0"/>
              <w:spacing w:line="420" w:lineRule="exact"/>
              <w:jc w:val="center"/>
              <w:rPr>
                <w:rFonts w:cs="Times New Roman" w:asciiTheme="minorEastAsia" w:hAnsiTheme="minorEastAsia"/>
                <w:sz w:val="24"/>
              </w:rPr>
            </w:pPr>
            <w:r>
              <w:rPr>
                <w:rFonts w:cs="Times New Roman" w:asciiTheme="minorEastAsia" w:hAnsiTheme="minorEastAsia"/>
                <w:sz w:val="24"/>
              </w:rPr>
              <w:t>★★★</w:t>
            </w:r>
          </w:p>
        </w:tc>
        <w:tc>
          <w:tcPr>
            <w:tcW w:w="4678" w:type="dxa"/>
            <w:vAlign w:val="center"/>
          </w:tcPr>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1．安排劳动者延长工作时间的，支付不低于工资的百分之一百五十的工资报酬；休息日安排劳动者工作又不能安排补休的，支付不低于工资的百分之二百的工资报酬；法定休假日安排劳动者工作的，支付不低于工资的百分之三百的工资报酬。</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2．安排劳动者双休日加班的，可在六个月内安排同等时间休息，调休后无需支付加班费；</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3．安排劳动者加点或法定节假日加班的，不得通过调休方式代替加班费。</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4．计算加班工资的基数建议在劳动合同中明确约定。</w:t>
            </w:r>
          </w:p>
        </w:tc>
        <w:tc>
          <w:tcPr>
            <w:tcW w:w="1843" w:type="dxa"/>
            <w:vAlign w:val="center"/>
          </w:tcPr>
          <w:p>
            <w:pPr>
              <w:overflowPunct w:val="0"/>
              <w:autoSpaceDE w:val="0"/>
              <w:autoSpaceDN w:val="0"/>
              <w:spacing w:line="420" w:lineRule="exact"/>
              <w:jc w:val="center"/>
              <w:rPr>
                <w:rFonts w:cs="Times New Roman" w:asciiTheme="minorEastAsia" w:hAnsiTheme="minorEastAsia"/>
                <w:sz w:val="24"/>
              </w:rPr>
            </w:pPr>
            <w:r>
              <w:rPr>
                <w:rFonts w:cs="Times New Roman" w:asciiTheme="minorEastAsia" w:hAnsiTheme="minorEastAsia"/>
                <w:sz w:val="24"/>
              </w:rPr>
              <w:t>人社局劳动监察大队</w:t>
            </w:r>
          </w:p>
          <w:p>
            <w:pPr>
              <w:overflowPunct w:val="0"/>
              <w:autoSpaceDE w:val="0"/>
              <w:autoSpaceDN w:val="0"/>
              <w:spacing w:line="420" w:lineRule="exact"/>
              <w:jc w:val="center"/>
              <w:rPr>
                <w:rFonts w:cs="Times New Roman" w:asciiTheme="minorEastAsia" w:hAnsiTheme="minorEastAsia"/>
                <w:sz w:val="24"/>
              </w:rPr>
            </w:pPr>
            <w:r>
              <w:rPr>
                <w:rFonts w:cs="Times New Roman" w:asciiTheme="minorEastAsia" w:hAnsiTheme="minorEastAsia"/>
                <w:sz w:val="24"/>
              </w:rPr>
              <w:t>电话：58138766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571" w:type="dxa"/>
            <w:vAlign w:val="center"/>
          </w:tcPr>
          <w:p>
            <w:pPr>
              <w:overflowPunct w:val="0"/>
              <w:autoSpaceDE w:val="0"/>
              <w:autoSpaceDN w:val="0"/>
              <w:spacing w:line="420" w:lineRule="exact"/>
              <w:rPr>
                <w:rFonts w:cs="Times New Roman" w:asciiTheme="minorEastAsia" w:hAnsiTheme="minorEastAsia"/>
                <w:sz w:val="24"/>
              </w:rPr>
            </w:pPr>
            <w:r>
              <w:rPr>
                <w:rFonts w:hint="eastAsia" w:cs="Times New Roman" w:asciiTheme="minorEastAsia" w:hAnsiTheme="minorEastAsia"/>
                <w:sz w:val="24"/>
              </w:rPr>
              <w:t>18</w:t>
            </w:r>
          </w:p>
        </w:tc>
        <w:tc>
          <w:tcPr>
            <w:tcW w:w="2046" w:type="dxa"/>
            <w:vAlign w:val="center"/>
          </w:tcPr>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用人单位应当依法支付高温津贴。</w:t>
            </w:r>
          </w:p>
        </w:tc>
        <w:tc>
          <w:tcPr>
            <w:tcW w:w="2693" w:type="dxa"/>
            <w:vAlign w:val="center"/>
          </w:tcPr>
          <w:p>
            <w:pPr>
              <w:overflowPunct w:val="0"/>
              <w:autoSpaceDE w:val="0"/>
              <w:autoSpaceDN w:val="0"/>
              <w:spacing w:line="420" w:lineRule="exact"/>
              <w:rPr>
                <w:rFonts w:cs="Times New Roman" w:asciiTheme="minorEastAsia" w:hAnsiTheme="minorEastAsia"/>
                <w:sz w:val="24"/>
              </w:rPr>
            </w:pPr>
            <w:r>
              <w:rPr>
                <w:rFonts w:cs="Times New Roman" w:asciiTheme="minorEastAsia" w:hAnsiTheme="minorEastAsia"/>
                <w:sz w:val="24"/>
              </w:rPr>
              <w:t>未依法支付高温津贴</w:t>
            </w:r>
          </w:p>
        </w:tc>
        <w:tc>
          <w:tcPr>
            <w:tcW w:w="7655" w:type="dxa"/>
            <w:vAlign w:val="center"/>
          </w:tcPr>
          <w:p>
            <w:pPr>
              <w:overflowPunct w:val="0"/>
              <w:autoSpaceDE w:val="0"/>
              <w:autoSpaceDN w:val="0"/>
              <w:spacing w:line="420" w:lineRule="exact"/>
              <w:rPr>
                <w:rFonts w:cs="Times New Roman" w:asciiTheme="minorEastAsia" w:hAnsiTheme="minorEastAsia"/>
                <w:sz w:val="24"/>
              </w:rPr>
            </w:pPr>
            <w:r>
              <w:rPr>
                <w:rFonts w:cs="Times New Roman" w:asciiTheme="minorEastAsia" w:hAnsiTheme="minorEastAsia"/>
                <w:sz w:val="24"/>
              </w:rPr>
              <w:t>《江苏省劳动合同条例》</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第二十三条  用人单位安排劳动者从事高温天气作业和高温作业的，应当采取防暑降温措施，并按照国家和省的规定向劳动者支付高温津贴、岗位津贴。</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用人单位支付的高温津贴不得低于国家和省规定的标准。</w:t>
            </w:r>
          </w:p>
          <w:p>
            <w:pPr>
              <w:overflowPunct w:val="0"/>
              <w:autoSpaceDE w:val="0"/>
              <w:autoSpaceDN w:val="0"/>
              <w:spacing w:line="420" w:lineRule="exact"/>
              <w:rPr>
                <w:rFonts w:cs="Times New Roman" w:asciiTheme="minorEastAsia" w:hAnsiTheme="minorEastAsia"/>
                <w:sz w:val="24"/>
              </w:rPr>
            </w:pPr>
            <w:r>
              <w:rPr>
                <w:rFonts w:cs="Times New Roman" w:asciiTheme="minorEastAsia" w:hAnsiTheme="minorEastAsia"/>
                <w:sz w:val="24"/>
              </w:rPr>
              <w:t>《劳动合同法》</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第八十五条  用人单位有下列情形之一的，由劳动行政部门责令限期支付劳动报酬、加班费或者经济补偿；劳动报酬低于当地最低工资标准的，应当支付其差额部分；逾期不支付的，责令用人单位按应付金额百分之五十以上百分之一百以下的标准向劳动者加付赔偿金：</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（一）未按照劳动合同的约定或者国家规定及时足额支付劳动者劳动报酬的；</w:t>
            </w:r>
          </w:p>
        </w:tc>
        <w:tc>
          <w:tcPr>
            <w:tcW w:w="1701" w:type="dxa"/>
            <w:vAlign w:val="center"/>
          </w:tcPr>
          <w:p>
            <w:pPr>
              <w:overflowPunct w:val="0"/>
              <w:autoSpaceDE w:val="0"/>
              <w:autoSpaceDN w:val="0"/>
              <w:spacing w:line="420" w:lineRule="exact"/>
              <w:jc w:val="center"/>
              <w:rPr>
                <w:rFonts w:cs="Times New Roman" w:asciiTheme="minorEastAsia" w:hAnsiTheme="minorEastAsia"/>
                <w:sz w:val="24"/>
              </w:rPr>
            </w:pPr>
            <w:r>
              <w:rPr>
                <w:rFonts w:cs="Times New Roman" w:asciiTheme="minorEastAsia" w:hAnsiTheme="minorEastAsia"/>
                <w:sz w:val="24"/>
              </w:rPr>
              <w:t>★★</w:t>
            </w:r>
          </w:p>
        </w:tc>
        <w:tc>
          <w:tcPr>
            <w:tcW w:w="4678" w:type="dxa"/>
            <w:vAlign w:val="center"/>
          </w:tcPr>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1．用人单位安排劳动者在35℃以上高温天气从事室外露天作业以及不能采取有效措施将工作场所温度降低到33℃以下的，应当向劳动者发放高温津贴，并纳入工资总额。</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2．具体标准是每人每月300元，支付时间为4个月(6月、7月、8月、9月)；符合高温津贴支付条件的，应当在当月工资表中单列高温津贴项目，明确发放情况；防暑降温饮料不能替代高温津贴。</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3．如已采取有效降温措施的，需注意保留相关证据。</w:t>
            </w:r>
          </w:p>
        </w:tc>
        <w:tc>
          <w:tcPr>
            <w:tcW w:w="1843" w:type="dxa"/>
            <w:vAlign w:val="center"/>
          </w:tcPr>
          <w:p>
            <w:pPr>
              <w:overflowPunct w:val="0"/>
              <w:autoSpaceDE w:val="0"/>
              <w:autoSpaceDN w:val="0"/>
              <w:spacing w:line="420" w:lineRule="exact"/>
              <w:jc w:val="center"/>
              <w:rPr>
                <w:rFonts w:cs="Times New Roman" w:asciiTheme="minorEastAsia" w:hAnsiTheme="minorEastAsia"/>
                <w:sz w:val="24"/>
              </w:rPr>
            </w:pPr>
            <w:r>
              <w:rPr>
                <w:rFonts w:cs="Times New Roman" w:asciiTheme="minorEastAsia" w:hAnsiTheme="minorEastAsia"/>
                <w:sz w:val="24"/>
              </w:rPr>
              <w:t>人社局劳动监察大队</w:t>
            </w:r>
          </w:p>
          <w:p>
            <w:pPr>
              <w:overflowPunct w:val="0"/>
              <w:autoSpaceDE w:val="0"/>
              <w:autoSpaceDN w:val="0"/>
              <w:spacing w:line="420" w:lineRule="exact"/>
              <w:jc w:val="center"/>
              <w:rPr>
                <w:rFonts w:cs="Times New Roman" w:asciiTheme="minorEastAsia" w:hAnsiTheme="minorEastAsia"/>
                <w:sz w:val="24"/>
              </w:rPr>
            </w:pPr>
            <w:r>
              <w:rPr>
                <w:rFonts w:cs="Times New Roman" w:asciiTheme="minorEastAsia" w:hAnsiTheme="minorEastAsia"/>
                <w:sz w:val="24"/>
              </w:rPr>
              <w:t>电话：58138766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571" w:type="dxa"/>
            <w:vAlign w:val="center"/>
          </w:tcPr>
          <w:p>
            <w:pPr>
              <w:overflowPunct w:val="0"/>
              <w:autoSpaceDE w:val="0"/>
              <w:autoSpaceDN w:val="0"/>
              <w:spacing w:line="420" w:lineRule="exact"/>
              <w:rPr>
                <w:rFonts w:cs="Times New Roman" w:asciiTheme="minorEastAsia" w:hAnsiTheme="minorEastAsia"/>
                <w:sz w:val="24"/>
              </w:rPr>
            </w:pPr>
            <w:r>
              <w:rPr>
                <w:rFonts w:hint="eastAsia" w:cs="Times New Roman" w:asciiTheme="minorEastAsia" w:hAnsiTheme="minorEastAsia"/>
                <w:sz w:val="24"/>
              </w:rPr>
              <w:t>19</w:t>
            </w:r>
          </w:p>
        </w:tc>
        <w:tc>
          <w:tcPr>
            <w:tcW w:w="2046" w:type="dxa"/>
            <w:vAlign w:val="center"/>
          </w:tcPr>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用人单位应当依法安排职工享受带薪年休假。</w:t>
            </w:r>
          </w:p>
        </w:tc>
        <w:tc>
          <w:tcPr>
            <w:tcW w:w="2693" w:type="dxa"/>
            <w:vAlign w:val="center"/>
          </w:tcPr>
          <w:p>
            <w:pPr>
              <w:overflowPunct w:val="0"/>
              <w:autoSpaceDE w:val="0"/>
              <w:autoSpaceDN w:val="0"/>
              <w:spacing w:line="420" w:lineRule="exact"/>
              <w:rPr>
                <w:rFonts w:cs="Times New Roman" w:asciiTheme="minorEastAsia" w:hAnsiTheme="minorEastAsia"/>
                <w:sz w:val="24"/>
              </w:rPr>
            </w:pPr>
            <w:r>
              <w:rPr>
                <w:rFonts w:cs="Times New Roman" w:asciiTheme="minorEastAsia" w:hAnsiTheme="minorEastAsia"/>
                <w:sz w:val="24"/>
              </w:rPr>
              <w:t>不安排职工休带薪年休假又不依照规定给予年休假工资报酬。</w:t>
            </w:r>
          </w:p>
        </w:tc>
        <w:tc>
          <w:tcPr>
            <w:tcW w:w="7655" w:type="dxa"/>
            <w:vAlign w:val="center"/>
          </w:tcPr>
          <w:p>
            <w:pPr>
              <w:overflowPunct w:val="0"/>
              <w:autoSpaceDE w:val="0"/>
              <w:autoSpaceDN w:val="0"/>
              <w:spacing w:line="420" w:lineRule="exact"/>
              <w:rPr>
                <w:rFonts w:cs="Times New Roman" w:asciiTheme="minorEastAsia" w:hAnsiTheme="minorEastAsia"/>
                <w:sz w:val="24"/>
              </w:rPr>
            </w:pPr>
            <w:r>
              <w:rPr>
                <w:rFonts w:cs="Times New Roman" w:asciiTheme="minorEastAsia" w:hAnsiTheme="minorEastAsia"/>
                <w:sz w:val="24"/>
              </w:rPr>
              <w:t>《职工带薪年休假条例》</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第二条  机关、团体、企业、事业单位、民办非企业单位、有雇工的个体工商户等单位的职工连续工作1年以上的，享受带薪年休假(以下简称年休假)。单位应当保证职工享受年休假。职工在年休假期间享受与正常工作期间相同的工资收入。</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第五条  单位根据生产、工作的具体情况，并考虑职工本人意愿，统筹安排职工年休假。</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年休假在1个年度内可以集中安排，也可以分段安排，一般不跨年度安排。单位因生产、工作特点确有必要跨年度安排职工年休假的，可以跨1个年度安排。</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单位确因工作需要不能安排职工休年休假的，经职工本人同意，可以不安排职工休年休假。对职工应休未休的年休假天数，单位应当按照该职工日工资收入的300%支付年休假工资报酬。</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第七条  单位不安排职工休年休假又不依照本条例规定给予年休假工资报酬的，由县级以上地方人民政府人事部门或者劳动保障部门依据职权责令限期改正；对逾期不改正的，除责令该单位支付年休假工资报酬外，单位还应当按照年休假工资报酬的数额向职工加付赔偿金；对拒不支付年休假工资报酬、赔偿金的，属于公务员和参照公务员法管理的人员所在单位的，对直接负责的主管人员以及其他直接责任人员依法给予处分；属于其他单位的，由劳动保障部门、人事部门或者职工申请人民法院强制执行。</w:t>
            </w:r>
          </w:p>
        </w:tc>
        <w:tc>
          <w:tcPr>
            <w:tcW w:w="1701" w:type="dxa"/>
            <w:vAlign w:val="center"/>
          </w:tcPr>
          <w:p>
            <w:pPr>
              <w:overflowPunct w:val="0"/>
              <w:autoSpaceDE w:val="0"/>
              <w:autoSpaceDN w:val="0"/>
              <w:spacing w:line="420" w:lineRule="exact"/>
              <w:jc w:val="center"/>
              <w:rPr>
                <w:rFonts w:cs="Times New Roman" w:asciiTheme="minorEastAsia" w:hAnsiTheme="minorEastAsia"/>
                <w:sz w:val="24"/>
              </w:rPr>
            </w:pPr>
            <w:r>
              <w:rPr>
                <w:rFonts w:cs="Times New Roman" w:asciiTheme="minorEastAsia" w:hAnsiTheme="minorEastAsia"/>
                <w:sz w:val="24"/>
              </w:rPr>
              <w:t>★</w:t>
            </w:r>
          </w:p>
        </w:tc>
        <w:tc>
          <w:tcPr>
            <w:tcW w:w="4678" w:type="dxa"/>
            <w:vAlign w:val="center"/>
          </w:tcPr>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1．职工累计工作已满1年不满10年的，年休假5天;已满10年不满20年的，年休假10天;已满20年的，年休假15天，国家法定休假日、休息日不计入年休假的假期。单位确因工作需要不能安排职工休年休假的，经职工本人同意，可以不安排职工休年休假。对职工应休未休的年休假天数，单位应当按照该职工日工资收入的300%支付年休假工资报酬。累计工作年限不限于本单位工作年限，用人单位应当依法保障劳动者休息休假权。</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2．年休假可以在1个年度内集中安排，也可以分段安排，但一般不跨年度安排。单位因生产、工作特点确有必要跨年度安排职工年休假的，可以跨1个年度安排。</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3．确因单位原因不能安排年休假的，经职工同意后，应当依法支付年休假工资。</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4．职工当年度中途离职的，未休年休假按照当年度已工作时间折算：（当年度在本单位已过日历天数÷365天)×职工本人全年应当享受的年休假天数-当年度已安排年休假天数。</w:t>
            </w:r>
          </w:p>
        </w:tc>
        <w:tc>
          <w:tcPr>
            <w:tcW w:w="1843" w:type="dxa"/>
            <w:vAlign w:val="center"/>
          </w:tcPr>
          <w:p>
            <w:pPr>
              <w:overflowPunct w:val="0"/>
              <w:autoSpaceDE w:val="0"/>
              <w:autoSpaceDN w:val="0"/>
              <w:spacing w:line="420" w:lineRule="exact"/>
              <w:jc w:val="center"/>
              <w:rPr>
                <w:rFonts w:cs="Times New Roman" w:asciiTheme="minorEastAsia" w:hAnsiTheme="minorEastAsia"/>
                <w:sz w:val="24"/>
              </w:rPr>
            </w:pPr>
            <w:r>
              <w:rPr>
                <w:rFonts w:cs="Times New Roman" w:asciiTheme="minorEastAsia" w:hAnsiTheme="minorEastAsia"/>
                <w:sz w:val="24"/>
              </w:rPr>
              <w:t>人社局劳动监察大队</w:t>
            </w:r>
          </w:p>
          <w:p>
            <w:pPr>
              <w:overflowPunct w:val="0"/>
              <w:autoSpaceDE w:val="0"/>
              <w:autoSpaceDN w:val="0"/>
              <w:spacing w:line="420" w:lineRule="exact"/>
              <w:jc w:val="center"/>
              <w:rPr>
                <w:rFonts w:cs="Times New Roman" w:asciiTheme="minorEastAsia" w:hAnsiTheme="minorEastAsia"/>
                <w:sz w:val="24"/>
              </w:rPr>
            </w:pPr>
            <w:r>
              <w:rPr>
                <w:rFonts w:cs="Times New Roman" w:asciiTheme="minorEastAsia" w:hAnsiTheme="minorEastAsia"/>
                <w:sz w:val="24"/>
              </w:rPr>
              <w:t>电话：58138766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571" w:type="dxa"/>
            <w:vAlign w:val="center"/>
          </w:tcPr>
          <w:p>
            <w:pPr>
              <w:overflowPunct w:val="0"/>
              <w:autoSpaceDE w:val="0"/>
              <w:autoSpaceDN w:val="0"/>
              <w:spacing w:line="420" w:lineRule="exact"/>
              <w:rPr>
                <w:rFonts w:cs="Times New Roman" w:asciiTheme="minorEastAsia" w:hAnsiTheme="minorEastAsia"/>
                <w:sz w:val="24"/>
              </w:rPr>
            </w:pPr>
            <w:r>
              <w:rPr>
                <w:rFonts w:hint="eastAsia" w:cs="Times New Roman" w:asciiTheme="minorEastAsia" w:hAnsiTheme="minorEastAsia"/>
                <w:sz w:val="24"/>
              </w:rPr>
              <w:t>20</w:t>
            </w:r>
          </w:p>
        </w:tc>
        <w:tc>
          <w:tcPr>
            <w:tcW w:w="2046" w:type="dxa"/>
            <w:vAlign w:val="center"/>
          </w:tcPr>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对怀孕7个月以上的女职工以及哺乳未满1周岁婴儿的女职工，用人单位不得延长工作时间和安排夜班劳动。</w:t>
            </w:r>
          </w:p>
        </w:tc>
        <w:tc>
          <w:tcPr>
            <w:tcW w:w="2693" w:type="dxa"/>
            <w:vAlign w:val="center"/>
          </w:tcPr>
          <w:p>
            <w:pPr>
              <w:overflowPunct w:val="0"/>
              <w:autoSpaceDE w:val="0"/>
              <w:autoSpaceDN w:val="0"/>
              <w:spacing w:line="420" w:lineRule="exact"/>
              <w:rPr>
                <w:rFonts w:cs="Times New Roman" w:asciiTheme="minorEastAsia" w:hAnsiTheme="minorEastAsia"/>
                <w:sz w:val="24"/>
              </w:rPr>
            </w:pPr>
            <w:r>
              <w:rPr>
                <w:rFonts w:cs="Times New Roman" w:asciiTheme="minorEastAsia" w:hAnsiTheme="minorEastAsia"/>
                <w:sz w:val="24"/>
              </w:rPr>
              <w:t>安排怀孕7个月以上的女职工或者安排女职工在哺乳未满1周岁的婴儿期间夜班劳动或者延长其劳动时间。</w:t>
            </w:r>
          </w:p>
        </w:tc>
        <w:tc>
          <w:tcPr>
            <w:tcW w:w="7655" w:type="dxa"/>
            <w:vAlign w:val="center"/>
          </w:tcPr>
          <w:p>
            <w:pPr>
              <w:overflowPunct w:val="0"/>
              <w:autoSpaceDE w:val="0"/>
              <w:autoSpaceDN w:val="0"/>
              <w:spacing w:line="420" w:lineRule="exact"/>
              <w:rPr>
                <w:rFonts w:cs="Times New Roman" w:asciiTheme="minorEastAsia" w:hAnsiTheme="minorEastAsia"/>
                <w:sz w:val="24"/>
              </w:rPr>
            </w:pPr>
            <w:r>
              <w:rPr>
                <w:rFonts w:cs="Times New Roman" w:asciiTheme="minorEastAsia" w:hAnsiTheme="minorEastAsia"/>
                <w:sz w:val="24"/>
              </w:rPr>
              <w:t>《劳动法》</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第六十一条  不得安排女职工在怀孕期间从事国家规定的第三级体力劳动强度的劳动和孕期禁忌从事的劳动。对怀孕7个月以上的女职工，不得安排其延长工作时间和夜班劳动。</w:t>
            </w:r>
          </w:p>
          <w:p>
            <w:pPr>
              <w:overflowPunct w:val="0"/>
              <w:autoSpaceDE w:val="0"/>
              <w:autoSpaceDN w:val="0"/>
              <w:spacing w:line="420" w:lineRule="exact"/>
              <w:rPr>
                <w:rFonts w:cs="Times New Roman" w:asciiTheme="minorEastAsia" w:hAnsiTheme="minorEastAsia"/>
                <w:sz w:val="24"/>
              </w:rPr>
            </w:pPr>
            <w:r>
              <w:rPr>
                <w:rFonts w:cs="Times New Roman" w:asciiTheme="minorEastAsia" w:hAnsiTheme="minorEastAsia"/>
                <w:sz w:val="24"/>
              </w:rPr>
              <w:t>《女职工劳动保护特别规定》</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第六条第二款  对怀孕7个月以上的女职工，用人单位不得延长劳动时间或者安排夜班劳动，并应当在劳动时间内安排一定的休息时间。</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第九条第一款  对哺乳未满1周岁婴儿的女职工，用人单位不得延长劳动时间或者安排夜班劳动。</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第十三条第一款  用人单位违反本规定第六条第二款、第七条、第九条第一款规定的，由县级以上人民政府人力资源社会保障行政部门责令限期改正，按照受侵害女职工每人1000元以上5000元以下的标准计算，处以罚款。</w:t>
            </w:r>
          </w:p>
        </w:tc>
        <w:tc>
          <w:tcPr>
            <w:tcW w:w="1701" w:type="dxa"/>
            <w:vAlign w:val="center"/>
          </w:tcPr>
          <w:p>
            <w:pPr>
              <w:overflowPunct w:val="0"/>
              <w:autoSpaceDE w:val="0"/>
              <w:autoSpaceDN w:val="0"/>
              <w:spacing w:line="420" w:lineRule="exact"/>
              <w:jc w:val="center"/>
              <w:rPr>
                <w:rFonts w:cs="Times New Roman" w:asciiTheme="minorEastAsia" w:hAnsiTheme="minorEastAsia"/>
                <w:sz w:val="24"/>
              </w:rPr>
            </w:pPr>
            <w:r>
              <w:rPr>
                <w:rFonts w:cs="Times New Roman" w:asciiTheme="minorEastAsia" w:hAnsiTheme="minorEastAsia"/>
                <w:sz w:val="24"/>
              </w:rPr>
              <w:t>★</w:t>
            </w:r>
          </w:p>
        </w:tc>
        <w:tc>
          <w:tcPr>
            <w:tcW w:w="4678" w:type="dxa"/>
            <w:vAlign w:val="center"/>
          </w:tcPr>
          <w:p>
            <w:pPr>
              <w:overflowPunct w:val="0"/>
              <w:autoSpaceDE w:val="0"/>
              <w:autoSpaceDN w:val="0"/>
              <w:spacing w:line="420" w:lineRule="exact"/>
              <w:ind w:firstLine="480" w:firstLineChars="200"/>
              <w:rPr>
                <w:rFonts w:cs="Times New Roman" w:asciiTheme="minorEastAsia" w:hAnsiTheme="minorEastAsia"/>
                <w:sz w:val="24"/>
              </w:rPr>
            </w:pPr>
          </w:p>
        </w:tc>
        <w:tc>
          <w:tcPr>
            <w:tcW w:w="1843" w:type="dxa"/>
            <w:vAlign w:val="center"/>
          </w:tcPr>
          <w:p>
            <w:pPr>
              <w:overflowPunct w:val="0"/>
              <w:autoSpaceDE w:val="0"/>
              <w:autoSpaceDN w:val="0"/>
              <w:spacing w:line="420" w:lineRule="exact"/>
              <w:jc w:val="center"/>
              <w:rPr>
                <w:rFonts w:cs="Times New Roman" w:asciiTheme="minorEastAsia" w:hAnsiTheme="minorEastAsia"/>
                <w:sz w:val="24"/>
              </w:rPr>
            </w:pPr>
            <w:r>
              <w:rPr>
                <w:rFonts w:cs="Times New Roman" w:asciiTheme="minorEastAsia" w:hAnsiTheme="minorEastAsia"/>
                <w:sz w:val="24"/>
              </w:rPr>
              <w:t>人社局劳动监察大队</w:t>
            </w:r>
          </w:p>
          <w:p>
            <w:pPr>
              <w:overflowPunct w:val="0"/>
              <w:autoSpaceDE w:val="0"/>
              <w:autoSpaceDN w:val="0"/>
              <w:spacing w:line="420" w:lineRule="exact"/>
              <w:jc w:val="center"/>
              <w:rPr>
                <w:rFonts w:cs="Times New Roman" w:asciiTheme="minorEastAsia" w:hAnsiTheme="minorEastAsia"/>
                <w:sz w:val="24"/>
              </w:rPr>
            </w:pPr>
            <w:r>
              <w:rPr>
                <w:rFonts w:cs="Times New Roman" w:asciiTheme="minorEastAsia" w:hAnsiTheme="minorEastAsia"/>
                <w:sz w:val="24"/>
              </w:rPr>
              <w:t>电话：58138766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571" w:type="dxa"/>
            <w:vAlign w:val="center"/>
          </w:tcPr>
          <w:p>
            <w:pPr>
              <w:overflowPunct w:val="0"/>
              <w:autoSpaceDE w:val="0"/>
              <w:autoSpaceDN w:val="0"/>
              <w:spacing w:line="420" w:lineRule="exact"/>
              <w:rPr>
                <w:rFonts w:cs="Times New Roman" w:asciiTheme="minorEastAsia" w:hAnsiTheme="minorEastAsia"/>
                <w:sz w:val="24"/>
              </w:rPr>
            </w:pPr>
            <w:r>
              <w:rPr>
                <w:rFonts w:cs="Times New Roman" w:asciiTheme="minorEastAsia" w:hAnsiTheme="minorEastAsia"/>
                <w:sz w:val="24"/>
              </w:rPr>
              <w:t>2</w:t>
            </w:r>
            <w:r>
              <w:rPr>
                <w:rFonts w:hint="eastAsia" w:cs="Times New Roman" w:asciiTheme="minorEastAsia" w:hAnsiTheme="minorEastAsia"/>
                <w:sz w:val="24"/>
              </w:rPr>
              <w:t>1</w:t>
            </w:r>
          </w:p>
        </w:tc>
        <w:tc>
          <w:tcPr>
            <w:tcW w:w="2046" w:type="dxa"/>
            <w:vAlign w:val="center"/>
          </w:tcPr>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用人单位应依法安排女职工享受产假。</w:t>
            </w:r>
          </w:p>
        </w:tc>
        <w:tc>
          <w:tcPr>
            <w:tcW w:w="2693" w:type="dxa"/>
            <w:vAlign w:val="center"/>
          </w:tcPr>
          <w:p>
            <w:pPr>
              <w:overflowPunct w:val="0"/>
              <w:autoSpaceDE w:val="0"/>
              <w:autoSpaceDN w:val="0"/>
              <w:spacing w:line="420" w:lineRule="exact"/>
              <w:rPr>
                <w:rFonts w:cs="Times New Roman" w:asciiTheme="minorEastAsia" w:hAnsiTheme="minorEastAsia"/>
                <w:sz w:val="24"/>
              </w:rPr>
            </w:pPr>
            <w:r>
              <w:rPr>
                <w:rFonts w:cs="Times New Roman" w:asciiTheme="minorEastAsia" w:hAnsiTheme="minorEastAsia"/>
                <w:sz w:val="24"/>
              </w:rPr>
              <w:t>女职工产假少于规定天数。</w:t>
            </w:r>
          </w:p>
        </w:tc>
        <w:tc>
          <w:tcPr>
            <w:tcW w:w="7655" w:type="dxa"/>
            <w:vAlign w:val="center"/>
          </w:tcPr>
          <w:p>
            <w:pPr>
              <w:overflowPunct w:val="0"/>
              <w:autoSpaceDE w:val="0"/>
              <w:autoSpaceDN w:val="0"/>
              <w:spacing w:line="420" w:lineRule="exact"/>
              <w:rPr>
                <w:rFonts w:cs="Times New Roman" w:asciiTheme="minorEastAsia" w:hAnsiTheme="minorEastAsia"/>
                <w:sz w:val="24"/>
              </w:rPr>
            </w:pPr>
            <w:r>
              <w:rPr>
                <w:rFonts w:cs="Times New Roman" w:asciiTheme="minorEastAsia" w:hAnsiTheme="minorEastAsia"/>
                <w:sz w:val="24"/>
              </w:rPr>
              <w:t>《女职工劳动保护特别规定》</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第七条  女职工生育享受98天产假，其中产前可以休假15天;难产的，增加产假15天;生育多胞胎的，每多生育1个婴儿，增加产假15天。</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女职工怀孕未满4个月流产的，享受15天产假;怀孕满4个月流产的，享受42天产假。</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第十三条第一款  用人单位违反本规定第六条第二款、第七条、第九条第一款规定的，由县级以上人民政府人力资源社会保障行政部门责令限期改正，按照受侵害女职工每人1000元以上5000元以下的标准计算，处以罚款。</w:t>
            </w:r>
          </w:p>
          <w:p>
            <w:pPr>
              <w:overflowPunct w:val="0"/>
              <w:autoSpaceDE w:val="0"/>
              <w:autoSpaceDN w:val="0"/>
              <w:spacing w:line="420" w:lineRule="exact"/>
              <w:rPr>
                <w:rFonts w:cs="Times New Roman" w:asciiTheme="minorEastAsia" w:hAnsiTheme="minorEastAsia"/>
                <w:sz w:val="24"/>
              </w:rPr>
            </w:pPr>
            <w:r>
              <w:rPr>
                <w:rFonts w:cs="Times New Roman" w:asciiTheme="minorEastAsia" w:hAnsiTheme="minorEastAsia"/>
                <w:sz w:val="24"/>
              </w:rPr>
              <w:t>【《江苏省人口与计划生育条例》</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第二十七条第二款　自2016年1月1日起，符合本条例规定生育子女的夫妻，女方在享受国家规定产假的基础上，延长产假三十天，男方享受护理假十五天。</w:t>
            </w:r>
          </w:p>
        </w:tc>
        <w:tc>
          <w:tcPr>
            <w:tcW w:w="1701" w:type="dxa"/>
            <w:vAlign w:val="center"/>
          </w:tcPr>
          <w:p>
            <w:pPr>
              <w:overflowPunct w:val="0"/>
              <w:autoSpaceDE w:val="0"/>
              <w:autoSpaceDN w:val="0"/>
              <w:spacing w:line="420" w:lineRule="exact"/>
              <w:jc w:val="center"/>
              <w:rPr>
                <w:rFonts w:cs="Times New Roman" w:asciiTheme="minorEastAsia" w:hAnsiTheme="minorEastAsia"/>
                <w:sz w:val="24"/>
              </w:rPr>
            </w:pPr>
            <w:r>
              <w:rPr>
                <w:rFonts w:cs="Times New Roman" w:asciiTheme="minorEastAsia" w:hAnsiTheme="minorEastAsia"/>
                <w:sz w:val="24"/>
              </w:rPr>
              <w:t>★</w:t>
            </w:r>
          </w:p>
        </w:tc>
        <w:tc>
          <w:tcPr>
            <w:tcW w:w="4678" w:type="dxa"/>
            <w:vAlign w:val="center"/>
          </w:tcPr>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1．女职工生育享受98天产假，其中产前可以休假15天;难产的，增加产假15天;生育多胞胎的，每多生育1个婴儿，增加产假15天。自2016年1月1日起，符合《江苏省人口与计划生育条例》规定生育子女的夫妻，女方在享受国家规定产假的基础上，延长产假三十天。</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2．怀孕女职工确因身体原因保胎休息的，可凭医院出具的休息证明按病假处理。</w:t>
            </w:r>
          </w:p>
        </w:tc>
        <w:tc>
          <w:tcPr>
            <w:tcW w:w="1843" w:type="dxa"/>
            <w:vAlign w:val="center"/>
          </w:tcPr>
          <w:p>
            <w:pPr>
              <w:overflowPunct w:val="0"/>
              <w:autoSpaceDE w:val="0"/>
              <w:autoSpaceDN w:val="0"/>
              <w:spacing w:line="420" w:lineRule="exact"/>
              <w:jc w:val="center"/>
              <w:rPr>
                <w:rFonts w:cs="Times New Roman" w:asciiTheme="minorEastAsia" w:hAnsiTheme="minorEastAsia"/>
                <w:sz w:val="24"/>
              </w:rPr>
            </w:pPr>
            <w:r>
              <w:rPr>
                <w:rFonts w:cs="Times New Roman" w:asciiTheme="minorEastAsia" w:hAnsiTheme="minorEastAsia"/>
                <w:sz w:val="24"/>
              </w:rPr>
              <w:t>人社局劳动监察大队</w:t>
            </w:r>
          </w:p>
          <w:p>
            <w:pPr>
              <w:overflowPunct w:val="0"/>
              <w:autoSpaceDE w:val="0"/>
              <w:autoSpaceDN w:val="0"/>
              <w:spacing w:line="420" w:lineRule="exact"/>
              <w:jc w:val="center"/>
              <w:rPr>
                <w:rFonts w:cs="Times New Roman" w:asciiTheme="minorEastAsia" w:hAnsiTheme="minorEastAsia"/>
                <w:sz w:val="24"/>
              </w:rPr>
            </w:pPr>
            <w:r>
              <w:rPr>
                <w:rFonts w:cs="Times New Roman" w:asciiTheme="minorEastAsia" w:hAnsiTheme="minorEastAsia"/>
                <w:sz w:val="24"/>
              </w:rPr>
              <w:t>电话：58138766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571" w:type="dxa"/>
            <w:vAlign w:val="center"/>
          </w:tcPr>
          <w:p>
            <w:pPr>
              <w:overflowPunct w:val="0"/>
              <w:autoSpaceDE w:val="0"/>
              <w:autoSpaceDN w:val="0"/>
              <w:spacing w:line="420" w:lineRule="exact"/>
              <w:rPr>
                <w:rFonts w:cs="Times New Roman" w:asciiTheme="minorEastAsia" w:hAnsiTheme="minorEastAsia"/>
                <w:sz w:val="24"/>
              </w:rPr>
            </w:pPr>
            <w:r>
              <w:rPr>
                <w:rFonts w:cs="Times New Roman" w:asciiTheme="minorEastAsia" w:hAnsiTheme="minorEastAsia"/>
                <w:sz w:val="24"/>
              </w:rPr>
              <w:t>22</w:t>
            </w:r>
          </w:p>
        </w:tc>
        <w:tc>
          <w:tcPr>
            <w:tcW w:w="2046" w:type="dxa"/>
            <w:vAlign w:val="center"/>
          </w:tcPr>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用人单位应依法与符合条件的劳动者订立无固定期限劳动合同。</w:t>
            </w:r>
          </w:p>
        </w:tc>
        <w:tc>
          <w:tcPr>
            <w:tcW w:w="2693" w:type="dxa"/>
            <w:vAlign w:val="center"/>
          </w:tcPr>
          <w:p>
            <w:pPr>
              <w:overflowPunct w:val="0"/>
              <w:autoSpaceDE w:val="0"/>
              <w:autoSpaceDN w:val="0"/>
              <w:spacing w:line="420" w:lineRule="exact"/>
              <w:rPr>
                <w:rFonts w:cs="Times New Roman" w:asciiTheme="minorEastAsia" w:hAnsiTheme="minorEastAsia"/>
                <w:sz w:val="24"/>
              </w:rPr>
            </w:pPr>
            <w:r>
              <w:rPr>
                <w:rFonts w:cs="Times New Roman" w:asciiTheme="minorEastAsia" w:hAnsiTheme="minorEastAsia"/>
                <w:sz w:val="24"/>
              </w:rPr>
              <w:t>违反规定不与劳动者订立无固定期限劳动合同且未按规定每月支付二倍的工资</w:t>
            </w:r>
          </w:p>
        </w:tc>
        <w:tc>
          <w:tcPr>
            <w:tcW w:w="7655" w:type="dxa"/>
            <w:vAlign w:val="center"/>
          </w:tcPr>
          <w:p>
            <w:pPr>
              <w:overflowPunct w:val="0"/>
              <w:autoSpaceDE w:val="0"/>
              <w:autoSpaceDN w:val="0"/>
              <w:spacing w:line="420" w:lineRule="exact"/>
              <w:rPr>
                <w:rFonts w:cs="Times New Roman" w:asciiTheme="minorEastAsia" w:hAnsiTheme="minorEastAsia"/>
                <w:sz w:val="24"/>
              </w:rPr>
            </w:pPr>
            <w:r>
              <w:rPr>
                <w:rFonts w:cs="Times New Roman" w:asciiTheme="minorEastAsia" w:hAnsiTheme="minorEastAsia"/>
                <w:sz w:val="24"/>
              </w:rPr>
              <w:t>《劳动合同法》</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第十四条第二款  用人单位与劳动者协商一致，可以订立无固定期限劳动合同。有下列情形之一，劳动者提出或者同意续订、订立劳动合同的，除劳动者提出订立固定期限劳动合同外，应当订立无固定期限劳动合同：</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（一）劳动者在该用人单位连续工作满十年的；</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（二）用人单位初次实行劳动合同制度或者国有企业改制重新订立劳动合同时，劳动者在该用人单位连续工作满十年且距法定退休年龄不足十年的；</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（三）连续订立二次固定期限劳动合同，且劳动者没有本法第三十九条和第四十条第一项、第二项规定的情形，续订劳动合同的。</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第八十二条第二款 用人单位违反本法规定不与劳动者订立无固定期限劳动合同的，自应当订立无固定期限劳动合同之日起向劳动者每月支付二倍的工资。</w:t>
            </w:r>
          </w:p>
          <w:p>
            <w:pPr>
              <w:overflowPunct w:val="0"/>
              <w:autoSpaceDE w:val="0"/>
              <w:autoSpaceDN w:val="0"/>
              <w:spacing w:line="420" w:lineRule="exact"/>
              <w:rPr>
                <w:rFonts w:cs="Times New Roman" w:asciiTheme="minorEastAsia" w:hAnsiTheme="minorEastAsia"/>
                <w:sz w:val="24"/>
              </w:rPr>
            </w:pPr>
            <w:r>
              <w:rPr>
                <w:rFonts w:cs="Times New Roman" w:asciiTheme="minorEastAsia" w:hAnsiTheme="minorEastAsia"/>
                <w:sz w:val="24"/>
              </w:rPr>
              <w:t>《劳动合同法实施条例》</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第三十四条  用人单位依照劳动合同法的规定应当向劳动者每月支付两倍的工资或者应当向劳动者支付赔偿金而未支付的，劳动行政部门应当责令用人单位支付。</w:t>
            </w:r>
          </w:p>
        </w:tc>
        <w:tc>
          <w:tcPr>
            <w:tcW w:w="1701" w:type="dxa"/>
            <w:vAlign w:val="center"/>
          </w:tcPr>
          <w:p>
            <w:pPr>
              <w:overflowPunct w:val="0"/>
              <w:autoSpaceDE w:val="0"/>
              <w:autoSpaceDN w:val="0"/>
              <w:spacing w:line="420" w:lineRule="exact"/>
              <w:jc w:val="center"/>
              <w:rPr>
                <w:rFonts w:cs="Times New Roman" w:asciiTheme="minorEastAsia" w:hAnsiTheme="minorEastAsia"/>
                <w:sz w:val="24"/>
              </w:rPr>
            </w:pPr>
            <w:r>
              <w:rPr>
                <w:rFonts w:cs="Times New Roman" w:asciiTheme="minorEastAsia" w:hAnsiTheme="minorEastAsia"/>
                <w:sz w:val="24"/>
              </w:rPr>
              <w:t>★★</w:t>
            </w:r>
          </w:p>
        </w:tc>
        <w:tc>
          <w:tcPr>
            <w:tcW w:w="4678" w:type="dxa"/>
            <w:vAlign w:val="center"/>
          </w:tcPr>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1．有下列情形之一，劳动者提出或者同意续订、订立劳动合同的，除劳动者提出订立固定期限劳动合同外，应当订立无固定期限劳动合同：</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（1）劳动者在该用人单位连续工作满十年的；</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（2）用人单位初次实行劳动合同制度或者国有企业改制重新订立劳动合同时，劳动者在该用人单位连续工作满十年且距法定退休年龄不足十年的；</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（3）连续订立二次固定期限劳动合同，且劳动者没有本法第三十九条和第四十条第一项、第二项规定的情形，续订劳动合同的。</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2．对于符合订立无固定期限劳动合同条件的人员，用人单位不得单方终止劳动合同或提出订立固定期限劳动合同。</w:t>
            </w:r>
          </w:p>
        </w:tc>
        <w:tc>
          <w:tcPr>
            <w:tcW w:w="1843" w:type="dxa"/>
            <w:vAlign w:val="center"/>
          </w:tcPr>
          <w:p>
            <w:pPr>
              <w:overflowPunct w:val="0"/>
              <w:autoSpaceDE w:val="0"/>
              <w:autoSpaceDN w:val="0"/>
              <w:spacing w:line="420" w:lineRule="exact"/>
              <w:jc w:val="center"/>
              <w:rPr>
                <w:rFonts w:cs="Times New Roman" w:asciiTheme="minorEastAsia" w:hAnsiTheme="minorEastAsia"/>
                <w:sz w:val="24"/>
              </w:rPr>
            </w:pPr>
            <w:r>
              <w:rPr>
                <w:rFonts w:cs="Times New Roman" w:asciiTheme="minorEastAsia" w:hAnsiTheme="minorEastAsia"/>
                <w:sz w:val="24"/>
              </w:rPr>
              <w:t>人社局劳动监察大队</w:t>
            </w:r>
          </w:p>
          <w:p>
            <w:pPr>
              <w:overflowPunct w:val="0"/>
              <w:autoSpaceDE w:val="0"/>
              <w:autoSpaceDN w:val="0"/>
              <w:spacing w:line="420" w:lineRule="exact"/>
              <w:jc w:val="center"/>
              <w:rPr>
                <w:rFonts w:cs="Times New Roman" w:asciiTheme="minorEastAsia" w:hAnsiTheme="minorEastAsia"/>
                <w:sz w:val="24"/>
              </w:rPr>
            </w:pPr>
            <w:r>
              <w:rPr>
                <w:rFonts w:cs="Times New Roman" w:asciiTheme="minorEastAsia" w:hAnsiTheme="minorEastAsia"/>
                <w:sz w:val="24"/>
              </w:rPr>
              <w:t>电话：58138766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571" w:type="dxa"/>
            <w:vAlign w:val="center"/>
          </w:tcPr>
          <w:p>
            <w:pPr>
              <w:overflowPunct w:val="0"/>
              <w:autoSpaceDE w:val="0"/>
              <w:autoSpaceDN w:val="0"/>
              <w:spacing w:line="420" w:lineRule="exact"/>
              <w:rPr>
                <w:rFonts w:cs="Times New Roman" w:asciiTheme="minorEastAsia" w:hAnsiTheme="minorEastAsia"/>
                <w:sz w:val="24"/>
              </w:rPr>
            </w:pPr>
            <w:r>
              <w:rPr>
                <w:rFonts w:cs="Times New Roman" w:asciiTheme="minorEastAsia" w:hAnsiTheme="minorEastAsia"/>
                <w:sz w:val="24"/>
              </w:rPr>
              <w:t>2</w:t>
            </w:r>
            <w:r>
              <w:rPr>
                <w:rFonts w:hint="eastAsia" w:cs="Times New Roman" w:asciiTheme="minorEastAsia" w:hAnsiTheme="minorEastAsia"/>
                <w:sz w:val="24"/>
              </w:rPr>
              <w:t>3</w:t>
            </w:r>
          </w:p>
        </w:tc>
        <w:tc>
          <w:tcPr>
            <w:tcW w:w="2046" w:type="dxa"/>
            <w:vAlign w:val="center"/>
          </w:tcPr>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用人单位应当依照法定事由、遵循法定程序，依法与劳动者解除或者终止劳动合同。</w:t>
            </w:r>
          </w:p>
        </w:tc>
        <w:tc>
          <w:tcPr>
            <w:tcW w:w="2693" w:type="dxa"/>
            <w:vAlign w:val="center"/>
          </w:tcPr>
          <w:p>
            <w:pPr>
              <w:overflowPunct w:val="0"/>
              <w:autoSpaceDE w:val="0"/>
              <w:autoSpaceDN w:val="0"/>
              <w:spacing w:line="420" w:lineRule="exact"/>
              <w:rPr>
                <w:rFonts w:cs="Times New Roman" w:asciiTheme="minorEastAsia" w:hAnsiTheme="minorEastAsia"/>
                <w:sz w:val="24"/>
              </w:rPr>
            </w:pPr>
            <w:r>
              <w:rPr>
                <w:rFonts w:cs="Times New Roman" w:asciiTheme="minorEastAsia" w:hAnsiTheme="minorEastAsia"/>
                <w:sz w:val="24"/>
              </w:rPr>
              <w:t>违法解除或者终止劳动合同（劳动关系）且未按规定支付赔偿金。</w:t>
            </w:r>
          </w:p>
        </w:tc>
        <w:tc>
          <w:tcPr>
            <w:tcW w:w="7655" w:type="dxa"/>
            <w:vAlign w:val="center"/>
          </w:tcPr>
          <w:p>
            <w:pPr>
              <w:overflowPunct w:val="0"/>
              <w:autoSpaceDE w:val="0"/>
              <w:autoSpaceDN w:val="0"/>
              <w:spacing w:line="420" w:lineRule="exact"/>
              <w:rPr>
                <w:rFonts w:cs="Times New Roman" w:asciiTheme="minorEastAsia" w:hAnsiTheme="minorEastAsia"/>
                <w:sz w:val="24"/>
              </w:rPr>
            </w:pPr>
            <w:r>
              <w:rPr>
                <w:rFonts w:cs="Times New Roman" w:asciiTheme="minorEastAsia" w:hAnsiTheme="minorEastAsia"/>
                <w:sz w:val="24"/>
              </w:rPr>
              <w:t>《劳动合同法》</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第四十八条  用人单位违反本法规定解除或者终止劳动合同，劳动者要求继续履行劳动合同的，用人单位应当继续履行；劳动者不要求继续履行劳动合同或者劳动合同已经不能继续履行的，用人单位应当依照本法第八十七条规定支付赔偿金。</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第八十七条  用人单位违反本法规定解除或者终止劳动合同的，应当依照本法第四十七条规定的经济补偿标准的二倍向劳动者支付赔偿金。</w:t>
            </w:r>
          </w:p>
          <w:p>
            <w:pPr>
              <w:overflowPunct w:val="0"/>
              <w:autoSpaceDE w:val="0"/>
              <w:autoSpaceDN w:val="0"/>
              <w:spacing w:line="420" w:lineRule="exact"/>
              <w:rPr>
                <w:rFonts w:cs="Times New Roman" w:asciiTheme="minorEastAsia" w:hAnsiTheme="minorEastAsia"/>
                <w:sz w:val="24"/>
              </w:rPr>
            </w:pPr>
            <w:r>
              <w:rPr>
                <w:rFonts w:cs="Times New Roman" w:asciiTheme="minorEastAsia" w:hAnsiTheme="minorEastAsia"/>
                <w:sz w:val="24"/>
              </w:rPr>
              <w:t>《江苏省劳动合同条例》</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第五十二条第三款  用人单位拒绝与劳动者补订书面劳动合同并解除劳动关系的，还应当按照经济补偿标准的二倍向劳动者支付赔偿金。</w:t>
            </w:r>
          </w:p>
          <w:p>
            <w:pPr>
              <w:overflowPunct w:val="0"/>
              <w:autoSpaceDE w:val="0"/>
              <w:autoSpaceDN w:val="0"/>
              <w:spacing w:line="420" w:lineRule="exact"/>
              <w:rPr>
                <w:rFonts w:cs="Times New Roman" w:asciiTheme="minorEastAsia" w:hAnsiTheme="minorEastAsia"/>
                <w:sz w:val="24"/>
              </w:rPr>
            </w:pPr>
            <w:r>
              <w:rPr>
                <w:rFonts w:cs="Times New Roman" w:asciiTheme="minorEastAsia" w:hAnsiTheme="minorEastAsia"/>
                <w:sz w:val="24"/>
              </w:rPr>
              <w:t>《劳动合同法实施条例》</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第三十四条  用人单位依照劳动合同法的规定应当向劳动者每月支付两倍的工资或者应当向劳动者支付赔偿金而未支付的，劳动行政部门应当责令用人单位支付。</w:t>
            </w:r>
          </w:p>
        </w:tc>
        <w:tc>
          <w:tcPr>
            <w:tcW w:w="1701" w:type="dxa"/>
            <w:vAlign w:val="center"/>
          </w:tcPr>
          <w:p>
            <w:pPr>
              <w:overflowPunct w:val="0"/>
              <w:autoSpaceDE w:val="0"/>
              <w:autoSpaceDN w:val="0"/>
              <w:spacing w:line="420" w:lineRule="exact"/>
              <w:jc w:val="center"/>
              <w:rPr>
                <w:rFonts w:cs="Times New Roman" w:asciiTheme="minorEastAsia" w:hAnsiTheme="minorEastAsia"/>
                <w:sz w:val="24"/>
              </w:rPr>
            </w:pPr>
            <w:r>
              <w:rPr>
                <w:rFonts w:cs="Times New Roman" w:asciiTheme="minorEastAsia" w:hAnsiTheme="minorEastAsia"/>
                <w:sz w:val="24"/>
              </w:rPr>
              <w:t>★★</w:t>
            </w:r>
          </w:p>
        </w:tc>
        <w:tc>
          <w:tcPr>
            <w:tcW w:w="4678" w:type="dxa"/>
            <w:vAlign w:val="center"/>
          </w:tcPr>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1.合法解除（终止）情形参见《劳动合同法》第三十六条至第第四十五条。</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2.用人单位违反本法规定解除或者终止劳动合同，劳动者要求继续履行劳动合同的，用人单位应当继续履行；劳动者不要求继续履行劳动合同或者劳动合同已经不能继续履行的，用人单位应当依照经济补偿金的二倍标准支付赔偿金。</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3.与劳动者解除或终止劳动关系，应当具备法定事由，遵循法定程序（如：单方解除情形下的通知工会义务）。</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4.建议用人单位依照《劳动合同法》第四条规定，制定规章制度并告知</w:t>
            </w:r>
            <w:r>
              <w:rPr>
                <w:rFonts w:hint="eastAsia" w:cs="Times New Roman" w:asciiTheme="minorEastAsia" w:hAnsiTheme="minorEastAsia"/>
                <w:sz w:val="24"/>
              </w:rPr>
              <w:t>劳动者</w:t>
            </w:r>
            <w:r>
              <w:rPr>
                <w:rFonts w:cs="Times New Roman" w:asciiTheme="minorEastAsia" w:hAnsiTheme="minorEastAsia"/>
                <w:sz w:val="24"/>
              </w:rPr>
              <w:t>，对严重违反规章制度等违纪违规情形作出具体规定；并在处理违纪违规职工时，注意留存相关事实的证据。</w:t>
            </w:r>
          </w:p>
        </w:tc>
        <w:tc>
          <w:tcPr>
            <w:tcW w:w="1843" w:type="dxa"/>
            <w:vAlign w:val="center"/>
          </w:tcPr>
          <w:p>
            <w:pPr>
              <w:overflowPunct w:val="0"/>
              <w:autoSpaceDE w:val="0"/>
              <w:autoSpaceDN w:val="0"/>
              <w:spacing w:line="420" w:lineRule="exact"/>
              <w:jc w:val="center"/>
              <w:rPr>
                <w:rFonts w:cs="Times New Roman" w:asciiTheme="minorEastAsia" w:hAnsiTheme="minorEastAsia"/>
                <w:sz w:val="24"/>
              </w:rPr>
            </w:pPr>
            <w:r>
              <w:rPr>
                <w:rFonts w:cs="Times New Roman" w:asciiTheme="minorEastAsia" w:hAnsiTheme="minorEastAsia"/>
                <w:sz w:val="24"/>
              </w:rPr>
              <w:t>人社局劳动监察大队</w:t>
            </w:r>
          </w:p>
          <w:p>
            <w:pPr>
              <w:overflowPunct w:val="0"/>
              <w:autoSpaceDE w:val="0"/>
              <w:autoSpaceDN w:val="0"/>
              <w:spacing w:line="420" w:lineRule="exact"/>
              <w:jc w:val="center"/>
              <w:rPr>
                <w:rFonts w:cs="Times New Roman" w:asciiTheme="minorEastAsia" w:hAnsiTheme="minorEastAsia"/>
                <w:sz w:val="24"/>
              </w:rPr>
            </w:pPr>
            <w:r>
              <w:rPr>
                <w:rFonts w:cs="Times New Roman" w:asciiTheme="minorEastAsia" w:hAnsiTheme="minorEastAsia"/>
                <w:sz w:val="24"/>
              </w:rPr>
              <w:t>电话：58138766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571" w:type="dxa"/>
            <w:vAlign w:val="center"/>
          </w:tcPr>
          <w:p>
            <w:pPr>
              <w:overflowPunct w:val="0"/>
              <w:autoSpaceDE w:val="0"/>
              <w:autoSpaceDN w:val="0"/>
              <w:spacing w:line="420" w:lineRule="exact"/>
              <w:rPr>
                <w:rFonts w:cs="Times New Roman" w:asciiTheme="minorEastAsia" w:hAnsiTheme="minorEastAsia"/>
                <w:sz w:val="24"/>
              </w:rPr>
            </w:pPr>
            <w:r>
              <w:rPr>
                <w:rFonts w:cs="Times New Roman" w:asciiTheme="minorEastAsia" w:hAnsiTheme="minorEastAsia"/>
                <w:sz w:val="24"/>
              </w:rPr>
              <w:t>2</w:t>
            </w:r>
            <w:r>
              <w:rPr>
                <w:rFonts w:hint="eastAsia" w:cs="Times New Roman" w:asciiTheme="minorEastAsia" w:hAnsiTheme="minorEastAsia"/>
                <w:sz w:val="24"/>
              </w:rPr>
              <w:t>4</w:t>
            </w:r>
          </w:p>
        </w:tc>
        <w:tc>
          <w:tcPr>
            <w:tcW w:w="2046" w:type="dxa"/>
            <w:vAlign w:val="center"/>
          </w:tcPr>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用人单位应依法向符合条件的劳动者支付解除或者终止劳动合同的经济补偿金。</w:t>
            </w:r>
          </w:p>
        </w:tc>
        <w:tc>
          <w:tcPr>
            <w:tcW w:w="2693" w:type="dxa"/>
            <w:vAlign w:val="center"/>
          </w:tcPr>
          <w:p>
            <w:pPr>
              <w:overflowPunct w:val="0"/>
              <w:autoSpaceDE w:val="0"/>
              <w:autoSpaceDN w:val="0"/>
              <w:spacing w:line="420" w:lineRule="exact"/>
              <w:rPr>
                <w:rFonts w:cs="Times New Roman" w:asciiTheme="minorEastAsia" w:hAnsiTheme="minorEastAsia"/>
                <w:sz w:val="24"/>
              </w:rPr>
            </w:pPr>
            <w:r>
              <w:rPr>
                <w:rFonts w:cs="Times New Roman" w:asciiTheme="minorEastAsia" w:hAnsiTheme="minorEastAsia"/>
                <w:sz w:val="24"/>
              </w:rPr>
              <w:t>解除或者终止劳动合同（劳动关系），未按照规定向劳动者支付经济补偿。</w:t>
            </w:r>
          </w:p>
        </w:tc>
        <w:tc>
          <w:tcPr>
            <w:tcW w:w="7655" w:type="dxa"/>
            <w:vAlign w:val="center"/>
          </w:tcPr>
          <w:p>
            <w:pPr>
              <w:overflowPunct w:val="0"/>
              <w:autoSpaceDE w:val="0"/>
              <w:autoSpaceDN w:val="0"/>
              <w:spacing w:line="420" w:lineRule="exact"/>
              <w:rPr>
                <w:rFonts w:cs="Times New Roman" w:asciiTheme="minorEastAsia" w:hAnsiTheme="minorEastAsia"/>
                <w:sz w:val="24"/>
              </w:rPr>
            </w:pPr>
            <w:r>
              <w:rPr>
                <w:rFonts w:cs="Times New Roman" w:asciiTheme="minorEastAsia" w:hAnsiTheme="minorEastAsia"/>
                <w:sz w:val="24"/>
              </w:rPr>
              <w:t>《劳动合同法》</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第四十六条  有下列情形之一的，用人单位应当向劳动者支付经济补偿：</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（一）劳动者依照本法第三十八条规定解除劳动合同的；</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（二）用人单位依照本法第三十六条规定向劳动者提出解除劳动合同并与劳动者协商一致解除劳动合同的；</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（三）用人单位依照本法第四十条规定解除劳动合同的；</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（四）用人单位依照本法第四十一条第一款规定解除劳动合同的；</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（五）除用人单位维持或者提高劳动合同约定条件续订劳动合同，劳动者不同意续订的情形外，依照本法第四十四条第一项规定终止固定期限劳动合同的；</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（六）依照本法第四十四条第四项、第五项规定终止劳动合同的；</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（七）法律、行政法规规定的其他情形。</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第四十七条  经济补偿按劳动者在本单位工作的年限，每满一年支付一个月工资的标准向劳动者支付。六个月以上不满一年的，按一年计算；不满六个月的，向劳动者支付半个月工资的经济补偿。</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劳动者月工资高于用人单位所在直辖市、设区的市级人民政府公布的本地区上年度职工月平均工资三倍的，向其支付经济补偿的标准按职工月平均工资三倍的数额支付，向其支付经济补偿的年限最高不超过十二年。</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本条所称月工资是指劳动者在劳动合同解除或者终止前十二个月的平均工资。</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第八十五条  用人单位有下列情形之一的，由劳动行政部门责令限期支付劳动报酬、加班费或者经济补偿；劳动报酬低于当地最低工资标准的，应当支付其差额部分；逾期不支付的，责令用人单位按应付金额百分之五十以上百分之一百以下的标准向劳动者加付赔偿金：</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（四）解除或者终止劳动合同，未依照本法规定向劳动者支付经济补偿的。</w:t>
            </w:r>
          </w:p>
        </w:tc>
        <w:tc>
          <w:tcPr>
            <w:tcW w:w="1701" w:type="dxa"/>
            <w:vAlign w:val="center"/>
          </w:tcPr>
          <w:p>
            <w:pPr>
              <w:overflowPunct w:val="0"/>
              <w:autoSpaceDE w:val="0"/>
              <w:autoSpaceDN w:val="0"/>
              <w:spacing w:line="420" w:lineRule="exact"/>
              <w:jc w:val="center"/>
              <w:rPr>
                <w:rFonts w:cs="Times New Roman" w:asciiTheme="minorEastAsia" w:hAnsiTheme="minorEastAsia"/>
                <w:sz w:val="24"/>
              </w:rPr>
            </w:pPr>
            <w:r>
              <w:rPr>
                <w:rFonts w:cs="Times New Roman" w:asciiTheme="minorEastAsia" w:hAnsiTheme="minorEastAsia"/>
                <w:sz w:val="24"/>
              </w:rPr>
              <w:t>★★</w:t>
            </w:r>
          </w:p>
        </w:tc>
        <w:tc>
          <w:tcPr>
            <w:tcW w:w="4678" w:type="dxa"/>
            <w:vAlign w:val="center"/>
          </w:tcPr>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1．有下列情形之一的，用人单位应当向劳动者支付经济补偿：</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（1）劳动者依照《劳动合同法》第三十八条规定解除劳动合同的；</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（2）用人单位依照《劳动合同法》第三十六条规定向劳动者提出解除劳动合同并与劳动者协商一致解除劳动合同的；</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（3）用人单位依照《劳动合同法》第四十条规定解除劳动合同的；</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（4）用人单位依照《劳动合同法》第四十一条第一款规定解除劳动合同的；</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（5）除用人单位维持或者提高劳动合同约定条件续订劳动合同，劳动者不同意续订的情形外，依照《劳动合同法》第四十四条第一项规定终止固定期限劳动合同的；</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（6）依照《劳动合同法》第四十四条第四项、第五项规定终止劳动合同的；</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（7）法律、行政法规规定的其他情形。</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2．经济补偿应当按照劳动者在本单位工作年限，每满一年支付一个月工资的标准向劳动者支付。六个月以上不满一年的，按一年计算；不满六个月的，向劳动者支付半个月工资的经济补偿。</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3．依法应当向劳动者支付经济补偿的，应在办结工作交接时支付。</w:t>
            </w:r>
          </w:p>
        </w:tc>
        <w:tc>
          <w:tcPr>
            <w:tcW w:w="1843" w:type="dxa"/>
            <w:vAlign w:val="center"/>
          </w:tcPr>
          <w:p>
            <w:pPr>
              <w:overflowPunct w:val="0"/>
              <w:autoSpaceDE w:val="0"/>
              <w:autoSpaceDN w:val="0"/>
              <w:spacing w:line="420" w:lineRule="exact"/>
              <w:jc w:val="center"/>
              <w:rPr>
                <w:rFonts w:cs="Times New Roman" w:asciiTheme="minorEastAsia" w:hAnsiTheme="minorEastAsia"/>
                <w:sz w:val="24"/>
              </w:rPr>
            </w:pPr>
            <w:r>
              <w:rPr>
                <w:rFonts w:cs="Times New Roman" w:asciiTheme="minorEastAsia" w:hAnsiTheme="minorEastAsia"/>
                <w:sz w:val="24"/>
              </w:rPr>
              <w:t>人社局劳动监察大队</w:t>
            </w:r>
          </w:p>
          <w:p>
            <w:pPr>
              <w:overflowPunct w:val="0"/>
              <w:autoSpaceDE w:val="0"/>
              <w:autoSpaceDN w:val="0"/>
              <w:spacing w:line="420" w:lineRule="exact"/>
              <w:jc w:val="center"/>
              <w:rPr>
                <w:rFonts w:cs="Times New Roman" w:asciiTheme="minorEastAsia" w:hAnsiTheme="minorEastAsia"/>
                <w:sz w:val="24"/>
              </w:rPr>
            </w:pPr>
            <w:r>
              <w:rPr>
                <w:rFonts w:cs="Times New Roman" w:asciiTheme="minorEastAsia" w:hAnsiTheme="minorEastAsia"/>
                <w:sz w:val="24"/>
              </w:rPr>
              <w:t>电话：58138766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571" w:type="dxa"/>
            <w:vAlign w:val="center"/>
          </w:tcPr>
          <w:p>
            <w:pPr>
              <w:overflowPunct w:val="0"/>
              <w:autoSpaceDE w:val="0"/>
              <w:autoSpaceDN w:val="0"/>
              <w:spacing w:line="420" w:lineRule="exact"/>
              <w:rPr>
                <w:rFonts w:cs="Times New Roman" w:asciiTheme="minorEastAsia" w:hAnsiTheme="minorEastAsia"/>
                <w:sz w:val="24"/>
              </w:rPr>
            </w:pPr>
            <w:r>
              <w:rPr>
                <w:rFonts w:hint="eastAsia" w:cs="Times New Roman" w:asciiTheme="minorEastAsia" w:hAnsiTheme="minorEastAsia"/>
                <w:sz w:val="24"/>
              </w:rPr>
              <w:t>25</w:t>
            </w:r>
          </w:p>
        </w:tc>
        <w:tc>
          <w:tcPr>
            <w:tcW w:w="2046" w:type="dxa"/>
            <w:vAlign w:val="center"/>
          </w:tcPr>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用人单位应当在解除或者终止劳动合同时出具解除或者终止劳动合同的证明。</w:t>
            </w:r>
          </w:p>
        </w:tc>
        <w:tc>
          <w:tcPr>
            <w:tcW w:w="2693" w:type="dxa"/>
            <w:vAlign w:val="center"/>
          </w:tcPr>
          <w:p>
            <w:pPr>
              <w:overflowPunct w:val="0"/>
              <w:autoSpaceDE w:val="0"/>
              <w:autoSpaceDN w:val="0"/>
              <w:spacing w:line="420" w:lineRule="exact"/>
              <w:rPr>
                <w:rFonts w:cs="Times New Roman" w:asciiTheme="minorEastAsia" w:hAnsiTheme="minorEastAsia"/>
                <w:sz w:val="24"/>
              </w:rPr>
            </w:pPr>
            <w:r>
              <w:rPr>
                <w:rFonts w:cs="Times New Roman" w:asciiTheme="minorEastAsia" w:hAnsiTheme="minorEastAsia"/>
                <w:sz w:val="24"/>
              </w:rPr>
              <w:t>违反规定未向劳动者出具解除或者终止劳动合同的书面证明。</w:t>
            </w:r>
          </w:p>
        </w:tc>
        <w:tc>
          <w:tcPr>
            <w:tcW w:w="7655" w:type="dxa"/>
            <w:vAlign w:val="center"/>
          </w:tcPr>
          <w:p>
            <w:pPr>
              <w:overflowPunct w:val="0"/>
              <w:autoSpaceDE w:val="0"/>
              <w:autoSpaceDN w:val="0"/>
              <w:spacing w:line="420" w:lineRule="exact"/>
              <w:rPr>
                <w:rFonts w:cs="Times New Roman" w:asciiTheme="minorEastAsia" w:hAnsiTheme="minorEastAsia"/>
                <w:sz w:val="24"/>
              </w:rPr>
            </w:pPr>
            <w:r>
              <w:rPr>
                <w:rFonts w:cs="Times New Roman" w:asciiTheme="minorEastAsia" w:hAnsiTheme="minorEastAsia"/>
                <w:sz w:val="24"/>
              </w:rPr>
              <w:t>《劳动合同法》</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第五十条第一款 用人单位应当在解除或者终止劳动合同时出具解除或者终止劳动合同的证明，并在十五日内为劳动者办理档案和社会保险关系转移手续。</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第八十九条 用人单位违反本法规定未向劳动者出具解除或者终止劳动合同的书面证明，由劳动行政部门责令改正；给劳动者造成损害的，应当承担赔偿责任。</w:t>
            </w:r>
          </w:p>
        </w:tc>
        <w:tc>
          <w:tcPr>
            <w:tcW w:w="1701" w:type="dxa"/>
            <w:vAlign w:val="center"/>
          </w:tcPr>
          <w:p>
            <w:pPr>
              <w:overflowPunct w:val="0"/>
              <w:autoSpaceDE w:val="0"/>
              <w:autoSpaceDN w:val="0"/>
              <w:spacing w:line="420" w:lineRule="exact"/>
              <w:jc w:val="center"/>
              <w:rPr>
                <w:rFonts w:cs="Times New Roman" w:asciiTheme="minorEastAsia" w:hAnsiTheme="minorEastAsia"/>
                <w:sz w:val="24"/>
              </w:rPr>
            </w:pPr>
            <w:r>
              <w:rPr>
                <w:rFonts w:cs="Times New Roman" w:asciiTheme="minorEastAsia" w:hAnsiTheme="minorEastAsia"/>
                <w:sz w:val="24"/>
              </w:rPr>
              <w:t>★★</w:t>
            </w:r>
          </w:p>
        </w:tc>
        <w:tc>
          <w:tcPr>
            <w:tcW w:w="4678" w:type="dxa"/>
            <w:vAlign w:val="center"/>
          </w:tcPr>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解除（终止）证明一般应列明劳动者基本信息、工作岗位、劳动合同期限等信息。</w:t>
            </w:r>
          </w:p>
        </w:tc>
        <w:tc>
          <w:tcPr>
            <w:tcW w:w="1843" w:type="dxa"/>
            <w:vAlign w:val="center"/>
          </w:tcPr>
          <w:p>
            <w:pPr>
              <w:overflowPunct w:val="0"/>
              <w:autoSpaceDE w:val="0"/>
              <w:autoSpaceDN w:val="0"/>
              <w:spacing w:line="420" w:lineRule="exact"/>
              <w:jc w:val="center"/>
              <w:rPr>
                <w:rFonts w:cs="Times New Roman" w:asciiTheme="minorEastAsia" w:hAnsiTheme="minorEastAsia"/>
                <w:sz w:val="24"/>
              </w:rPr>
            </w:pPr>
            <w:r>
              <w:rPr>
                <w:rFonts w:cs="Times New Roman" w:asciiTheme="minorEastAsia" w:hAnsiTheme="minorEastAsia"/>
                <w:sz w:val="24"/>
              </w:rPr>
              <w:t>人社局劳动监察大队</w:t>
            </w:r>
          </w:p>
          <w:p>
            <w:pPr>
              <w:overflowPunct w:val="0"/>
              <w:autoSpaceDE w:val="0"/>
              <w:autoSpaceDN w:val="0"/>
              <w:spacing w:line="420" w:lineRule="exact"/>
              <w:jc w:val="center"/>
              <w:rPr>
                <w:rFonts w:cs="Times New Roman" w:asciiTheme="minorEastAsia" w:hAnsiTheme="minorEastAsia"/>
                <w:sz w:val="24"/>
              </w:rPr>
            </w:pPr>
            <w:r>
              <w:rPr>
                <w:rFonts w:cs="Times New Roman" w:asciiTheme="minorEastAsia" w:hAnsiTheme="minorEastAsia"/>
                <w:sz w:val="24"/>
              </w:rPr>
              <w:t>电话：58138766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571" w:type="dxa"/>
            <w:vAlign w:val="center"/>
          </w:tcPr>
          <w:p>
            <w:pPr>
              <w:overflowPunct w:val="0"/>
              <w:autoSpaceDE w:val="0"/>
              <w:autoSpaceDN w:val="0"/>
              <w:spacing w:line="420" w:lineRule="exact"/>
              <w:rPr>
                <w:rFonts w:cs="Times New Roman" w:asciiTheme="minorEastAsia" w:hAnsiTheme="minorEastAsia"/>
                <w:sz w:val="24"/>
              </w:rPr>
            </w:pPr>
            <w:r>
              <w:rPr>
                <w:rFonts w:cs="Times New Roman" w:asciiTheme="minorEastAsia" w:hAnsiTheme="minorEastAsia"/>
                <w:sz w:val="24"/>
              </w:rPr>
              <w:t>2</w:t>
            </w:r>
            <w:r>
              <w:rPr>
                <w:rFonts w:hint="eastAsia" w:cs="Times New Roman" w:asciiTheme="minorEastAsia" w:hAnsiTheme="minorEastAsia"/>
                <w:sz w:val="24"/>
              </w:rPr>
              <w:t>6</w:t>
            </w:r>
          </w:p>
        </w:tc>
        <w:tc>
          <w:tcPr>
            <w:tcW w:w="2046" w:type="dxa"/>
            <w:vAlign w:val="center"/>
          </w:tcPr>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用人单位应当及时为劳动者办理档案和社会保险转移手续。</w:t>
            </w:r>
          </w:p>
        </w:tc>
        <w:tc>
          <w:tcPr>
            <w:tcW w:w="2693" w:type="dxa"/>
            <w:vAlign w:val="center"/>
          </w:tcPr>
          <w:p>
            <w:pPr>
              <w:overflowPunct w:val="0"/>
              <w:autoSpaceDE w:val="0"/>
              <w:autoSpaceDN w:val="0"/>
              <w:spacing w:line="420" w:lineRule="exact"/>
              <w:rPr>
                <w:rFonts w:cs="Times New Roman" w:asciiTheme="minorEastAsia" w:hAnsiTheme="minorEastAsia"/>
                <w:sz w:val="24"/>
              </w:rPr>
            </w:pPr>
            <w:r>
              <w:rPr>
                <w:rFonts w:cs="Times New Roman" w:asciiTheme="minorEastAsia" w:hAnsiTheme="minorEastAsia"/>
                <w:sz w:val="24"/>
              </w:rPr>
              <w:t>用人单位未及时为劳动者办理档案和社会保险转移手续，或者扣押相关他物品。</w:t>
            </w:r>
          </w:p>
        </w:tc>
        <w:tc>
          <w:tcPr>
            <w:tcW w:w="7655" w:type="dxa"/>
            <w:vAlign w:val="center"/>
          </w:tcPr>
          <w:p>
            <w:pPr>
              <w:overflowPunct w:val="0"/>
              <w:autoSpaceDE w:val="0"/>
              <w:autoSpaceDN w:val="0"/>
              <w:spacing w:line="420" w:lineRule="exact"/>
              <w:rPr>
                <w:rFonts w:cs="Times New Roman" w:asciiTheme="minorEastAsia" w:hAnsiTheme="minorEastAsia"/>
                <w:sz w:val="24"/>
              </w:rPr>
            </w:pPr>
            <w:r>
              <w:rPr>
                <w:rFonts w:cs="Times New Roman" w:asciiTheme="minorEastAsia" w:hAnsiTheme="minorEastAsia"/>
                <w:sz w:val="24"/>
              </w:rPr>
              <w:t>《劳动合同法》</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第五十条第一款  用人单位应当在解除或者终止劳动合同时出具解除或者终止劳动合同的证明，并在十五日内为劳动者办理档案和社会保险关系转移手续。</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第八十四条  用人单位违反本法规定，扣押劳动者居民身份证等证件的，由劳动行政部门责令限期退还劳动者本人，并依照有关法律规定给予处罚。</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用人单位违反本法规定，以担保或者其他名义向劳动者收取财物的，由劳动行政部门责令限期退还劳动者本人，并以每人五百元以上二千元以下的标准处以罚款；给劳动者造成损害的，应当承担赔偿责任。</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劳动者依法解除或者终止劳动合同，用人单位扣押劳动者档案或者其他物品的，依照前款规定处罚。</w:t>
            </w:r>
          </w:p>
        </w:tc>
        <w:tc>
          <w:tcPr>
            <w:tcW w:w="1701" w:type="dxa"/>
            <w:vAlign w:val="center"/>
          </w:tcPr>
          <w:p>
            <w:pPr>
              <w:overflowPunct w:val="0"/>
              <w:autoSpaceDE w:val="0"/>
              <w:autoSpaceDN w:val="0"/>
              <w:spacing w:line="420" w:lineRule="exact"/>
              <w:jc w:val="center"/>
              <w:rPr>
                <w:rFonts w:cs="Times New Roman" w:asciiTheme="minorEastAsia" w:hAnsiTheme="minorEastAsia"/>
                <w:sz w:val="24"/>
              </w:rPr>
            </w:pPr>
            <w:r>
              <w:rPr>
                <w:rFonts w:cs="Times New Roman" w:asciiTheme="minorEastAsia" w:hAnsiTheme="minorEastAsia"/>
                <w:sz w:val="24"/>
              </w:rPr>
              <w:t>★</w:t>
            </w:r>
          </w:p>
        </w:tc>
        <w:tc>
          <w:tcPr>
            <w:tcW w:w="4678" w:type="dxa"/>
            <w:vAlign w:val="center"/>
          </w:tcPr>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用人单位应当在解除或者终止劳动合同后十五日内为劳动者办理档案和社会保险关系转移手续。</w:t>
            </w:r>
          </w:p>
        </w:tc>
        <w:tc>
          <w:tcPr>
            <w:tcW w:w="1843" w:type="dxa"/>
            <w:vAlign w:val="center"/>
          </w:tcPr>
          <w:p>
            <w:pPr>
              <w:overflowPunct w:val="0"/>
              <w:autoSpaceDE w:val="0"/>
              <w:autoSpaceDN w:val="0"/>
              <w:spacing w:line="420" w:lineRule="exact"/>
              <w:jc w:val="center"/>
              <w:rPr>
                <w:rFonts w:cs="Times New Roman" w:asciiTheme="minorEastAsia" w:hAnsiTheme="minorEastAsia"/>
                <w:sz w:val="24"/>
              </w:rPr>
            </w:pPr>
          </w:p>
          <w:p>
            <w:pPr>
              <w:overflowPunct w:val="0"/>
              <w:autoSpaceDE w:val="0"/>
              <w:autoSpaceDN w:val="0"/>
              <w:spacing w:line="420" w:lineRule="exact"/>
              <w:jc w:val="center"/>
              <w:rPr>
                <w:rFonts w:cs="Times New Roman" w:asciiTheme="minorEastAsia" w:hAnsiTheme="minorEastAsia"/>
                <w:sz w:val="24"/>
              </w:rPr>
            </w:pPr>
            <w:r>
              <w:rPr>
                <w:rFonts w:cs="Times New Roman" w:asciiTheme="minorEastAsia" w:hAnsiTheme="minorEastAsia"/>
                <w:sz w:val="24"/>
              </w:rPr>
              <w:t>人社局结算中心（社保经办）</w:t>
            </w:r>
          </w:p>
          <w:p>
            <w:pPr>
              <w:overflowPunct w:val="0"/>
              <w:autoSpaceDE w:val="0"/>
              <w:autoSpaceDN w:val="0"/>
              <w:spacing w:line="420" w:lineRule="exact"/>
              <w:jc w:val="center"/>
              <w:rPr>
                <w:rFonts w:cs="Times New Roman" w:asciiTheme="minorEastAsia" w:hAnsiTheme="minorEastAsia"/>
                <w:sz w:val="24"/>
              </w:rPr>
            </w:pPr>
            <w:r>
              <w:rPr>
                <w:rFonts w:cs="Times New Roman" w:asciiTheme="minorEastAsia" w:hAnsiTheme="minorEastAsia"/>
                <w:sz w:val="24"/>
              </w:rPr>
              <w:t>电话：55390695</w:t>
            </w:r>
          </w:p>
          <w:p>
            <w:pPr>
              <w:overflowPunct w:val="0"/>
              <w:autoSpaceDE w:val="0"/>
              <w:autoSpaceDN w:val="0"/>
              <w:spacing w:line="420" w:lineRule="exact"/>
              <w:jc w:val="center"/>
              <w:rPr>
                <w:rFonts w:cs="Times New Roman" w:asciiTheme="minorEastAsia" w:hAnsiTheme="minorEastAsia"/>
                <w:sz w:val="24"/>
              </w:rPr>
            </w:pPr>
          </w:p>
          <w:p>
            <w:pPr>
              <w:overflowPunct w:val="0"/>
              <w:autoSpaceDE w:val="0"/>
              <w:autoSpaceDN w:val="0"/>
              <w:spacing w:line="420" w:lineRule="exact"/>
              <w:jc w:val="center"/>
              <w:rPr>
                <w:rFonts w:cs="Times New Roman" w:asciiTheme="minorEastAsia" w:hAnsiTheme="minorEastAsia"/>
                <w:sz w:val="24"/>
              </w:rPr>
            </w:pPr>
            <w:r>
              <w:rPr>
                <w:rFonts w:cs="Times New Roman" w:asciiTheme="minorEastAsia" w:hAnsiTheme="minorEastAsia"/>
                <w:sz w:val="24"/>
              </w:rPr>
              <w:t>人社局劳动监察大队（执法经办）</w:t>
            </w:r>
          </w:p>
          <w:p>
            <w:pPr>
              <w:overflowPunct w:val="0"/>
              <w:autoSpaceDE w:val="0"/>
              <w:autoSpaceDN w:val="0"/>
              <w:spacing w:line="420" w:lineRule="exact"/>
              <w:jc w:val="center"/>
              <w:rPr>
                <w:rFonts w:cs="Times New Roman" w:asciiTheme="minorEastAsia" w:hAnsiTheme="minorEastAsia"/>
                <w:sz w:val="24"/>
              </w:rPr>
            </w:pPr>
            <w:r>
              <w:rPr>
                <w:rFonts w:cs="Times New Roman" w:asciiTheme="minorEastAsia" w:hAnsiTheme="minorEastAsia"/>
                <w:sz w:val="24"/>
              </w:rPr>
              <w:t>电话：58138766</w:t>
            </w:r>
          </w:p>
          <w:p>
            <w:pPr>
              <w:overflowPunct w:val="0"/>
              <w:autoSpaceDE w:val="0"/>
              <w:autoSpaceDN w:val="0"/>
              <w:spacing w:line="420" w:lineRule="exact"/>
              <w:jc w:val="center"/>
              <w:rPr>
                <w:rFonts w:cs="Times New Roman" w:asciiTheme="minorEastAsia" w:hAnsiTheme="minorEastAsia"/>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c>
          <w:tcPr>
            <w:tcW w:w="571" w:type="dxa"/>
            <w:vAlign w:val="center"/>
          </w:tcPr>
          <w:p>
            <w:pPr>
              <w:overflowPunct w:val="0"/>
              <w:autoSpaceDE w:val="0"/>
              <w:autoSpaceDN w:val="0"/>
              <w:spacing w:line="420" w:lineRule="exact"/>
              <w:rPr>
                <w:rFonts w:cs="Times New Roman" w:asciiTheme="minorEastAsia" w:hAnsiTheme="minorEastAsia"/>
                <w:sz w:val="24"/>
              </w:rPr>
            </w:pPr>
            <w:r>
              <w:rPr>
                <w:rFonts w:hint="eastAsia" w:cs="Times New Roman" w:asciiTheme="minorEastAsia" w:hAnsiTheme="minorEastAsia"/>
                <w:sz w:val="24"/>
              </w:rPr>
              <w:t>27</w:t>
            </w:r>
          </w:p>
        </w:tc>
        <w:tc>
          <w:tcPr>
            <w:tcW w:w="2046" w:type="dxa"/>
            <w:vAlign w:val="center"/>
          </w:tcPr>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用人单位应当接受并配合劳动保障监察。</w:t>
            </w:r>
          </w:p>
        </w:tc>
        <w:tc>
          <w:tcPr>
            <w:tcW w:w="2693" w:type="dxa"/>
            <w:vAlign w:val="center"/>
          </w:tcPr>
          <w:p>
            <w:pPr>
              <w:overflowPunct w:val="0"/>
              <w:autoSpaceDE w:val="0"/>
              <w:autoSpaceDN w:val="0"/>
              <w:spacing w:line="420" w:lineRule="exact"/>
              <w:rPr>
                <w:rFonts w:cs="Times New Roman" w:asciiTheme="minorEastAsia" w:hAnsiTheme="minorEastAsia"/>
                <w:sz w:val="24"/>
              </w:rPr>
            </w:pPr>
            <w:r>
              <w:rPr>
                <w:rFonts w:cs="Times New Roman" w:asciiTheme="minorEastAsia" w:hAnsiTheme="minorEastAsia"/>
                <w:sz w:val="24"/>
              </w:rPr>
              <w:t>1．无理抗拒、阻挠劳动保障行政部门实施劳动保障监察；</w:t>
            </w:r>
          </w:p>
          <w:p>
            <w:pPr>
              <w:overflowPunct w:val="0"/>
              <w:autoSpaceDE w:val="0"/>
              <w:autoSpaceDN w:val="0"/>
              <w:spacing w:line="420" w:lineRule="exact"/>
              <w:rPr>
                <w:rFonts w:cs="Times New Roman" w:asciiTheme="minorEastAsia" w:hAnsiTheme="minorEastAsia"/>
                <w:sz w:val="24"/>
              </w:rPr>
            </w:pPr>
            <w:r>
              <w:rPr>
                <w:rFonts w:cs="Times New Roman" w:asciiTheme="minorEastAsia" w:hAnsiTheme="minorEastAsia"/>
                <w:sz w:val="24"/>
              </w:rPr>
              <w:t>2．未按要求报送书面材料，隐瞒事实真相，出具伪证或者隐匿、毁灭证据；</w:t>
            </w:r>
          </w:p>
          <w:p>
            <w:pPr>
              <w:overflowPunct w:val="0"/>
              <w:autoSpaceDE w:val="0"/>
              <w:autoSpaceDN w:val="0"/>
              <w:spacing w:line="420" w:lineRule="exact"/>
              <w:rPr>
                <w:rFonts w:cs="Times New Roman" w:asciiTheme="minorEastAsia" w:hAnsiTheme="minorEastAsia"/>
                <w:sz w:val="24"/>
              </w:rPr>
            </w:pPr>
            <w:r>
              <w:rPr>
                <w:rFonts w:cs="Times New Roman" w:asciiTheme="minorEastAsia" w:hAnsiTheme="minorEastAsia"/>
                <w:sz w:val="24"/>
              </w:rPr>
              <w:t>3．经责令改正拒不改正、拒不履行行政处理决定。</w:t>
            </w:r>
          </w:p>
        </w:tc>
        <w:tc>
          <w:tcPr>
            <w:tcW w:w="7655" w:type="dxa"/>
            <w:vAlign w:val="center"/>
          </w:tcPr>
          <w:p>
            <w:pPr>
              <w:overflowPunct w:val="0"/>
              <w:autoSpaceDE w:val="0"/>
              <w:autoSpaceDN w:val="0"/>
              <w:spacing w:line="420" w:lineRule="exact"/>
              <w:rPr>
                <w:rFonts w:cs="Times New Roman" w:asciiTheme="minorEastAsia" w:hAnsiTheme="minorEastAsia"/>
                <w:sz w:val="24"/>
              </w:rPr>
            </w:pPr>
            <w:r>
              <w:rPr>
                <w:rFonts w:cs="Times New Roman" w:asciiTheme="minorEastAsia" w:hAnsiTheme="minorEastAsia"/>
                <w:sz w:val="24"/>
              </w:rPr>
              <w:t>《劳动保障监察条例》</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第六条  用人单位应当遵守劳动保障法律、法规和规章，接受并配合劳动保障监察。</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第十五条  劳动保障行政部门实施劳动保障监察，有权采取下列调查、检查措施：</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（一）进入用人单位的劳动场所进行检查；</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（二）就调查、检查事项询问有关人员；</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（三）要求用人单位提供与调查、检查事项相关的文件资料，并作出解释和说明，必要时可以发出调查询问书；</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（四）采取记录、录音、录像、照相或者复制等方式收集有关情况和资料；</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（五）委托会计师事务所对用人单位工资支付、缴纳社会保险费的情况进行审计；</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（六）法律、法规规定可以由劳动保障行政部门采取的其他调查、检查措施。</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劳动保障行政部门对事实清楚、证据确凿、可以当场处理的违反劳动保障法律、法规或者规章的行为有权当场予以纠正。</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第三十条第一款  有下列行为之一的，由劳动保障行政部门责令改正；对有第（一）项、第（二）项或者第（三）项规定的行为的，处2000元以上2万元以下的罚款：</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（一）无理抗拒、阻挠劳动保障行政部门依照本条例的规定实施劳动保障监察的；</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（二）不按照劳动保障行政部门的要求报送书面材料，隐瞒事实真相，出具伪证或者隐匿、毁灭证据的；</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（三）经劳动保障行政部门责令改正拒不改正，或者拒不履行劳动保障行政部门的行政处理决定的；</w:t>
            </w:r>
          </w:p>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（四）打击报复举报人、投诉人的。</w:t>
            </w:r>
          </w:p>
        </w:tc>
        <w:tc>
          <w:tcPr>
            <w:tcW w:w="1701" w:type="dxa"/>
            <w:vAlign w:val="center"/>
          </w:tcPr>
          <w:p>
            <w:pPr>
              <w:overflowPunct w:val="0"/>
              <w:autoSpaceDE w:val="0"/>
              <w:autoSpaceDN w:val="0"/>
              <w:spacing w:line="420" w:lineRule="exact"/>
              <w:jc w:val="center"/>
              <w:rPr>
                <w:rFonts w:cs="Times New Roman" w:asciiTheme="minorEastAsia" w:hAnsiTheme="minorEastAsia"/>
                <w:sz w:val="24"/>
              </w:rPr>
            </w:pPr>
            <w:r>
              <w:rPr>
                <w:rFonts w:cs="Times New Roman" w:asciiTheme="minorEastAsia" w:hAnsiTheme="minorEastAsia"/>
                <w:sz w:val="24"/>
              </w:rPr>
              <w:t>★★★</w:t>
            </w:r>
          </w:p>
        </w:tc>
        <w:tc>
          <w:tcPr>
            <w:tcW w:w="4678" w:type="dxa"/>
            <w:vAlign w:val="center"/>
          </w:tcPr>
          <w:p>
            <w:pPr>
              <w:overflowPunct w:val="0"/>
              <w:autoSpaceDE w:val="0"/>
              <w:autoSpaceDN w:val="0"/>
              <w:spacing w:line="420" w:lineRule="exact"/>
              <w:ind w:firstLine="480" w:firstLineChars="200"/>
              <w:rPr>
                <w:rFonts w:cs="Times New Roman" w:asciiTheme="minorEastAsia" w:hAnsiTheme="minorEastAsia"/>
                <w:sz w:val="24"/>
              </w:rPr>
            </w:pPr>
            <w:r>
              <w:rPr>
                <w:rFonts w:cs="Times New Roman" w:asciiTheme="minorEastAsia" w:hAnsiTheme="minorEastAsia"/>
                <w:sz w:val="24"/>
              </w:rPr>
              <w:t>配合劳动保障行政部门日常检查及相关调查，如实提供相关材料，说明相关情况。</w:t>
            </w:r>
          </w:p>
        </w:tc>
        <w:tc>
          <w:tcPr>
            <w:tcW w:w="1843" w:type="dxa"/>
            <w:vAlign w:val="center"/>
          </w:tcPr>
          <w:p>
            <w:pPr>
              <w:overflowPunct w:val="0"/>
              <w:autoSpaceDE w:val="0"/>
              <w:autoSpaceDN w:val="0"/>
              <w:spacing w:line="420" w:lineRule="exact"/>
              <w:jc w:val="center"/>
              <w:rPr>
                <w:rFonts w:cs="Times New Roman" w:asciiTheme="minorEastAsia" w:hAnsiTheme="minorEastAsia"/>
                <w:sz w:val="24"/>
              </w:rPr>
            </w:pPr>
            <w:r>
              <w:rPr>
                <w:rFonts w:cs="Times New Roman" w:asciiTheme="minorEastAsia" w:hAnsiTheme="minorEastAsia"/>
                <w:sz w:val="24"/>
              </w:rPr>
              <w:t>人社局劳动监察大队</w:t>
            </w:r>
          </w:p>
          <w:p>
            <w:pPr>
              <w:overflowPunct w:val="0"/>
              <w:autoSpaceDE w:val="0"/>
              <w:autoSpaceDN w:val="0"/>
              <w:spacing w:line="420" w:lineRule="exact"/>
              <w:jc w:val="center"/>
              <w:rPr>
                <w:rFonts w:cs="Times New Roman" w:asciiTheme="minorEastAsia" w:hAnsiTheme="minorEastAsia"/>
                <w:sz w:val="24"/>
              </w:rPr>
            </w:pPr>
            <w:r>
              <w:rPr>
                <w:rFonts w:cs="Times New Roman" w:asciiTheme="minorEastAsia" w:hAnsiTheme="minorEastAsia"/>
                <w:sz w:val="24"/>
              </w:rPr>
              <w:t>电话：58138766</w:t>
            </w:r>
          </w:p>
        </w:tc>
      </w:tr>
    </w:tbl>
    <w:p>
      <w:pPr>
        <w:spacing w:line="420" w:lineRule="exact"/>
        <w:rPr>
          <w:rFonts w:cs="仿宋_GB2312" w:asciiTheme="minorEastAsia" w:hAnsiTheme="minorEastAsia"/>
          <w:sz w:val="24"/>
        </w:rPr>
      </w:pPr>
      <w:r>
        <w:rPr>
          <w:rFonts w:hint="eastAsia" w:cs="仿宋_GB2312" w:asciiTheme="minorEastAsia" w:hAnsiTheme="minorEastAsia"/>
          <w:sz w:val="24"/>
        </w:rPr>
        <w:t>备注：1．合规清单适用对象：本市行政区域内的各类企业、有雇工的个体经济组织、民办非企业单位，以及有劳动用工行为的国家机关、事业单位、社会团体。</w:t>
      </w:r>
    </w:p>
    <w:p>
      <w:pPr>
        <w:spacing w:line="420" w:lineRule="exact"/>
        <w:ind w:firstLine="720" w:firstLineChars="300"/>
        <w:rPr>
          <w:rFonts w:cs="仿宋_GB2312" w:asciiTheme="minorEastAsia" w:hAnsiTheme="minorEastAsia"/>
          <w:sz w:val="24"/>
        </w:rPr>
      </w:pPr>
      <w:r>
        <w:rPr>
          <w:rFonts w:hint="eastAsia" w:cs="仿宋_GB2312" w:asciiTheme="minorEastAsia" w:hAnsiTheme="minorEastAsia"/>
          <w:sz w:val="24"/>
        </w:rPr>
        <w:t>2．该清单并未涵盖所有劳动保障违法违规行为。</w:t>
      </w:r>
    </w:p>
    <w:p>
      <w:pPr>
        <w:spacing w:line="420" w:lineRule="exact"/>
        <w:ind w:firstLine="720" w:firstLineChars="300"/>
        <w:rPr>
          <w:rFonts w:cs="仿宋_GB2312" w:asciiTheme="minorEastAsia" w:hAnsiTheme="minorEastAsia"/>
          <w:sz w:val="24"/>
        </w:rPr>
      </w:pPr>
      <w:r>
        <w:rPr>
          <w:rFonts w:hint="eastAsia" w:cs="仿宋_GB2312" w:asciiTheme="minorEastAsia" w:hAnsiTheme="minorEastAsia"/>
          <w:sz w:val="24"/>
        </w:rPr>
        <w:t>3．发生频率较高的为★★★，发生频率一般的为★★，发生频率较少的为★。</w:t>
      </w:r>
    </w:p>
    <w:p>
      <w:pPr>
        <w:rPr>
          <w:sz w:val="28"/>
          <w:szCs w:val="28"/>
        </w:rPr>
      </w:pPr>
    </w:p>
    <w:sectPr>
      <w:footerReference r:id="rId3" w:type="default"/>
      <w:pgSz w:w="23814" w:h="16840" w:orient="landscape"/>
      <w:pgMar w:top="1418" w:right="1559" w:bottom="1134" w:left="141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152513"/>
    </w:sdtPr>
    <w:sdtContent>
      <w:p>
        <w:pPr>
          <w:pStyle w:val="5"/>
          <w:jc w:val="center"/>
        </w:pPr>
        <w:r>
          <w:fldChar w:fldCharType="begin"/>
        </w:r>
        <w:r>
          <w:instrText xml:space="preserve"> PAGE   \* MERGEFORMAT </w:instrText>
        </w:r>
        <w:r>
          <w:fldChar w:fldCharType="separate"/>
        </w:r>
        <w:r>
          <w:rPr>
            <w:lang w:val="zh-CN"/>
          </w:rPr>
          <w:t>-</w:t>
        </w:r>
        <w:r>
          <w:t xml:space="preserve"> 16 -</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BC4"/>
    <w:rsid w:val="000144BA"/>
    <w:rsid w:val="000240A3"/>
    <w:rsid w:val="00025737"/>
    <w:rsid w:val="00025A1A"/>
    <w:rsid w:val="00032FA6"/>
    <w:rsid w:val="00034367"/>
    <w:rsid w:val="00037902"/>
    <w:rsid w:val="00037C4D"/>
    <w:rsid w:val="00045C82"/>
    <w:rsid w:val="000521E9"/>
    <w:rsid w:val="000534FC"/>
    <w:rsid w:val="0005569D"/>
    <w:rsid w:val="00055872"/>
    <w:rsid w:val="000609CE"/>
    <w:rsid w:val="0006419B"/>
    <w:rsid w:val="00083465"/>
    <w:rsid w:val="000956CE"/>
    <w:rsid w:val="000B25AA"/>
    <w:rsid w:val="000C493D"/>
    <w:rsid w:val="000D640E"/>
    <w:rsid w:val="000E2FAC"/>
    <w:rsid w:val="000E73A4"/>
    <w:rsid w:val="000F0713"/>
    <w:rsid w:val="000F6F2E"/>
    <w:rsid w:val="001055B3"/>
    <w:rsid w:val="001164E4"/>
    <w:rsid w:val="001210CF"/>
    <w:rsid w:val="001216A6"/>
    <w:rsid w:val="00126EEB"/>
    <w:rsid w:val="00131094"/>
    <w:rsid w:val="00132165"/>
    <w:rsid w:val="00161D40"/>
    <w:rsid w:val="00174FA0"/>
    <w:rsid w:val="001827DF"/>
    <w:rsid w:val="001912A7"/>
    <w:rsid w:val="00194D51"/>
    <w:rsid w:val="001958B7"/>
    <w:rsid w:val="00196416"/>
    <w:rsid w:val="001B114A"/>
    <w:rsid w:val="001B2CC3"/>
    <w:rsid w:val="001B49A4"/>
    <w:rsid w:val="001B544A"/>
    <w:rsid w:val="001B7628"/>
    <w:rsid w:val="001C036C"/>
    <w:rsid w:val="001C4724"/>
    <w:rsid w:val="001E0D59"/>
    <w:rsid w:val="001E53AB"/>
    <w:rsid w:val="001E6423"/>
    <w:rsid w:val="001F3C8A"/>
    <w:rsid w:val="001F58E5"/>
    <w:rsid w:val="001F7000"/>
    <w:rsid w:val="001F7462"/>
    <w:rsid w:val="00212E39"/>
    <w:rsid w:val="00233E0D"/>
    <w:rsid w:val="0024446B"/>
    <w:rsid w:val="0025678E"/>
    <w:rsid w:val="0026317F"/>
    <w:rsid w:val="00264D29"/>
    <w:rsid w:val="0027075C"/>
    <w:rsid w:val="002870DC"/>
    <w:rsid w:val="002911F6"/>
    <w:rsid w:val="00292DA5"/>
    <w:rsid w:val="002A03D2"/>
    <w:rsid w:val="002A1288"/>
    <w:rsid w:val="002A1C6F"/>
    <w:rsid w:val="002A27C9"/>
    <w:rsid w:val="002C0B37"/>
    <w:rsid w:val="002C2338"/>
    <w:rsid w:val="002C2FBF"/>
    <w:rsid w:val="002D4F9E"/>
    <w:rsid w:val="002D6BB4"/>
    <w:rsid w:val="002E25BB"/>
    <w:rsid w:val="00311A36"/>
    <w:rsid w:val="00311CED"/>
    <w:rsid w:val="00312C08"/>
    <w:rsid w:val="0031359B"/>
    <w:rsid w:val="00326D0A"/>
    <w:rsid w:val="00341902"/>
    <w:rsid w:val="0034225C"/>
    <w:rsid w:val="00342DC2"/>
    <w:rsid w:val="003464C3"/>
    <w:rsid w:val="0035038D"/>
    <w:rsid w:val="003533F7"/>
    <w:rsid w:val="00361C76"/>
    <w:rsid w:val="00362739"/>
    <w:rsid w:val="00385A6A"/>
    <w:rsid w:val="00392430"/>
    <w:rsid w:val="003943CB"/>
    <w:rsid w:val="003A6974"/>
    <w:rsid w:val="003B2CA7"/>
    <w:rsid w:val="003B5B1D"/>
    <w:rsid w:val="003B7EED"/>
    <w:rsid w:val="003C15D0"/>
    <w:rsid w:val="003C3353"/>
    <w:rsid w:val="003C3D43"/>
    <w:rsid w:val="003C4B8D"/>
    <w:rsid w:val="003C6589"/>
    <w:rsid w:val="003D3162"/>
    <w:rsid w:val="003D3D11"/>
    <w:rsid w:val="003D4AE6"/>
    <w:rsid w:val="003E3590"/>
    <w:rsid w:val="003F3AFB"/>
    <w:rsid w:val="0040177D"/>
    <w:rsid w:val="0041554B"/>
    <w:rsid w:val="00421F4A"/>
    <w:rsid w:val="00434468"/>
    <w:rsid w:val="0043492E"/>
    <w:rsid w:val="004426A7"/>
    <w:rsid w:val="004451E3"/>
    <w:rsid w:val="00451B0B"/>
    <w:rsid w:val="0048047B"/>
    <w:rsid w:val="00481B08"/>
    <w:rsid w:val="004A0931"/>
    <w:rsid w:val="004A7151"/>
    <w:rsid w:val="004A7F60"/>
    <w:rsid w:val="004C0C5C"/>
    <w:rsid w:val="004C4EF5"/>
    <w:rsid w:val="004C7375"/>
    <w:rsid w:val="004D00E0"/>
    <w:rsid w:val="004F018C"/>
    <w:rsid w:val="004F0814"/>
    <w:rsid w:val="004F0BDB"/>
    <w:rsid w:val="004F6742"/>
    <w:rsid w:val="00502292"/>
    <w:rsid w:val="00504E74"/>
    <w:rsid w:val="005051E4"/>
    <w:rsid w:val="0051793C"/>
    <w:rsid w:val="005326E2"/>
    <w:rsid w:val="00533DA7"/>
    <w:rsid w:val="005464AF"/>
    <w:rsid w:val="00555EB6"/>
    <w:rsid w:val="00561328"/>
    <w:rsid w:val="005646A8"/>
    <w:rsid w:val="0057232C"/>
    <w:rsid w:val="005766FB"/>
    <w:rsid w:val="00581234"/>
    <w:rsid w:val="0058417C"/>
    <w:rsid w:val="00590C69"/>
    <w:rsid w:val="0059336A"/>
    <w:rsid w:val="005B2266"/>
    <w:rsid w:val="005D28C7"/>
    <w:rsid w:val="005E29DA"/>
    <w:rsid w:val="005F1115"/>
    <w:rsid w:val="00601498"/>
    <w:rsid w:val="00601DE4"/>
    <w:rsid w:val="0060360E"/>
    <w:rsid w:val="0061044A"/>
    <w:rsid w:val="00616116"/>
    <w:rsid w:val="006426F7"/>
    <w:rsid w:val="00650BB2"/>
    <w:rsid w:val="00656D5A"/>
    <w:rsid w:val="006618C6"/>
    <w:rsid w:val="00674DBB"/>
    <w:rsid w:val="00685B5D"/>
    <w:rsid w:val="0069068E"/>
    <w:rsid w:val="00694718"/>
    <w:rsid w:val="006A5CDA"/>
    <w:rsid w:val="006B0B4F"/>
    <w:rsid w:val="006B1E6B"/>
    <w:rsid w:val="006C2C1B"/>
    <w:rsid w:val="006E1CB4"/>
    <w:rsid w:val="006F03C1"/>
    <w:rsid w:val="006F3F13"/>
    <w:rsid w:val="00705D7F"/>
    <w:rsid w:val="00706AC8"/>
    <w:rsid w:val="00710911"/>
    <w:rsid w:val="007148D3"/>
    <w:rsid w:val="007210FB"/>
    <w:rsid w:val="00726A64"/>
    <w:rsid w:val="00734553"/>
    <w:rsid w:val="00740399"/>
    <w:rsid w:val="00743A86"/>
    <w:rsid w:val="00746065"/>
    <w:rsid w:val="007550A8"/>
    <w:rsid w:val="0075676E"/>
    <w:rsid w:val="0076387B"/>
    <w:rsid w:val="0076547E"/>
    <w:rsid w:val="00770413"/>
    <w:rsid w:val="00770CD9"/>
    <w:rsid w:val="007760DF"/>
    <w:rsid w:val="00785342"/>
    <w:rsid w:val="00787552"/>
    <w:rsid w:val="007875E2"/>
    <w:rsid w:val="00796F54"/>
    <w:rsid w:val="007A3B91"/>
    <w:rsid w:val="007A43AF"/>
    <w:rsid w:val="007A45F7"/>
    <w:rsid w:val="007B4070"/>
    <w:rsid w:val="007D397D"/>
    <w:rsid w:val="007E06B0"/>
    <w:rsid w:val="007E6138"/>
    <w:rsid w:val="0080032F"/>
    <w:rsid w:val="00807ED8"/>
    <w:rsid w:val="00813612"/>
    <w:rsid w:val="00814A46"/>
    <w:rsid w:val="00814BFD"/>
    <w:rsid w:val="00822429"/>
    <w:rsid w:val="00835934"/>
    <w:rsid w:val="008411BB"/>
    <w:rsid w:val="0084129D"/>
    <w:rsid w:val="00843BC4"/>
    <w:rsid w:val="00850758"/>
    <w:rsid w:val="00851560"/>
    <w:rsid w:val="00851D4D"/>
    <w:rsid w:val="00876F6C"/>
    <w:rsid w:val="00883F78"/>
    <w:rsid w:val="008900BA"/>
    <w:rsid w:val="008B3D4A"/>
    <w:rsid w:val="008C0C5E"/>
    <w:rsid w:val="008C5E60"/>
    <w:rsid w:val="008D1E27"/>
    <w:rsid w:val="008D5935"/>
    <w:rsid w:val="008D6DF6"/>
    <w:rsid w:val="008E02C8"/>
    <w:rsid w:val="008F2FC7"/>
    <w:rsid w:val="008F3D76"/>
    <w:rsid w:val="008F414D"/>
    <w:rsid w:val="008F454D"/>
    <w:rsid w:val="00905FE2"/>
    <w:rsid w:val="00913C7D"/>
    <w:rsid w:val="009236F2"/>
    <w:rsid w:val="009249CE"/>
    <w:rsid w:val="0092661F"/>
    <w:rsid w:val="0092757E"/>
    <w:rsid w:val="00927AED"/>
    <w:rsid w:val="00934007"/>
    <w:rsid w:val="00951D98"/>
    <w:rsid w:val="009648D0"/>
    <w:rsid w:val="00965E4F"/>
    <w:rsid w:val="00973398"/>
    <w:rsid w:val="00975063"/>
    <w:rsid w:val="0098335F"/>
    <w:rsid w:val="00984BF1"/>
    <w:rsid w:val="00987A96"/>
    <w:rsid w:val="009A0597"/>
    <w:rsid w:val="009A4982"/>
    <w:rsid w:val="009B024D"/>
    <w:rsid w:val="009B7053"/>
    <w:rsid w:val="009C0CAB"/>
    <w:rsid w:val="009C44BA"/>
    <w:rsid w:val="009C4D22"/>
    <w:rsid w:val="009F5D7F"/>
    <w:rsid w:val="00A22C4A"/>
    <w:rsid w:val="00A34EF3"/>
    <w:rsid w:val="00A377A0"/>
    <w:rsid w:val="00A45AD3"/>
    <w:rsid w:val="00A45C4E"/>
    <w:rsid w:val="00A6392D"/>
    <w:rsid w:val="00A6492A"/>
    <w:rsid w:val="00A67A96"/>
    <w:rsid w:val="00A7015F"/>
    <w:rsid w:val="00A94ED7"/>
    <w:rsid w:val="00AA5FBB"/>
    <w:rsid w:val="00AC4F80"/>
    <w:rsid w:val="00AC7F57"/>
    <w:rsid w:val="00AD2B88"/>
    <w:rsid w:val="00AE0D80"/>
    <w:rsid w:val="00AE25FD"/>
    <w:rsid w:val="00AE2A80"/>
    <w:rsid w:val="00AE503A"/>
    <w:rsid w:val="00AE7FF2"/>
    <w:rsid w:val="00AF3F85"/>
    <w:rsid w:val="00AF52B8"/>
    <w:rsid w:val="00B13865"/>
    <w:rsid w:val="00B179F9"/>
    <w:rsid w:val="00B23A7A"/>
    <w:rsid w:val="00B23CD9"/>
    <w:rsid w:val="00B27E38"/>
    <w:rsid w:val="00B31E6A"/>
    <w:rsid w:val="00B37B22"/>
    <w:rsid w:val="00B42925"/>
    <w:rsid w:val="00B52F84"/>
    <w:rsid w:val="00B558C6"/>
    <w:rsid w:val="00B9004E"/>
    <w:rsid w:val="00B96EF2"/>
    <w:rsid w:val="00BA2F7A"/>
    <w:rsid w:val="00BA3A58"/>
    <w:rsid w:val="00BA4683"/>
    <w:rsid w:val="00BB21AE"/>
    <w:rsid w:val="00BB4CE3"/>
    <w:rsid w:val="00BC2AE5"/>
    <w:rsid w:val="00BD3DB6"/>
    <w:rsid w:val="00BD4044"/>
    <w:rsid w:val="00BD6F77"/>
    <w:rsid w:val="00BE48F5"/>
    <w:rsid w:val="00BE5E26"/>
    <w:rsid w:val="00BE6254"/>
    <w:rsid w:val="00BF6577"/>
    <w:rsid w:val="00C050F2"/>
    <w:rsid w:val="00C17177"/>
    <w:rsid w:val="00C20AC1"/>
    <w:rsid w:val="00C220AC"/>
    <w:rsid w:val="00C26D90"/>
    <w:rsid w:val="00C32485"/>
    <w:rsid w:val="00C36CD7"/>
    <w:rsid w:val="00C45AFD"/>
    <w:rsid w:val="00C620A3"/>
    <w:rsid w:val="00C63BC4"/>
    <w:rsid w:val="00C65B65"/>
    <w:rsid w:val="00C933D4"/>
    <w:rsid w:val="00CA5040"/>
    <w:rsid w:val="00CA5BCE"/>
    <w:rsid w:val="00CB2089"/>
    <w:rsid w:val="00CB3F57"/>
    <w:rsid w:val="00CB5B8C"/>
    <w:rsid w:val="00CC06F9"/>
    <w:rsid w:val="00CC2E52"/>
    <w:rsid w:val="00CC3280"/>
    <w:rsid w:val="00CC46FB"/>
    <w:rsid w:val="00CD2C21"/>
    <w:rsid w:val="00CE2B31"/>
    <w:rsid w:val="00CE6DAF"/>
    <w:rsid w:val="00CF377E"/>
    <w:rsid w:val="00CF53B1"/>
    <w:rsid w:val="00D1019B"/>
    <w:rsid w:val="00D13977"/>
    <w:rsid w:val="00D176E8"/>
    <w:rsid w:val="00D21708"/>
    <w:rsid w:val="00D26510"/>
    <w:rsid w:val="00D536E3"/>
    <w:rsid w:val="00D7248F"/>
    <w:rsid w:val="00D73271"/>
    <w:rsid w:val="00D75875"/>
    <w:rsid w:val="00D9755E"/>
    <w:rsid w:val="00DA141C"/>
    <w:rsid w:val="00DA1CDF"/>
    <w:rsid w:val="00DA5517"/>
    <w:rsid w:val="00DB48C2"/>
    <w:rsid w:val="00DC274A"/>
    <w:rsid w:val="00DC4C20"/>
    <w:rsid w:val="00DC6841"/>
    <w:rsid w:val="00DC7D0B"/>
    <w:rsid w:val="00DE6FEF"/>
    <w:rsid w:val="00DF7147"/>
    <w:rsid w:val="00E02AF7"/>
    <w:rsid w:val="00E0547C"/>
    <w:rsid w:val="00E07ABA"/>
    <w:rsid w:val="00E13402"/>
    <w:rsid w:val="00E13E92"/>
    <w:rsid w:val="00E20757"/>
    <w:rsid w:val="00E37C50"/>
    <w:rsid w:val="00E4142E"/>
    <w:rsid w:val="00E41BEB"/>
    <w:rsid w:val="00E436CC"/>
    <w:rsid w:val="00E43B8A"/>
    <w:rsid w:val="00E47298"/>
    <w:rsid w:val="00E51075"/>
    <w:rsid w:val="00E53370"/>
    <w:rsid w:val="00E66727"/>
    <w:rsid w:val="00E703B4"/>
    <w:rsid w:val="00E74150"/>
    <w:rsid w:val="00E83342"/>
    <w:rsid w:val="00E85FE7"/>
    <w:rsid w:val="00E86B63"/>
    <w:rsid w:val="00E9656D"/>
    <w:rsid w:val="00E96EE1"/>
    <w:rsid w:val="00EA1996"/>
    <w:rsid w:val="00EA4666"/>
    <w:rsid w:val="00EA5F94"/>
    <w:rsid w:val="00EA74BF"/>
    <w:rsid w:val="00EB7A9D"/>
    <w:rsid w:val="00EC1071"/>
    <w:rsid w:val="00EC747B"/>
    <w:rsid w:val="00ED2202"/>
    <w:rsid w:val="00ED7933"/>
    <w:rsid w:val="00EE0CE8"/>
    <w:rsid w:val="00EF4A06"/>
    <w:rsid w:val="00EF7612"/>
    <w:rsid w:val="00F00141"/>
    <w:rsid w:val="00F04E46"/>
    <w:rsid w:val="00F176CE"/>
    <w:rsid w:val="00F20228"/>
    <w:rsid w:val="00F23C2B"/>
    <w:rsid w:val="00F261B2"/>
    <w:rsid w:val="00F35360"/>
    <w:rsid w:val="00F37942"/>
    <w:rsid w:val="00F4398D"/>
    <w:rsid w:val="00F4468D"/>
    <w:rsid w:val="00F44D8A"/>
    <w:rsid w:val="00F47A6C"/>
    <w:rsid w:val="00F52A4C"/>
    <w:rsid w:val="00F56369"/>
    <w:rsid w:val="00F6132D"/>
    <w:rsid w:val="00F63D7A"/>
    <w:rsid w:val="00F67F60"/>
    <w:rsid w:val="00F701FD"/>
    <w:rsid w:val="00F70F49"/>
    <w:rsid w:val="00F73326"/>
    <w:rsid w:val="00F816B5"/>
    <w:rsid w:val="00F95BFF"/>
    <w:rsid w:val="00F96262"/>
    <w:rsid w:val="00FA176F"/>
    <w:rsid w:val="00FA1A7D"/>
    <w:rsid w:val="00FA1FF6"/>
    <w:rsid w:val="00FA22A7"/>
    <w:rsid w:val="00FA253F"/>
    <w:rsid w:val="00FA3C68"/>
    <w:rsid w:val="00FA736C"/>
    <w:rsid w:val="00FD2498"/>
    <w:rsid w:val="00FD2FD7"/>
    <w:rsid w:val="00FE2371"/>
    <w:rsid w:val="00FF05E0"/>
    <w:rsid w:val="00FF3405"/>
    <w:rsid w:val="00FF5C83"/>
    <w:rsid w:val="00FF70C5"/>
    <w:rsid w:val="04223370"/>
    <w:rsid w:val="0FAD2729"/>
    <w:rsid w:val="22FC1A8A"/>
    <w:rsid w:val="2A3B577C"/>
    <w:rsid w:val="35965DBB"/>
    <w:rsid w:val="43F93A85"/>
    <w:rsid w:val="455E2DAC"/>
    <w:rsid w:val="47FE151B"/>
    <w:rsid w:val="4E8C7336"/>
    <w:rsid w:val="7A6735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7"/>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9"/>
    <w:qFormat/>
    <w:uiPriority w:val="0"/>
    <w:pPr>
      <w:jc w:val="left"/>
    </w:pPr>
  </w:style>
  <w:style w:type="paragraph" w:styleId="4">
    <w:name w:val="Balloon Text"/>
    <w:basedOn w:val="1"/>
    <w:link w:val="21"/>
    <w:qFormat/>
    <w:uiPriority w:val="0"/>
    <w:rPr>
      <w:sz w:val="18"/>
      <w:szCs w:val="18"/>
    </w:rPr>
  </w:style>
  <w:style w:type="paragraph" w:styleId="5">
    <w:name w:val="footer"/>
    <w:basedOn w:val="1"/>
    <w:link w:val="16"/>
    <w:qFormat/>
    <w:uiPriority w:val="99"/>
    <w:pPr>
      <w:tabs>
        <w:tab w:val="center" w:pos="4153"/>
        <w:tab w:val="right" w:pos="8306"/>
      </w:tabs>
      <w:snapToGrid w:val="0"/>
      <w:jc w:val="left"/>
    </w:pPr>
    <w:rPr>
      <w:sz w:val="18"/>
      <w:szCs w:val="18"/>
    </w:rPr>
  </w:style>
  <w:style w:type="paragraph" w:styleId="6">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8">
    <w:name w:val="annotation subject"/>
    <w:basedOn w:val="3"/>
    <w:next w:val="3"/>
    <w:link w:val="20"/>
    <w:qFormat/>
    <w:uiPriority w:val="0"/>
    <w:rPr>
      <w:b/>
      <w:bCs/>
    </w:rPr>
  </w:style>
  <w:style w:type="table" w:styleId="10">
    <w:name w:val="Table Grid"/>
    <w:basedOn w:val="9"/>
    <w:qFormat/>
    <w:uiPriority w:val="0"/>
    <w:pPr>
      <w:widowControl w:val="0"/>
      <w:jc w:val="both"/>
    </w:pPr>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Hyperlink"/>
    <w:basedOn w:val="11"/>
    <w:unhideWhenUsed/>
    <w:qFormat/>
    <w:uiPriority w:val="99"/>
    <w:rPr>
      <w:color w:val="0000FF"/>
      <w:u w:val="single"/>
    </w:rPr>
  </w:style>
  <w:style w:type="character" w:styleId="13">
    <w:name w:val="annotation reference"/>
    <w:basedOn w:val="11"/>
    <w:qFormat/>
    <w:uiPriority w:val="0"/>
    <w:rPr>
      <w:sz w:val="21"/>
      <w:szCs w:val="21"/>
    </w:rPr>
  </w:style>
  <w:style w:type="paragraph" w:styleId="14">
    <w:name w:val="List Paragraph"/>
    <w:basedOn w:val="1"/>
    <w:qFormat/>
    <w:uiPriority w:val="34"/>
    <w:pPr>
      <w:ind w:firstLine="420" w:firstLineChars="200"/>
    </w:pPr>
  </w:style>
  <w:style w:type="character" w:customStyle="1" w:styleId="15">
    <w:name w:val="页眉 Char"/>
    <w:basedOn w:val="11"/>
    <w:link w:val="6"/>
    <w:qFormat/>
    <w:uiPriority w:val="0"/>
    <w:rPr>
      <w:rFonts w:asciiTheme="minorHAnsi" w:hAnsiTheme="minorHAnsi" w:eastAsiaTheme="minorEastAsia" w:cstheme="minorBidi"/>
      <w:kern w:val="2"/>
      <w:sz w:val="18"/>
      <w:szCs w:val="18"/>
    </w:rPr>
  </w:style>
  <w:style w:type="character" w:customStyle="1" w:styleId="16">
    <w:name w:val="页脚 Char"/>
    <w:basedOn w:val="11"/>
    <w:link w:val="5"/>
    <w:qFormat/>
    <w:uiPriority w:val="99"/>
    <w:rPr>
      <w:rFonts w:asciiTheme="minorHAnsi" w:hAnsiTheme="minorHAnsi" w:eastAsiaTheme="minorEastAsia" w:cstheme="minorBidi"/>
      <w:kern w:val="2"/>
      <w:sz w:val="18"/>
      <w:szCs w:val="18"/>
    </w:rPr>
  </w:style>
  <w:style w:type="character" w:customStyle="1" w:styleId="17">
    <w:name w:val="标题 1 Char"/>
    <w:basedOn w:val="11"/>
    <w:link w:val="2"/>
    <w:qFormat/>
    <w:uiPriority w:val="9"/>
    <w:rPr>
      <w:rFonts w:ascii="宋体" w:hAnsi="宋体" w:cs="宋体"/>
      <w:b/>
      <w:bCs/>
      <w:kern w:val="36"/>
      <w:sz w:val="48"/>
      <w:szCs w:val="48"/>
    </w:rPr>
  </w:style>
  <w:style w:type="character" w:customStyle="1" w:styleId="18">
    <w:name w:val="标题1"/>
    <w:basedOn w:val="11"/>
    <w:qFormat/>
    <w:uiPriority w:val="0"/>
  </w:style>
  <w:style w:type="character" w:customStyle="1" w:styleId="19">
    <w:name w:val="批注文字 Char"/>
    <w:basedOn w:val="11"/>
    <w:link w:val="3"/>
    <w:qFormat/>
    <w:uiPriority w:val="0"/>
    <w:rPr>
      <w:rFonts w:asciiTheme="minorHAnsi" w:hAnsiTheme="minorHAnsi" w:eastAsiaTheme="minorEastAsia" w:cstheme="minorBidi"/>
      <w:kern w:val="2"/>
      <w:sz w:val="21"/>
      <w:szCs w:val="24"/>
    </w:rPr>
  </w:style>
  <w:style w:type="character" w:customStyle="1" w:styleId="20">
    <w:name w:val="批注主题 Char"/>
    <w:basedOn w:val="19"/>
    <w:link w:val="8"/>
    <w:qFormat/>
    <w:uiPriority w:val="0"/>
    <w:rPr>
      <w:rFonts w:asciiTheme="minorHAnsi" w:hAnsiTheme="minorHAnsi" w:eastAsiaTheme="minorEastAsia" w:cstheme="minorBidi"/>
      <w:b/>
      <w:bCs/>
      <w:kern w:val="2"/>
      <w:sz w:val="21"/>
      <w:szCs w:val="24"/>
    </w:rPr>
  </w:style>
  <w:style w:type="character" w:customStyle="1" w:styleId="21">
    <w:name w:val="批注框文本 Char"/>
    <w:basedOn w:val="11"/>
    <w:link w:val="4"/>
    <w:qFormat/>
    <w:uiPriority w:val="0"/>
    <w:rPr>
      <w:rFonts w:asciiTheme="minorHAnsi" w:hAnsiTheme="minorHAnsi" w:eastAsiaTheme="minorEastAsia" w:cstheme="minorBidi"/>
      <w:kern w:val="2"/>
      <w:sz w:val="18"/>
      <w:szCs w:val="18"/>
    </w:rPr>
  </w:style>
  <w:style w:type="paragraph" w:customStyle="1" w:styleId="22">
    <w:name w:val="修订1"/>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23">
    <w:name w:val="style_kwd1"/>
    <w:basedOn w:val="11"/>
    <w:qFormat/>
    <w:uiPriority w:val="0"/>
    <w:rPr>
      <w:shd w:val="clear" w:color="auto" w:fill="FFFFA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92D47D-B051-48D6-A255-B85022F1D5ED}">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2578</Words>
  <Characters>14698</Characters>
  <Lines>122</Lines>
  <Paragraphs>34</Paragraphs>
  <TotalTime>0</TotalTime>
  <ScaleCrop>false</ScaleCrop>
  <LinksUpToDate>false</LinksUpToDate>
  <CharactersWithSpaces>17242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2021-09-04T02:22:00Z</dcterms:created>
  <dc:creator>hyc</dc:creator>
  <cp:lastModifiedBy>子沐轩</cp:lastModifiedBy>
  <cp:lastPrinted>2021-08-17T05:56:00Z</cp:lastPrinted>
  <dcterms:modified xsi:type="dcterms:W3CDTF">2021-09-17T00:44:43Z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91D9042C815841798B71EA230DF0AC43</vt:lpwstr>
  </property>
</Properties>
</file>