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390" w:lineRule="atLeas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instrText xml:space="preserve"> HYPERLINK "http://www.szjgzx.com/qitaxinwenxinxi-1.asp?sortname=50&amp;tt=%B9%AB%B8%E6%C0%B8&amp;id=1679" \t "_blank" </w:instrTex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8月份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小微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企业招用高校毕业生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社会保险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补贴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end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名单</w:t>
      </w:r>
    </w:p>
    <w:tbl>
      <w:tblPr>
        <w:tblStyle w:val="3"/>
        <w:tblW w:w="8694" w:type="dxa"/>
        <w:jc w:val="center"/>
        <w:tblInd w:w="-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5323"/>
        <w:gridCol w:w="240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5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人员姓名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苏州聚物电子科技有限公司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徐可敏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陈东亚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3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赵子叶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苏州星帆华镭光电科技有限公司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严圆圆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江苏卓鹏智能机电有限公司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李龙飞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张家港怡信纺织有限公司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刘艳艳</w:t>
            </w:r>
          </w:p>
        </w:tc>
      </w:tr>
    </w:tbl>
    <w:p>
      <w:pPr>
        <w:rPr>
          <w:rFonts w:hint="eastAsia" w:ascii="宋体" w:hAnsi="宋体"/>
          <w:sz w:val="24"/>
        </w:rPr>
      </w:pPr>
    </w:p>
    <w:p>
      <w:bookmarkStart w:id="0" w:name="_GoBack"/>
      <w:bookmarkEnd w:id="0"/>
    </w:p>
    <w:sectPr>
      <w:pgSz w:w="11907" w:h="16840"/>
      <w:pgMar w:top="1440" w:right="1797" w:bottom="1440" w:left="1797" w:header="851" w:footer="992" w:gutter="0"/>
      <w:pgBorders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480ED5"/>
    <w:rsid w:val="12480ED5"/>
    <w:rsid w:val="292430F2"/>
    <w:rsid w:val="43DE5D41"/>
    <w:rsid w:val="593C71B6"/>
    <w:rsid w:val="5C4C00A8"/>
    <w:rsid w:val="740A36EF"/>
    <w:rsid w:val="7AD615AB"/>
    <w:rsid w:val="7DE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2021-09-02T06:07:00Z</dcterms:created>
  <dc:creator>Admin</dc:creator>
  <cp:lastModifiedBy>Admin</cp:lastModifiedBy>
  <dcterms:modified xsi:type="dcterms:W3CDTF">2022-08-05T08:35:43Z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