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color w:val="1F1F1F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1F1F1F"/>
          <w:kern w:val="0"/>
          <w:sz w:val="32"/>
          <w:szCs w:val="32"/>
        </w:rPr>
        <w:t>附件2</w:t>
      </w:r>
    </w:p>
    <w:p>
      <w:pPr>
        <w:spacing w:line="520" w:lineRule="exact"/>
        <w:rPr>
          <w:rFonts w:hint="eastAsia" w:ascii="黑体" w:hAnsi="黑体" w:eastAsia="黑体" w:cs="黑体"/>
          <w:color w:val="1F1F1F"/>
          <w:kern w:val="0"/>
          <w:sz w:val="32"/>
          <w:szCs w:val="32"/>
        </w:rPr>
      </w:pPr>
    </w:p>
    <w:p>
      <w:pPr>
        <w:spacing w:line="520" w:lineRule="exact"/>
        <w:ind w:left="2270" w:leftChars="243" w:hanging="1760" w:hangingChars="400"/>
        <w:jc w:val="center"/>
        <w:rPr>
          <w:rFonts w:hint="eastAsia" w:ascii="方正小标宋简体" w:hAnsi="宋体" w:eastAsia="方正小标宋简体" w:cs="宋体"/>
          <w:color w:val="1F1F1F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1F1F1F"/>
          <w:kern w:val="0"/>
          <w:sz w:val="44"/>
          <w:szCs w:val="44"/>
        </w:rPr>
        <w:t>往年度张家港市劳动关系和谐企业</w:t>
      </w:r>
    </w:p>
    <w:p>
      <w:pPr>
        <w:spacing w:line="520" w:lineRule="exact"/>
        <w:ind w:left="2270" w:leftChars="243" w:hanging="1760" w:hangingChars="400"/>
        <w:jc w:val="center"/>
        <w:rPr>
          <w:rFonts w:hint="eastAsia" w:ascii="方正小标宋简体" w:hAnsi="宋体" w:eastAsia="方正小标宋简体" w:cs="宋体"/>
          <w:color w:val="1F1F1F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1F1F1F"/>
          <w:kern w:val="0"/>
          <w:sz w:val="44"/>
          <w:szCs w:val="44"/>
        </w:rPr>
        <w:t>和工业园区复查确认公示名单</w:t>
      </w:r>
    </w:p>
    <w:p>
      <w:pPr>
        <w:spacing w:line="520" w:lineRule="exact"/>
        <w:ind w:left="1630" w:leftChars="243" w:hanging="1120" w:hangingChars="400"/>
        <w:jc w:val="center"/>
        <w:rPr>
          <w:rFonts w:hint="eastAsia" w:ascii="方正小标宋简体" w:hAnsi="宋体" w:eastAsia="方正小标宋简体" w:cs="宋体"/>
          <w:color w:val="1F1F1F"/>
          <w:kern w:val="0"/>
          <w:sz w:val="28"/>
          <w:szCs w:val="28"/>
        </w:rPr>
      </w:pPr>
    </w:p>
    <w:p>
      <w:pPr>
        <w:widowControl/>
        <w:spacing w:line="360" w:lineRule="exact"/>
        <w:jc w:val="center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（排名不分先后）</w:t>
      </w:r>
    </w:p>
    <w:p>
      <w:pPr>
        <w:widowControl/>
        <w:spacing w:line="360" w:lineRule="exact"/>
        <w:jc w:val="left"/>
        <w:textAlignment w:val="center"/>
        <w:rPr>
          <w:rFonts w:hint="eastAsia" w:ascii="黑体" w:hAnsi="黑体" w:eastAsia="黑体" w:cs="黑体"/>
          <w:color w:val="1F1F1F"/>
          <w:kern w:val="0"/>
          <w:sz w:val="32"/>
          <w:szCs w:val="32"/>
        </w:rPr>
      </w:pPr>
    </w:p>
    <w:p>
      <w:pPr>
        <w:widowControl/>
        <w:spacing w:line="360" w:lineRule="exact"/>
        <w:jc w:val="left"/>
        <w:textAlignment w:val="center"/>
        <w:rPr>
          <w:rFonts w:hint="eastAsia" w:ascii="黑体" w:hAnsi="黑体" w:eastAsia="黑体" w:cs="黑体"/>
          <w:color w:val="1F1F1F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1F1F1F"/>
          <w:kern w:val="0"/>
          <w:sz w:val="32"/>
          <w:szCs w:val="32"/>
        </w:rPr>
        <w:t>一、往年度张家港市劳动关系和谐企业复查确认名单（537家）</w:t>
      </w:r>
    </w:p>
    <w:p>
      <w:pPr>
        <w:sectPr>
          <w:pgSz w:w="11906" w:h="16838"/>
          <w:pgMar w:top="2098" w:right="1474" w:bottom="1984" w:left="1587" w:header="851" w:footer="992" w:gutter="0"/>
          <w:cols w:space="0" w:num="1"/>
          <w:docGrid w:type="lines" w:linePitch="312" w:charSpace="0"/>
        </w:sectPr>
      </w:pP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张家港港务集团有限公司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张化机（苏州）重装有限公司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江苏汀悦酒店有限公司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张家港市合家欢饮用水有限公司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张家港市宏伟制衣有限公司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张家港丽龙新型保温材料有限公司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张家港宏利橡塑制品有限公司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张家港市港花海绵制品有限公司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江苏航姆物流集团有限公司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张家港圆梦香山旅游服务有限公司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长江润发（张家港）水电安装有限公司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长江润发（张家港）重工有限公司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张家港鑫宏铝业开发有限公司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长江润发（张家港）房地产有限公司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长江润发（张家港）浦钢有限公司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张家港鸿翔新型保温材料有限公司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张家港市保丽龙包装材料有限公司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张家港市东信石化设备制造有限公司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舒马克电梯（张家港）有限公司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张家港市中港装卸运输服务有限公司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长江润发集团有限公司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张家港中集圣达因低温装备有限公司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张家港市精密管厂有限公司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苏州圣汇装备有限公司张家港安装工程分公司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长江润发（张家港）机械有限公司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张家港市长江国际大酒店有限公司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张家港市双山航运有限公司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张家港市给排水公司金港分公司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张家港华菱医疗设备股份公司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张家港市广福纺织有限公司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苏州圣汇装备有限公司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张家港中理外轮理货有限公司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长江润发健康产业股份有限公司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张家港市华申机械厂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张家港市昌源氨纶制造有限公司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张家港市永星电器配件厂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张家港市弘扬金属制品制造有限公司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张家港市大成混凝土有限公司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张家港市吉益纺织有限公司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张家港市华信针纺织有限公司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张家港市荣事达模塑制品有限公司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江苏神农灭菌设备股份有限公司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张家港汉龙新能源科技股份有限公司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张家港市润禾橡塑制品有限公司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张家港永盛铸锻有限公司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张家港市后塍建筑安装工程有限公司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张家港市信达锻造有限公司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张家港AAA精密制造股份有限公司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张家港市鑫达金属制品有限公司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江苏张家港酿酒有限公司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张家港市金陵纺织有限公司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张家港市欣春氨纶纱线纺织有限公司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张家港市建鑫纱业有限公司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张家港市周氏纺织有限公司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张家港市金星纺织有限公司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张家港市金红鹰纺织有限公司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张家港市久泰纺织有限公司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张家港市华阳针纺织品有限公司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张家港市展氏氨纶纱线纺织有限公司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张家港市三友氨纶纱线有限公司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张家港市华源氨纶纱线有限公司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张家港市恒美纺织有限公司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张家港市新华包装材料厂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张家港欣欣高纤股份有限公司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瓦克化学（张家港）有限公司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瓦克化学气相二氧化硅（张家港）有限公司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江苏化工品交易中心有限公司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张家港保税区金港资产经营有限公司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雅仕德化工（江苏）有限公司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张家港保税区长江国际港务有限公司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张家港保税区长乐物业管理有限公司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张家港保税区宏康针织品贸易有限公司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张家港保税区达安进口汽车检验有限公司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盛禧奥聚合物（张家港）有限公司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旭化成聚甲醛（张家港）有限公司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张家港市国泰华荣化工新材料有限公司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苏州天沃科技股份有限公司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江苏华昌（集团）有限公司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江苏灿勤科技股份有限公司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江海粮油（张家港）产业有限公司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江苏德黎仕人力资源有限公司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张家港保税科技（集团）股份有限公司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张家港密尔克卫环保科技有限公司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中粮东海粮油工业（张家港）有限公司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天宇羊毛工业（张家港保税区）有限公司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益江（张家港）粮油工业有限公司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张家港东亚迪爱生化学有限公司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张家港市香山医院有限公司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丰田合成（张家港）科技有限公司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东马棕榈工业（张家港）有限公司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张家港北兴化工有限公司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通伊欧轮胎张家港有限公司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张家港保税港区港务有限公司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立邦船舶涂料（张家港）有限公司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梅塞尔气体产品（张家港）有限公司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江苏顺力工业设备安装有限公司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阿科玛（苏州）高分子材料有限公司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华灿光电（苏州）有限公司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中国邮政储蓄银行股份有限公司张家港市支行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张家港百盛包装材料有限公司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张家港市虹雨针织有限公司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张家港市飞鹅乳胶制品有限公司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马尼托瓦克起重设备（中国）有限公司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江苏瑞铁轨道装备股份有限公司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张家港金兔弹力纱有限公司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张家港市剑泉工具制造有限公司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张家港市汇丰塑料有限公司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张家港市晨阳建筑工程有限公司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张家港市工德利船舶附件有限公司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张家港市仲氏纺织有限公司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张家港市志成包装有限公司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张家港市科隆包装有限公司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张家港市优全汽配有限公司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张家港市金鹰纺织有限公司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张家港市同心纺织有限公司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傲科塑料制品（张家港）有限公司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张家港卡泰克斯纺织有限公司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张家港万达广场商业管理有限公司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江苏创美城市服务股份有限公司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加特可（苏州）自动变速箱有限公司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江苏安泰消防技术服务有限公司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张家港富骏汽车销售服务有限公司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张家港市华通纱线纺织有限公司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张家港市贝尔塑料制品有限公司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苏州载顺时装有限公司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张家港市新菲乐医疗设备有限公司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张家港市昆仑管业有限公司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张家港市佳怡帽业有限公司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张家港市帅飞饮料机械有限公司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江苏博云塑业股份有限公司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张家港市升恒机械设备制造有限公司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张家港市晨南金属有限公司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江苏国泰华博进出口有限公司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江苏国泰博创实业有限公司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中国太平洋财产保险股份有限公司张家港中心支公司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张家港昆仑服饰有限公司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张家港市兴兴毛纺有限公司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苏州金鸿顺汽车部件股份有限公司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张家港市神园葡萄科技有限公司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张家港市嘉源纺织有限公司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苏州晶台光电有限公司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张家港协鑫集成科技有限公司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张家港市东南混凝土工程有限公司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江苏泰盛电子科技有限公司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张家港飞蒙包业有限公司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张家港扬子纺纱有限公司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诺士清洁用品（张家港）有限公司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张家港爱康企业管理集团有限公司（原江苏爱康实业集团有限公司）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张家港市阿斯科建材工业有限公司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张家港市金源毛绒制品有限公司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张家港克蕾璐光电有限公司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张家港市华厦针织服饰有限公司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张家港市澳洋绒线有限公司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张家港市光华通信电缆材料有限公司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张家港曼巴特购物广场有限公司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张家港市恒宇针织品制造有限公司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张家港圣美意机械有限公司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欧璧医药包装科技（中国）有限公司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张家港市金采阳机械有限公司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张家港市华宇毛纺有限公司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张家港鸿运织标有限公司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张家港市人力资源开发有限公司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张家港市易华润东新材料有限公司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澳洋集团有限公司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江苏骏马集团有限责任公司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江苏梁丰食品集团有限公司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张家港市申洲毛线有限公司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苏州龙杰特种纤维股份有限公司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张家港市馨苑度假村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张家港五环经纬编科技有限公司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张家港市苏南绒里手套有限公司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江苏东渡纺织集团有限公司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张家港市海星集装箱制造有限公司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张家港市金如意鞋帽材料有限公司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张家港港航经编网眼布有限公司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江苏澳洋健康产业股份有限公司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江苏振龙减震器有限公司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苏州海陆重工股份有限公司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张家港新宇纺织印染有限公司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张家港东联丰田汽车销售服务有限公司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张家港美如意帽业有限公司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张家港市华宝纸制品有限公司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张家港市港鹰实业有限公司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张家港赛尔考旅游用品有限公司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江苏千里马袜业有限公司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张家港市给排水有限公司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江苏兴港建设集团有限公司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张家港市第一人民商场有限责任公司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张家港市商业大厦有限责任公司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江苏港城汽车运输集团有限公司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江苏港通路桥集团有限公司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江苏国泰国际集团华昇实业有限公司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中国建设银行股份有限公司张家港分行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国网江苏省电力有限公司张家港市供电分公司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中国邮政集团公司江苏省张家港市分公司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江苏国泰亿达实业有限公司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江苏国泰华盛实业有限公司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江苏国泰国际集团股份有限公司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张家港市东城农贸市场有限公司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张家港市肉类食品有限公司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张家港市华鑫彩印包装有限公司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张家港市恒纺绒线有限公司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张家港金利织带有限公司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张家港市惠泰化纤有限公司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张家港市金羽化纤有限公司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张家港市荣昌涤纶毛条有限公司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张家港市江南房地产开发有限公司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张家港市泗港建筑工程有限公司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张家港恒丰巾业有限公司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张家港市东冠建筑钢模钢管有限公司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张家港市盛达拉链有限公司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张家港市金港实业有限公司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张家港市金马电气有限公司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张家港鸿洋机械工业有限公司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张家港市金秋环保科技有限公司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张家港市园林建设工程有限公司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张家港恩斯克精密机械有限公司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苏州市特种押运中心张家港分中心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张家港市建筑设计研究院有限责任公司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江苏兴安建设集团有限公司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江苏众信工程投资项目管理咨询有限公司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张家港华兴电力有限公司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江苏凤凰新华书店集团有限公司张家港分公司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中国电信股份有限公司张家港电信大厦营业部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交通银行股份有限公司张家港分行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江苏张家港农村商业银行股份有限公司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中国移动通信集团江苏有限公司张家港分公司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不二制油（张家港）有限公司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张家港市金邦铝业股份有限公司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张家港市东莱建筑工程有限公司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江苏申港锅炉有限公司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江苏港通电缆有限公司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张家港百秀服帽有限公司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张家港市吉昌实业有限公司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中国工商银行股份有限公司张家港分行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张家港市德晨服饰有限公司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杰佳针织服装（张家港）有限公司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苏州欧尚超市有限公司张家港东二环店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张家港华兴电力工程检修有限公司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江苏宏基铝业科技股份有限公司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江苏彩虹永能新能源有限公司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张家港富瑞特种装备股份有限公司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张家港华裕有色金属材料有限公司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张家港华夏帽业有限公司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东熙汽车配件（张家港）有限公司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江苏国泰力天实业有限公司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张家港金大山精密机械有限公司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江苏九州纺织有限公司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张家港祥盛汽车销售服务有限公司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张家港港华燃气有限公司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张家港市广丰玻璃有限公司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张家港市天友氨纶纱业有限公司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江苏贝尔机械有限公司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张家港欧博金属工具有限公司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张家港市豪苑大酒店有限公司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江苏天鹏电源有限公司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江苏华通工程管理有限公司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江苏晨洁再生资源科技有限公司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苏州爱康光电科技有限公司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张家港市友成高新材料有限公司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张家港德和汽车有限公司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江苏新美星包装机械股份有限公司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江苏沙洲阀门有限公司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苏州恒辰印刷科技有限公司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张家港市双鲸箱包有限公司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苏州市烟草公司张家港分公司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张家港市欣发包装有限责任公司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江苏红人实业股份有限公司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江苏百易得医疗科技有限公司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江苏多佳维空调系统有限公司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张家港市保意建材城有限公司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苏州金凯达机械科技股份有限公司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江苏南阳耐斯摩汽车配件有限公司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江苏普华盛包装科技有限公司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骏马化纤股份有限公司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江苏华大离心机制造有限公司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青岛润泰事业有限公司张家港分公司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张家港市保意电器有限公司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中国电信股份有限公司张家港分公司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张家港市国际购物中心有限责任公司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江苏华盛锂电材料股份有限公司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张家港市连邦家居配套有限公司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张家港市三兴汇丰机械有限公司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优易电缆（张家港）有限公司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张家港华明机械有限公司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张家港市海达机械有限公司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张家港市三兴医疗器械有限公司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张家港市珠江机械厂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苏州市辰宇包装机械有限公司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张家港市十二圩机械有限公司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张家港市久润钢板预处理有限公司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江苏爱吉亚电子科技有限公司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张家港恒丰淀粉制品有限公司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张家港市曙光生物制品厂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苏州莱能士光电科技股份有限公司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张家港市盛虹电子有限公司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张家港市锦明机械有限公司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张家港宝视特影视器材有限公司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张家港市诚建五金工具制造有限公司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张家港市信友模具有限公司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江苏兴港建设集团有限公司第九分公司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江苏金鹿集团有限公司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浦项（张家港）不锈钢股份有限公司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江苏永钢集团有限公司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张家港沙洲电力有限公司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张家港市丰驰物资有限公司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张家港特恩驰电缆有限公司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爱丽家居科技股份有限公司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张家港华日法兰有限公司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张家港中环海陆高端装备股份有限公司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苏州欣荣博尔特医疗器械有限公司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江苏沙钢集团有限公司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张家港市大辰机械制造有限公司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江苏欣荣科技发展有限公司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张家港市沙洲纺织印染进出口有限公司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江苏保丽洁环境科技股份有限公司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江苏日新医疗设备股份有限公司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张家港市毛佳五金工具制造有限公司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张家港市精良刀剪有限责任公司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张家港市精尔锐五金工具制造有限公司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张家港市厚迪玻璃有限公司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张家港市金亿五金制品有限公司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张家港市联达机械有限公司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张家港市繁昌机械有限公司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玖隆钢铁物流有限公司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苏州爱得科技发展股份有限公司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张家港中美超薄带科技有限公司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华奇（中国）化工有限公司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江苏星A包装机械集团有限公司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张家港赛姆考机电有限公司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张家港市塘桥金之星针织厂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张家港中意毛绒有限公司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张家港市广发机械铸造有限公司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张家港市新裕染色有限公司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张家港市盛亿马针织制品有限公司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张家港市锐龙针织服饰厂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张家港市盛而达纺织有限公司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苏高新科技产业发展（张家港）有限公司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张家港市诚信物业管理有限公司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张家港市东方特种染色有限公司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张家港市东渡染整有限公司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张家港市长江五金锁业有限公司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张家港市金盛制条厂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张家港市银达塑料有限公司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张家港市天江精密模具制造有限公司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张家港市巨桥毛纺织染有限公司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张家港市金桥塑胶有限公司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张家港市维达精工机械有限公司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江苏中科晶元信息材料有限公司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张家港市佳利针纺织有限公司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张家港市东渡电子线缆有限公司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张家港市盈丰彩印有限公司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张家港市金茂鹿苑机动车检测有限公司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张家港市科辰仪表有限公司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江苏欣诚智能科技有限公司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张家港市凯宝电器有限责任公司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江苏鹿港文化股份有限公司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江苏联宏纺织有限公司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张家港市康宏纸业有限公司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张家港市塘桥建筑工程有限公司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张家港三丰机电开发有限公司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江苏华鹿纺织有限公司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张家港市鹿苑医院有限公司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江苏鹿苑建设集团有限公司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维克罗（中国）搭扣系统有限公司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张家港市妙桥医院有限责任公司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张家港华源防护用品有限公司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张家港市虹桥塑料制品有限公司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张家港康大纺织有限公司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张家港友诚新能源科技股份有限公司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张家港友谊金属复合材料有限公司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张家港华泰毛纺织有限公司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张家港市新港实用气体有限公司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张家港市逸洋制管有限公司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张家港市俊锋玻璃制品有限公司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华芳集团有限公司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张家港市福利针织手套厂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江苏广川超导科技有限公司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江苏银河电子股份有限公司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张家港银丰特种纺织有限公司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张家港市天磊玻纤有限公司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张家港市宏达复合材料有限公司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张家港市华鑫复合材料有限公司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张家港大润发商业有限公司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张家港市天力达机电有限公司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江苏佳成科技股份有限公司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江苏大唐纺织科技有限公司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张家港市华能玻璃钢有限公司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张家港市振源服饰有限公司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江苏民扬塑胶科技有限公司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张家港市新隆色染整理有限公司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江苏巨鸿超细纤维制造有限公司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张家港市兴隆毛纺染整有限公司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张家港市富来汽车维修有限公司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张家港瑞泰美弹性材料科技有限公司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张家港市华益纺织有限公司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张家港鸿盛电子科技股份有限公司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张家港市恒光袜业有限公司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张家港飞鹿针织有限公司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苏州市康力骨科器械有限公司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张家港市光学仪器有限公司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张家港市塘桥镇妙桥宗誉后整厂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张家港逸臣钢管有限公司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江苏天翔电气有限公司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江苏和乔科技股份有限公司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江苏薪泽奇机械股份有限公司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张家港广大特材股份有限公司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张家港元和包装有限公司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张家港市彩鸽毛纺有限公司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张家港市西张建筑工程有限公司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张家港大裕橡胶制品有限公司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张家港市天翼电气成套结构件有限公司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张家港市芝阳纺织有限公司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江苏亿大新型墙体材料有限公司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张家港市大明玻璃制品有限公司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江苏正基电梯部件有限公司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张家港市金盟织染有限公司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张家港市龙利鑫针纺有限公司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张家港市佳顺电气结构件有限公司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江苏培达塑料有限公司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江苏华恒科技发展有限公司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江苏天港箱柜有限公司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张家港市锦力标准件制造有限公司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张家港市万丰工艺品有限公司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张家港信诚金属制品有限公司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张家港日新氨纶制品有限公司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张家港市飞航化工有限公司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张家港华兴橡塑制品有限公司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张家港市亨通环形锻件制造有限公司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张家港市通达电梯装璜有限公司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张家港东晨服饰有限公司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北方天普化工有限公司张家港分公司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张家港市贝贝印染有限公司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张家港市虹意针织服装有限公司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张家港市宗仁工艺实业有限公司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张家港市丰盛帽业有限公司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张家港市佳一服饰有限公司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张家港市亨昌焊材有限公司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苏州同大机械有限公司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张家港市利鸿纺织有限公司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江苏现代威亚有限公司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江苏德旺数码科技有限公司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江苏富淼科技股份有限公司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江苏华伟特种薄板有限公司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苏州晶樱光电科技股份有限公司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张家港天乐橡塑科技股份有限公司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江苏协昌电子科技股份有限公司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张家港永兴热电有限公司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江苏宏宝集团有限公司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张家港市科腾金属制品有限公司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张家港市欧美轻工工具制造有限公司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张家港史帝曼五金制品有限公司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张家港市仪达五金工具有限公司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张家港市中鹿五金工具有限公司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张家港市恒利五金工具有限公司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张家港市联成五金有限公司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张家港市天华五金工具有限公司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张家港市荣旺热处理厂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张家港市环球五金工具制造有限公司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张家港市兴盛钢结构制造有限公司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张家港市中宝五金工具制造有限责任公司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张家港市佳协皮塑制品有限公司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张家港市新华精纺有限公司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张家港市迎新金属制品有限公司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江苏新芳科技集团股份有限公司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张家港市惠发时装有限公司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张家港市兴达五金有限公司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张家港市印刷机械厂有限公司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张家港海螺水泥有限公司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张家港互益染整有限公司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张家港市新凯带钢制造有限公司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江苏金鹰流体机械有限公司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张家港市大新建筑工程有限公司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江苏富丽华通用设备股份有限公司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竑昌兴业（张家港）织染有限公司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江苏派恩新型材料有限公司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张家港市乐余有机玻璃制品厂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江苏联峰工业装备科技有限公司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江苏友邦精工实业有限公司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大成工业（张家港）机械有限公司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张家港市乐余美观灯具五金厂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张家港市友胜机械制造有限公司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江苏海狮机械股份有限公司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张家港市富康制衣有限公司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张家港市鉴真车灯有限公司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江苏乐建建设有限公司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张家港市兆丰建筑工程有限公司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张家港市云雾实业有限公司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张家港海星机械有限公司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江苏永发医用设备科技股份有限公司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张家港市超旺实业有限公司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张家港恒立机械有限公司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江苏牡丹离心机制造有限公司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张家港市中南化工机械有限公司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张家港南亚康复机械有限公司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江苏英德利实业有限公司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张家港市德浩机械有限公司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张家港市新华化工机械有限公司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上驰汽车有限公司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张家港市金远东机械有限公司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张家港市普信机械有限公司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苏州飞驰环保科技股份有限公司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张家港玉成精机股份有限公司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江苏兆丰金杰建设集团有限公司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张家港市启晟金属制品有限公司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张家港长力机械有限公司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张家港市金田实业有限公司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江苏联峰金盾智能科技有限公司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光大绿色环保固废处置（张家港）有限公司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张家港金泰锋精密五金制造有限公司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苏州永联农旅发展有限公司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张家港市联峰物业经营管理有限公司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江苏永联保安服务有限公司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江苏省东昌防腐工程有限公司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江苏合丰机械制造有限公司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江苏金陵体育器材股份有限公司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和和机械（张家港）有限公司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宝时得机械（张家港）有限公司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张家港市创基机械设备制造有限公司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北控环境再生能源（张家港）有限公司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江苏永联精筑建设集团有限公司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张家港市靖晟实业有限公司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江苏中孚达科技股份有限公司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张家港市光明电线电缆有限公司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江苏沙洲电气有限公司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江苏高邦精工有限公司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江苏艾斯曼机械有限公司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江苏驰耐特防腐科技有限公司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张家港常阴沙医院有限公司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张家港市恩达泵业有限公司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张家港常阴沙建筑工程有限公司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张家港市华泰泵阀制造有限公司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张家港市轻工设备厂有限公司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张家港中堂纺织有限公司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张家港市现代农业示范园区联农农产品专业合作社</w:t>
      </w:r>
    </w:p>
    <w:p>
      <w:pPr>
        <w:spacing w:line="360" w:lineRule="exact"/>
        <w:sectPr>
          <w:type w:val="continuous"/>
          <w:pgSz w:w="11906" w:h="16838"/>
          <w:pgMar w:top="2098" w:right="1474" w:bottom="1984" w:left="1587" w:header="851" w:footer="992" w:gutter="0"/>
          <w:cols w:space="105" w:num="2"/>
          <w:docGrid w:type="lines" w:linePitch="312" w:charSpace="0"/>
        </w:sectPr>
      </w:pP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张家港市翔华铝业有限公司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江苏赛康医疗设备股份有限公司</w:t>
      </w:r>
    </w:p>
    <w:p>
      <w:pPr>
        <w:spacing w:line="560" w:lineRule="exact"/>
        <w:rPr>
          <w:rFonts w:ascii="仿宋_GB2312" w:hAnsi="仿宋_GB2312" w:eastAsia="仿宋_GB2312" w:cs="仿宋_GB2312"/>
          <w:color w:val="1F1F1F"/>
          <w:kern w:val="0"/>
          <w:sz w:val="32"/>
          <w:szCs w:val="32"/>
        </w:rPr>
        <w:sectPr>
          <w:type w:val="continuous"/>
          <w:pgSz w:w="11906" w:h="16838"/>
          <w:pgMar w:top="2098" w:right="1474" w:bottom="1984" w:left="1587" w:header="851" w:footer="992" w:gutter="0"/>
          <w:cols w:space="105" w:num="2"/>
          <w:docGrid w:type="lines" w:linePitch="312" w:charSpace="0"/>
        </w:sectPr>
      </w:pP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 w:cs="黑体"/>
          <w:color w:val="1F1F1F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1F1F1F"/>
          <w:kern w:val="0"/>
          <w:sz w:val="32"/>
          <w:szCs w:val="32"/>
        </w:rPr>
        <w:t>往年度张家港市劳动关系和谐工业园区复查确认名单（4家）</w:t>
      </w:r>
    </w:p>
    <w:p>
      <w:pPr>
        <w:numPr>
          <w:numId w:val="0"/>
        </w:numPr>
        <w:spacing w:line="560" w:lineRule="exact"/>
        <w:rPr>
          <w:rFonts w:hint="eastAsia" w:ascii="黑体" w:hAnsi="黑体" w:eastAsia="黑体" w:cs="黑体"/>
          <w:color w:val="1F1F1F"/>
          <w:kern w:val="0"/>
          <w:sz w:val="32"/>
          <w:szCs w:val="32"/>
        </w:rPr>
      </w:pPr>
    </w:p>
    <w:p>
      <w:pPr>
        <w:spacing w:line="360" w:lineRule="exact"/>
        <w:rPr>
          <w:rFonts w:hint="eastAsia"/>
        </w:rPr>
      </w:pPr>
      <w:r>
        <w:rPr>
          <w:rFonts w:hint="eastAsia"/>
        </w:rPr>
        <w:t>江苏省张家港保税区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张家港市常阴沙现代农业示范园区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张家港经济技术开发区</w:t>
      </w:r>
    </w:p>
    <w:p>
      <w:pPr>
        <w:spacing w:line="360" w:lineRule="exact"/>
      </w:pPr>
      <w:r>
        <w:rPr>
          <w:rFonts w:hint="eastAsia"/>
        </w:rPr>
        <w:t>江苏扬子江国际冶金工业园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E7B6A"/>
    <w:multiLevelType w:val="singleLevel"/>
    <w:tmpl w:val="1B3E7B6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1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2021-10-21T08:55:52Z</dcterms:created>
  <dc:creator>Administrator</dc:creator>
  <cp:lastModifiedBy>Icemaples</cp:lastModifiedBy>
  <dcterms:modified xsi:type="dcterms:W3CDTF">2021-10-21T08:59:01Z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48DE508116B34767BDA5697E3963519C</vt:lpwstr>
  </property>
</Properties>
</file>