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权威发布！202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省抽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随机监督抽查结果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ascii="楷体" w:hAnsi="楷体" w:eastAsia="楷体" w:cs="楷体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根据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江苏省卫生健康委员会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《关于印发 202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江苏省卫生健康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随机监督抽查实施方案的通知》要求，张家港市卫生监督所组织开展了随机监督抽查，本轮共开展随机监督抽查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212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家单位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。其中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公共场所卫生单位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54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家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、供水单位9家、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医疗机构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72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家、传染病防治单位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77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家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随机监督抽查结果为：未发现问题单位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206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家，发现问题已责令改正单位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家（其中已实施行政处罚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家，移送综合执法局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家）。无法联系（检查时已关闭）单位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家。（具体情况详见附件）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现将有关情况进行公示。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附件：202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年度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省抽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随机监督抽查情况公示一览表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202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年度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省抽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随机监督抽查情况公示一览表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307"/>
        <w:gridCol w:w="3643"/>
        <w:gridCol w:w="3527"/>
        <w:gridCol w:w="1357"/>
        <w:gridCol w:w="1091"/>
        <w:gridCol w:w="1808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</w:rPr>
              <w:t>单位类别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</w:rPr>
              <w:t>抽查结果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</w:rPr>
              <w:t>抽检结果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</w:rPr>
              <w:t>不合格项目及检测值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</w:rPr>
              <w:t>是否行政处罚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张家港市杨舍镇城东水木美容店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张家港市杨舍镇汇金中心A座903室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张家港市杨舍镇锐格美发店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张家港市杨舍镇园林南路6号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张家港市杨舍东城回芳庭美容店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张家港市杨舍镇向阳新村7幢204、205号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张家港市杨舍镇雪利美容馆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张家港市杨舍镇长安南路200号（大成广场）B幢B1109室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张家港市杨舍镇悦美产后修复中心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杨舍镇暨阳湖大道9号暨阳湖皇冠5号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张家港市杨舍东城媛之灵美容美体会所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张家港市杨舍镇皇家首座B区东环路141号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张家港市杨舍镇禾玛莎皮肤管理中心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张家港市杨舍镇恒大绿景雅苑1幢M106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张家港市杨舍西城羽萱美容养生会所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张家港市杨舍镇沙洲西路117号B1210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张家港市杨舍镇城南芭黎世家美容美发会所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张家港市杨舍镇南苑西路27号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发现问题已责令改正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安排未获得有效健康合格证明的从业人员从事直接为顾客服务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张家港市杨舍镇花想容美容院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张家港市杨舍镇一干河西路201-299号锦绣邻里坊内3号楼三层3303号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张家港市杨舍镇梁丰路丝域养发馆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张家港市杨舍镇梁丰路252号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张家港市杨舍镇伊冉美容养生馆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张家港市杨舍镇城北新村56幢M105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张家港市杨舍东城皇嘉金典美容美体会所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张家港市杨舍镇海关路25号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14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张家港市杨舍镇刘千发艺工作室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张家港市杨舍镇河西路88号曼巴特购物广场2幢B1907室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张家港福萝拉美容有限公司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张家港市杨舍镇城北花苑4幢M2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发现问题已责令改正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安排未获得有效健康合格证明的从业人员从事直接为顾客服务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张家港市杨舍镇陶然美容馆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张家港市杨舍镇向阳新村5幢205、206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17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张家港市杨舍镇城东芯颜养生馆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张家港市杨舍镇阳光锦程花园E2幢M205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张家港市杨舍东城乔迪发型工作室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张家港市杨舍镇向阳新村206-209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19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张家港市杨舍镇老宅路爱田沙美美容美发店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张家港市杨舍镇人民路汇金花园项目6幢2层38-48号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张家港市杨舍新市河路琅思美容养生造型会所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张家港市杨舍镇阳光锦程3期68号A幢M202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张家港市杨舍镇锦熙美容院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张家港市杨舍镇向阳新村53幢M4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张家港市杨舍镇城西阿牛美发店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张家港市杨舍镇曼巴特SOHO-615室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23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张家港市杨舍镇易肤源美容院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张家港市杨舍镇河西路88号曼巴特购物广场B1122室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24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张家港市杨舍镇千禾美发店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张家港市杨舍镇东莱新村17幢105号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25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张家港市杨舍镇艾一造型理发店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张家港市杨舍镇汇金花园2幢6-26号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26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张家港市杨舍镇城北沅阳堂养生馆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张家港市杨舍镇誉珑名邸73幢M113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27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张家港沙龙可可形象设计有限公司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张家港市杨舍镇园林南路9#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28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张家港市塘桥镇熙和堂美容馆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张家港市塘桥镇尚东名邸3幢富民路578号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29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张家港市塘桥倾颜美容养生馆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张家港市塘桥镇镇中南路174号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30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张家港市塘桥引流美容美发店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张家港市塘桥镇滨河生活广场南京路352号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张家港市塘桥镇周冰形象设计店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张家港市塘桥镇玉景天筑12幢M202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张家港市塘桥名流精剪坊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张家港市塘桥镇保卫街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33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张家港市塘桥镇妙桥星语造型理发店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张家港市塘桥镇妙桥妙景路（江南路）93号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34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张家港市塘桥镇苗美医美肤中心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张家港市塘桥镇富民路551号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35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张家港市塘桥镇芊丝秀美发店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张家港市塘桥镇妙桥妙中路578号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36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张家港市塘桥简美理发店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张家港市塘桥镇何桥村1幢大润发商店街1030号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37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张家港市塘桥薄荷美容养生馆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张家港市塘桥镇鹿苑人民路37-39号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38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张家港市塘桥镇小蔡护肤馆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张家港市塘桥镇镇中南路658号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无法联系（检查时已关闭）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39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张家港市塘桥妙音美肌工作室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张家港市塘桥镇镇南路葫芦墩2号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40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张家港市塘桥镇妙桥铭仕造型工作室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张家港市塘桥镇妙桥中路171号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张家港市塘桥镇妙桥炫色化妆品店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张家港市塘桥镇妙桥新村9幢2号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张家港市凤凰镇港口秋恩理发店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张家港市凤凰镇港口清水村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43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张家港市凤凰镇悦心美容店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张家港市凤凰镇港口商业街47号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发现问题已责令改正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安排未获得有效健康合格证明的从业人员从事直接为顾客服务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44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张家港市凤凰镇沐恩美容院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张家港市凤凰镇金谷路9号1幢M10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45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张家港市凤凰镇零火美业美发店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张家港市凤凰镇中山路朗润花园21幢M107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46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张家港市凤凰镇简单理发店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张家港市凤凰镇港口商业街西11号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47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张家港市凤凰镇唐氏唐方美妆馆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张家港市凤凰镇金谷路凤凰生活广场2幢C1-05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48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张家港市凤凰镇秀阁美容店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张家港市凤凰镇双龙花园30幢M4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49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张家港市凤凰镇百黛天娇美容养生馆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张家港市凤凰镇商业街67号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50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张家港市凤凰镇美人剪发型工作室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张家港市凤凰镇双龙路38号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张家港市凤凰镇艺轩美发工作室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张家港市凤凰镇镇中街99号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张家港市凤凰镇金发世家理发店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张家港市凤凰镇凤凰绿郡3幢206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53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张家港市凤凰镇摩登美业理发店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张家港市凤凰镇金谷路66号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54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公共场所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张家港市凤凰镇懒人瘦身馆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江苏省苏州市张家港市凤凰镇温泉逸墅7-8号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55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供水单位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江苏国泰国际集团华昇实业有限公司张家港国贸酒店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江苏省苏州市张家港市杨舍镇东城人民中路42号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56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供水单位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张家港市江洲饭店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张家港市杨舍镇暨阳中路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57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供水单位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张家港出入境检验检疫局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江苏省苏州市张家港市杨舍镇东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供水单位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城人民中路59号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58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供水单位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张家港市第三人民医院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张家港市塘桥镇人民中路8号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59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供水单位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张家港市中医医院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江苏省苏州市张家港市杨舍镇西城康乐路4号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60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供水单位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张家港保税区国泰景云物业管理有限公司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江苏省苏州市张家港市杨舍镇东城人民中路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供水单位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张家港曼巴特购物广场有限公司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张家港市杨舍镇河西路88号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供水单位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张家港远祥生活广场有限公司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张家港市凤凰镇凤恬路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63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供水单位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张家港市华芳金陵国际酒店有限公司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江苏省苏州市张家港市杨舍镇长安中路388号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64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张家港市金港街道长江东发社区卫生服务站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张家港市金港街道晨丰公路1628号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65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塘桥镇青龙社区卫生服务站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张家港市塘桥镇青龙社区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66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张家港中心医院闸上诊所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张家港市杨舍镇闸上村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发现问题已责令改正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医疗废物暂时贮存设施、设备，未设置明显的警示标识。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67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张家港乐益口腔诊所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苏州市张家港市锦丰镇合兴兴贸街E106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68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张家港塘桥盛伟科中医诊所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塘桥镇人民中路1弄106号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69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塘桥镇花园社区卫生服务站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张家港市塘桥镇花园社区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70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顾正新中医诊所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张家港市金港镇后塍塍中路15号201室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张家港市金港街道安利社区卫生服务站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张家港市金港街道安利路77号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凤凰镇支山社区卫生服务站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张家港市凤凰镇支山村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73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安济鲲口腔诊所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张家港市锦丰镇合兴街道黄山路书院二村3幢门面6号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74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张家港塘桥金村诊所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张家港市塘桥镇金村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75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塘桥镇滩里第二社区卫生服务站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张家港市塘桥镇滩里村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76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张家港华博口腔诊所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张家港市凤凰镇港口街道人民路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77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张家港市金港街道怡馨苑社区卫生服务站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张家港市金港街道长江西路391号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78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锦丰镇建设社区卫生服务站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张家港市锦丰镇建设村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79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塘桥镇巨桥社区卫生服务站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张家港市塘桥镇巨桥村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80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张家港市金港街道东山社区卫生服务站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张家港市金港街道菜场巷1号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南丰镇永丰社区卫生服务站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张家港市南丰镇永丰村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张家港牙无忧口腔诊所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张家港市锦丰镇湖滨世家70幢广泰路33#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83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妙桥郝世芳口腔诊所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江苏省苏州市张家港市塘桥镇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84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张家港塘桥马利忠中医诊所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塘桥镇保卫街40号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85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乐余镇乐西社区卫生服务站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张家港市乐余镇乐西村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86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南丰镇南丰社区卫生服务站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张家港市南丰镇南丰村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87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张家港金塘桥大药房中医诊所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张家港市塘桥镇镇中南路88号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88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张家港善明堂中医诊所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苏州市张家港市大新镇富华佳园4幢府前路227号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89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锦丰镇向阳社区卫生服务站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张家港市锦丰镇向阳一村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90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锦丰镇新港社区卫生服务站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张家港市锦丰镇新港村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张家港恒溢源中医诊所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张家港市塘桥镇金运通花园5幢妙桥中路277号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南丰镇新德社区卫生服务站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张家港市南丰镇新德村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93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锦丰镇福利社区卫生服务站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张家港市锦丰镇福利村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94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李建刚口腔诊所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张家港市塘桥镇杨园新村1、2栋北京路474号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95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杨舍镇庆丰社区卫生服务站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张家港市杨舍镇陈家场路为民弄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96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张家港民君中医诊所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张家港市锦丰镇悦来花苑71幢M23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97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李伟口腔诊所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张家港市锦丰镇永新路锦都花苑15幢101号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98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张家港经济技术开发区（杨舍镇）新乘花苑社区卫生服务站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张家港市杨舍镇庆安村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99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乐余镇红闸社区卫生服务站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张家港市乐余镇红闸村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100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锦丰镇协仁社区卫生服务站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张家港市锦丰镇协顺村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张家港朕凯中医诊所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苏州市张家港市杨舍镇荣盛锦苑61-63商业幢M114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张家港市后塍街道塍中社区卫生服务站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张家港市后塍街道康新路1号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103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秦汝华中医诊所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张家港市锦丰镇三兴街道天鹏路19号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104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张家港市德积街道元丰社区卫生服务站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张家港市德积街道友邦路191号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105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南丰镇民联社区卫生服务站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张家港市南丰镇民联村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106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张家港市金港街道长山社区卫生服务站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张家港市金港街道长宏路58号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107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乐余镇扶海社区卫生服务站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张家港市乐余镇扶海村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108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张家港市东城社区卫生服务中心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张家港市杨舍镇华昌路450号一层A1区、B区，二层B区，三层、四层、五层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109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孙卫忠口腔诊所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大新镇星光路阳光家园10幢门面南首第一间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110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南丰镇海坝社区卫生服务站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张家港市南丰镇海坝村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111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张家港周壹堂中医诊所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张家港市金港镇港区黄泗浦路北侧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112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张家港华医堂中医诊所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苏州市张家港市金港镇友邦路与元丰路交叉口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113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张家港市南丰镇社区卫生服务中心（张家港市南丰镇妇幼保健计划生育服务站）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张家港市南丰镇民丰南路2号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114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成建平口腔诊所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张家港市南丰镇西街8号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115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塘桥镇金村社区卫生服务站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张家港市塘桥镇金村村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116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张家港经济技术开发区（杨舍镇）民丰社区卫生服务站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张家港市杨舍镇民丰村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加特可（苏州）自动变速箱有限公司医务室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张家港市杨舍镇塘市街道汤桥中路2号事务栋1F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乐余镇常丰社区卫生服务站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张家港市乐余镇常丰村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锦丰镇星火社区卫生服务站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锦丰镇合兴街道河东路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张家港市金港街道山北社区卫生服务站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张家港市金港街道山北村宏盟路22号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乐余镇红星社区卫生服务站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张家港市乐余镇红星村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张家港市德积街道学前社区卫生服务站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张家港市德积街道学前路1号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张家港新瑞雅口腔门诊部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张家港锦丰镇锦都中央广场116.117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张家港剑英微笑口腔诊所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张家港市金港镇元丰（德丰）安置房1幢101室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凤凰镇程墩社区卫生服务站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张家港市凤凰镇程墩村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126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张家港市大新镇社区卫生服务中心（张家港市大新镇妇幼保健计划生育服务站）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张家港市大新镇平北路6号，张家港市大新镇桥头村第十二组98号（家医工作室）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乐余镇联丰社区卫生服务站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张家港市乐余镇联丰村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南丰镇永联社区卫生服务中心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南丰镇永联村钢村路21号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张家港康萌口腔诊所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张家港市锦丰镇合兴街道兴盛路137号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张家港锦康口腔诊所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张家港市锦丰镇大南五村37幢M02号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张家港人济中医诊所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张家港市锦丰镇镇南路西侧暨锦店路33号门面房二楼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张家港市达仁堂医药有限公司塘桥店中医坐堂医诊所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张家港市塘桥镇人民中路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张家港如芸口腔诊所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苏州市张家港市塘桥镇南京路636号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张家港玉洁口腔诊所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苏州市张家港市塘桥镇金运通花园5幢妙桥中路273、275号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张家港御仁堂药房中医诊所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张家港市大新镇昕悦名邸M23-M24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乐余镇常丰社区卫生服务站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张家港市乐余镇常丰村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南丰镇永联社区卫生服务中心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南丰镇永联村钢村路21号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张家港牙无忧口腔诊所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张家港市锦丰镇湖滨世家70幢广泰路33#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张家港中心医院闸上诊所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张家港市杨舍镇闸上村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张家港优视眼科诊所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张家港市港城大道227-229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严浩强口腔诊所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张家港市杨舍镇东莱街道福前村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李伟口腔诊所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张家港市锦丰镇永新路锦都花苑15幢101号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张家港乐益口腔诊所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苏州市张家港市锦丰镇合兴兴贸街E106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杨立祥口腔诊所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张家港市塘桥镇镇中北路18号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塘桥镇花园社区卫生服务站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张家港市塘桥镇花园社区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张家港华博口腔诊所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张家港市凤凰镇港口街道人民路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秦汝华中医诊所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张家港市锦丰镇三兴街道天鹏路19号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塘桥镇胡同社区卫生服务站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张家港市塘桥镇胡同局委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锦丰镇建设社区卫生服务站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张家港市锦丰镇建设村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张家港市德积街道福民社区卫生服务站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张家港市德积街道千禧南路223号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乐余镇联丰社区卫生服务站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张家港市乐余镇联丰村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李建刚口腔诊所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张家港市塘桥镇镇中北路64号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戴建良口腔诊所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张家港市杨舍镇沙州西路32号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乐余镇庆丰社区卫生服务站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张家港市乐余镇庆丰村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张家港新瑞雅口腔门诊部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张家港锦丰镇锦都中央广场116.117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凤凰镇支山社区卫生服务站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张家港市凤凰镇支山村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锦丰镇光明社区卫生服务站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张家港市锦丰镇光明村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杨舍镇庆丰社区卫生服务站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张家港市杨舍镇陈家场路为民弄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张家港市后塍街道封庄社区卫生服务站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张家港市后塍街道封庄村南片第四组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张家港市金港街道东山社区卫生服务站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张家港市金港街道菜场巷1号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锦丰镇星火社区卫生服务站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锦丰镇合兴街道河东路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张家港经济技术开发区（杨舍镇）民丰社区卫生服务站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张家港市杨舍镇民丰村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加特可（苏州）自动变速箱有限公司医务室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张家港市杨舍镇塘市街道汤桥中路2号事务栋1F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南丰镇民联社区卫生服务站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张家港市南丰镇民联村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南丰镇新德社区卫生服务站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张家港市南丰镇新德村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孙卫忠口腔诊所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大新镇星光路阳光家园10幢门面南首第一间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张家港市东城社区卫生服务中心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张家港市杨舍镇华昌路450号一层A1区、B区，二层B区，三层、四层、五层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南丰镇永丰社区卫生服务站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张家港市南丰镇永丰村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张家港剑英微笑口腔诊所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张家港市金港镇元丰（德丰）安置房1幢101室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乐余镇红闸社区卫生服务站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张家港市乐余镇红闸村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张家港市南丰镇社区卫生服务中心（张家港市南丰镇妇幼保健计划生育服务站）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张家港市南丰镇民丰南路2号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锦丰镇福利社区卫生服务站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张家港市锦丰镇福利村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锦丰镇向阳社区卫生服务站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张家港市锦丰镇向阳一村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塘桥镇巨桥社区卫生服务站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张家港市塘桥镇巨桥村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张家港恒溢源中医诊所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张家港市塘桥镇金运通花园5幢妙桥中路277号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张家港善明堂中医诊所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苏州市张家港市大新镇富华佳园4幢府前路227号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李剑英口腔诊所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张家港市金港镇长江中路169号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张家港塘桥马利忠中医诊所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塘桥镇保卫街40号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南丰镇南丰社区卫生服务站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张家港市南丰镇南丰村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塘桥镇刘村社区卫生服务站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张家港市塘桥镇刘村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金港镇怡馨苑社区卫生服务站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张家港市金港街道长江西路391号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乐余镇社区卫生服务中心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张家港市乐余镇乐园路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张家港市后塍街道学田社区卫生服务站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张家港市后塍街道银河街101号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塘桥镇金村社区卫生服务站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张家港市塘桥镇金村村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塘桥镇青龙社区卫生服务站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张家港市塘桥镇青龙社区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张家港德积福仁堂大药房中医诊所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张家港市金港镇德积友邦路10，11号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发现问题已责令改正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医疗废物混入其他废物和生活垃圾进行收集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张家港民君中医诊所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张家港市锦丰镇悦来花苑71幢M23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查晓宇口腔诊所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张家港市杨舍镇龙潭路127号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张家港塘桥金村诊所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张家港市塘桥镇金村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塘桥镇滩里第二社区卫生服务站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张家港市塘桥镇滩里村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张家港市德积街道元丰社区卫生服务站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张家港市德积街道友邦路191号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安济鲲口腔诊所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张家港市锦丰镇合兴街道黄山路书院二村3幢门面6号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张家港金塘桥大药房中医诊所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张家港市塘桥镇镇中南路88号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金港镇山北社区卫生服务站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张家港市金港街道山北村宏盟路22号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张家港塘桥盛伟科中医诊所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塘桥镇人民中路1弄106号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金港镇东发社区卫生服务站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张家港市金港街道晨丰公路1628号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杨李口腔诊所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张家港市乐余镇人民路69号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乐余镇红星社区卫生服务站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张家港市乐余镇红星村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张家港家禾口腔诊所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张家港市杨舍镇杨舍西街186号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妙桥郝世芳口腔诊所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江苏省苏州市张家港市塘桥镇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金港镇长山社区卫生服务站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张家港市金港街道长宏路58号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金港镇塍中社区卫生服务站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张家港市后塍街道康新路1号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杨舍镇南苑社区卫生服务站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张家港市杨舍镇南苑新村4幢101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南丰镇海坝社区卫生服务站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张家港市南丰镇海坝村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锦丰镇协仁社区卫生服务站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张家港市锦丰镇协顺村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张家港周壹堂中医诊所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张家港市金港镇港区黄泗浦路北侧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张家港经济技术开发区（杨舍镇）老宅社区卫生服务站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张家港市杨舍镇老宅村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张家港康萌口腔诊所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张家港市锦丰镇合兴街道兴盛路137号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张家港锦康口腔诊所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张家港市锦丰镇大南五村37幢M02号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张家港如芸口腔诊所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苏州市张家港市塘桥镇南京路636号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张家港御仁堂药房中医诊所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张家港市大新镇昕悦名邸M23-M24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传染病防治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张家港佰瑞草中医诊所</w:t>
            </w:r>
          </w:p>
        </w:tc>
        <w:tc>
          <w:tcPr>
            <w:tcW w:w="3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张家港市金港街道中圩路85号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未发现问题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rPr>
          <w:rFonts w:ascii="仿宋_GB2312" w:hAnsi="仿宋_GB2312" w:eastAsia="仿宋_GB2312" w:cs="仿宋_GB2312"/>
          <w:spacing w:val="11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>备注：①现场查实违法行为，由市卫健委予以行政处罚；②发现违法线索移交所在镇综合执法局处理。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Y2ZmOGY3Yjk2NTViODA1OGExZDI2YTJlN2YzNDQifQ=="/>
  </w:docVars>
  <w:rsids>
    <w:rsidRoot w:val="00DB6867"/>
    <w:rsid w:val="000236AD"/>
    <w:rsid w:val="00034E5B"/>
    <w:rsid w:val="00166686"/>
    <w:rsid w:val="00171068"/>
    <w:rsid w:val="001733A0"/>
    <w:rsid w:val="001F2D2B"/>
    <w:rsid w:val="00201919"/>
    <w:rsid w:val="0026041A"/>
    <w:rsid w:val="00295607"/>
    <w:rsid w:val="002D7E4D"/>
    <w:rsid w:val="003C35FE"/>
    <w:rsid w:val="004A5F43"/>
    <w:rsid w:val="005075F1"/>
    <w:rsid w:val="005478DC"/>
    <w:rsid w:val="005912D0"/>
    <w:rsid w:val="00591B8F"/>
    <w:rsid w:val="00677913"/>
    <w:rsid w:val="00705A6B"/>
    <w:rsid w:val="007E1472"/>
    <w:rsid w:val="00810E3A"/>
    <w:rsid w:val="008360CF"/>
    <w:rsid w:val="00A2526E"/>
    <w:rsid w:val="00A72B46"/>
    <w:rsid w:val="00A7637D"/>
    <w:rsid w:val="00AC7943"/>
    <w:rsid w:val="00AD520D"/>
    <w:rsid w:val="00B06F26"/>
    <w:rsid w:val="00B64F7D"/>
    <w:rsid w:val="00B873A6"/>
    <w:rsid w:val="00B87734"/>
    <w:rsid w:val="00BB76FA"/>
    <w:rsid w:val="00CA72E3"/>
    <w:rsid w:val="00CD07A5"/>
    <w:rsid w:val="00D32F8C"/>
    <w:rsid w:val="00D46AA4"/>
    <w:rsid w:val="00DB6867"/>
    <w:rsid w:val="00E54676"/>
    <w:rsid w:val="00EE5AC1"/>
    <w:rsid w:val="00F1281D"/>
    <w:rsid w:val="00FB5F12"/>
    <w:rsid w:val="00FE242E"/>
    <w:rsid w:val="00FF5976"/>
    <w:rsid w:val="176C56BE"/>
    <w:rsid w:val="23525826"/>
    <w:rsid w:val="2BFC08FD"/>
    <w:rsid w:val="2DA44146"/>
    <w:rsid w:val="334A5325"/>
    <w:rsid w:val="3F975116"/>
    <w:rsid w:val="40167D2F"/>
    <w:rsid w:val="41CE555D"/>
    <w:rsid w:val="4BE8799A"/>
    <w:rsid w:val="5D885B2D"/>
    <w:rsid w:val="6D864D75"/>
    <w:rsid w:val="719017BC"/>
    <w:rsid w:val="767643AA"/>
    <w:rsid w:val="7E28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9047</Words>
  <Characters>9686</Characters>
  <Lines>50</Lines>
  <Paragraphs>14</Paragraphs>
  <TotalTime>2</TotalTime>
  <ScaleCrop>false</ScaleCrop>
  <LinksUpToDate>false</LinksUpToDate>
  <CharactersWithSpaces>9687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2022-08-26T05:49:00Z</dcterms:created>
  <dc:creator>User</dc:creator>
  <cp:lastModifiedBy>沈宏波</cp:lastModifiedBy>
  <dcterms:modified xsi:type="dcterms:W3CDTF">2023-08-29T07:00:19Z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4F53F4F41FC34E60A052702D8E7E6254_13</vt:lpwstr>
  </property>
</Properties>
</file>