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pacing w:val="0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0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6"/>
          <w:sz w:val="44"/>
          <w:szCs w:val="44"/>
        </w:rPr>
        <w:t>张家港市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eastAsia="zh-CN"/>
        </w:rPr>
        <w:t>2024</w:t>
      </w:r>
      <w:r>
        <w:rPr>
          <w:rFonts w:ascii="Times New Roman" w:hAnsi="Times New Roman" w:eastAsia="方正小标宋简体" w:cs="Times New Roman"/>
          <w:spacing w:val="-6"/>
          <w:sz w:val="44"/>
          <w:szCs w:val="44"/>
        </w:rPr>
        <w:t>年度国有建设用地供应计划表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pacing w:val="-6"/>
          <w:sz w:val="24"/>
          <w:szCs w:val="24"/>
        </w:rPr>
      </w:pPr>
      <w:r>
        <w:rPr>
          <w:rFonts w:hint="eastAsia" w:ascii="黑体" w:hAnsi="黑体" w:eastAsia="黑体" w:cs="黑体"/>
          <w:spacing w:val="-6"/>
          <w:sz w:val="24"/>
          <w:szCs w:val="24"/>
        </w:rPr>
        <w:t>单位：公顷</w:t>
      </w:r>
    </w:p>
    <w:tbl>
      <w:tblPr>
        <w:tblStyle w:val="2"/>
        <w:tblW w:w="138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007"/>
        <w:gridCol w:w="794"/>
        <w:gridCol w:w="878"/>
        <w:gridCol w:w="801"/>
        <w:gridCol w:w="842"/>
        <w:gridCol w:w="773"/>
        <w:gridCol w:w="895"/>
        <w:gridCol w:w="896"/>
        <w:gridCol w:w="894"/>
        <w:gridCol w:w="982"/>
        <w:gridCol w:w="765"/>
        <w:gridCol w:w="915"/>
        <w:gridCol w:w="855"/>
        <w:gridCol w:w="763"/>
        <w:gridCol w:w="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228" w:firstLineChars="100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8890</wp:posOffset>
                      </wp:positionV>
                      <wp:extent cx="638175" cy="1170305"/>
                      <wp:effectExtent l="4445" t="2540" r="5080" b="825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1703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85pt;margin-top:0.7pt;height:92.15pt;width:50.25pt;z-index:251659264;mso-width-relative:page;mso-height-relative:page;" filled="f" stroked="t" coordsize="21600,21600" o:gfxdata="UEsDBAoAAAAAAIdO4kAAAAAAAAAAAAAAAAAEAAAAZHJzL1BLAwQUAAAACACHTuJAEVCjXdUAAAAH&#10;AQAADwAAAGRycy9kb3ducmV2LnhtbE2PvU7DQBCEeyTe4bRINFFyjoE4GJ9TAO5oEohoN77FtvDt&#10;Ob7LDzw9SwXl7IxmvylWZ9erI42h82xgPktAEdfedtwYeHutpktQISJb7D2TgS8KsCovLwrMrT/x&#10;mo6b2Cgp4ZCjgTbGIdc61C05DDM/EIv34UeHUeTYaDviScpdr9MkWWiHHcuHFgd6bKn+3BycgVBt&#10;aV99T+pJ8n7TeEr3Ty/PaMz11Tx5ABXpHP/C8Isv6FAK084f2AbVG5hmmSTlfgtK7PtUhuxELu8y&#10;0GWh//OXP1BLAwQUAAAACACHTuJA3wwpe/cBAADpAwAADgAAAGRycy9lMm9Eb2MueG1srVPNjtMw&#10;EL4j8Q6W72ySrrq7RE33QFkuCFZaeICp4ySW/CeP27QvwQsgcYMTR+68DctjMHZKF5ZLD+TgjD2f&#10;P8/3eby43hnNtjKgcrbh1VnJmbTCtcr2DX//7ubZFWcYwbagnZUN30vk18unTxajr+XMDU63MjAi&#10;sViPvuFDjL4uChSDNIBnzktLyc4FA5GmoS/aACOxG13MyvKiGF1ofXBCItLqakryA2M4hdB1nRJy&#10;5cTGSBsn1iA1RJKEg/LIl7narpMivu06lJHphpPSmEc6hOJ1GovlAuo+gB+UOJQAp5TwSJMBZenQ&#10;I9UKIrBNUP9QGSWCQ9fFM+FMMQnJjpCKqnzkzd0AXmYtZDX6o+n4/2jFm+1tYKqlTuDMgqELv//4&#10;7ceHzz+/f6Lx/usXViWTRo81Ye/8bTjMkMKkeNcFk/6khe2ysfujsXIXmaDFi/Or6nLOmaBUVV2W&#10;5+U8kRYPu33A+Eo6w1LQcK1sEg41bF9jnKC/IWlZWzY2/Pl8lkiBurCj26fQeFKCts970WnV3iit&#10;0w4M/fqFDmwLqRPydyjhL1g6ZAU4TLicSjCoBwntS9uyuPfkkaWnwVMJRracaUkvKUUZGUHpU5Ck&#10;XlsyIVk7mZmitWv3dCMbH1Q/kBPZ/YyhDsiWHbo1tdif88z08EK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RUKNd1QAAAAcBAAAPAAAAAAAAAAEAIAAAACIAAABkcnMvZG93bnJldi54bWxQSwEC&#10;FAAUAAAACACHTuJA3wwpe/cBAADpAwAADgAAAAAAAAABACAAAAAkAQAAZHJzL2Uyb0RvYy54bWxQ&#10;SwUGAAAAAAYABgBZAQAAjQ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spacing w:line="240" w:lineRule="atLeast"/>
              <w:ind w:left="474" w:leftChars="152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6"/>
                <w:kern w:val="0"/>
                <w:sz w:val="24"/>
                <w:szCs w:val="24"/>
              </w:rPr>
              <w:t>用途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6"/>
                <w:kern w:val="0"/>
                <w:sz w:val="24"/>
                <w:szCs w:val="24"/>
              </w:rPr>
              <w:t>区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6"/>
                <w:kern w:val="0"/>
                <w:sz w:val="24"/>
                <w:szCs w:val="24"/>
              </w:rPr>
              <w:t>县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合计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商服用地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工矿仓储用地</w:t>
            </w:r>
          </w:p>
        </w:tc>
        <w:tc>
          <w:tcPr>
            <w:tcW w:w="4207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住宅用地</w:t>
            </w:r>
          </w:p>
        </w:tc>
        <w:tc>
          <w:tcPr>
            <w:tcW w:w="3556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公共管理与公共服务用地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交通运输用地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水域及水利设施用地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  <w:t>特殊用地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4207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小计</w:t>
            </w:r>
          </w:p>
        </w:tc>
        <w:tc>
          <w:tcPr>
            <w:tcW w:w="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租赁房用地</w:t>
            </w:r>
          </w:p>
        </w:tc>
        <w:tc>
          <w:tcPr>
            <w:tcW w:w="7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经济适用房用地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商品房用地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用地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小计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用地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医疗卫生用地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kern w:val="0"/>
                <w:sz w:val="24"/>
                <w:szCs w:val="24"/>
              </w:rPr>
              <w:t>用地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 w:cs="Times New Roman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kern w:val="0"/>
                <w:sz w:val="24"/>
                <w:szCs w:val="24"/>
              </w:rPr>
              <w:t>张家港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  <w:t>945.08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  <w:t>13.33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  <w:t>399.29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  <w:t>67.77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  <w:t>53.34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  <w:t>14.43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  <w:t>56.67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  <w:t>5.14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  <w:t>.04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  <w:t>50.49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  <w:t>388.23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  <w:t>17.4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pacing w:val="-6"/>
                <w:kern w:val="0"/>
                <w:sz w:val="24"/>
                <w:szCs w:val="24"/>
                <w:lang w:val="en-US" w:eastAsia="zh-CN"/>
              </w:rPr>
              <w:t>2.39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仿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ODc1NzVmNTI2ZWRjZTAxYmE1NThlNjc3OWI4YjQifQ=="/>
  </w:docVars>
  <w:rsids>
    <w:rsidRoot w:val="00000000"/>
    <w:rsid w:val="0211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文鼎CS仿宋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2024-03-28T01:24:50Z</dcterms:created>
  <dc:creator>admin</dc:creator>
  <cp:lastModifiedBy>扬帆瑞达</cp:lastModifiedBy>
  <dcterms:modified xsi:type="dcterms:W3CDTF">2024-03-28T01:26:12Z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F69A4047E6C04932B76E63A040350CEE_12</vt:lpwstr>
  </property>
</Properties>
</file>