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1EE53">
      <w:pPr>
        <w:pStyle w:val="2"/>
        <w:spacing w:before="137"/>
        <w:ind w:left="2345" w:right="1678" w:hanging="770"/>
        <w:rPr>
          <w:sz w:val="42"/>
          <w:szCs w:val="42"/>
        </w:rPr>
      </w:pPr>
      <w:r>
        <w:rPr>
          <w:b/>
          <w:bCs/>
          <w:spacing w:val="-2"/>
          <w:sz w:val="42"/>
          <w:szCs w:val="42"/>
        </w:rPr>
        <w:t>2024-2026年江苏省农机购置</w:t>
      </w:r>
      <w:r>
        <w:rPr>
          <w:spacing w:val="10"/>
          <w:sz w:val="42"/>
          <w:szCs w:val="42"/>
        </w:rPr>
        <w:t xml:space="preserve"> </w:t>
      </w:r>
      <w:r>
        <w:rPr>
          <w:b/>
          <w:bCs/>
          <w:spacing w:val="-3"/>
          <w:sz w:val="42"/>
          <w:szCs w:val="42"/>
        </w:rPr>
        <w:t>与应用补贴实施意见</w:t>
      </w:r>
    </w:p>
    <w:p w14:paraId="66BC5F69">
      <w:pPr>
        <w:spacing w:line="257" w:lineRule="auto"/>
        <w:rPr>
          <w:rFonts w:ascii="Arial"/>
          <w:sz w:val="21"/>
        </w:rPr>
      </w:pPr>
    </w:p>
    <w:p w14:paraId="0791FF8E">
      <w:pPr>
        <w:spacing w:line="258" w:lineRule="auto"/>
        <w:rPr>
          <w:rFonts w:ascii="Arial"/>
          <w:sz w:val="21"/>
        </w:rPr>
      </w:pPr>
    </w:p>
    <w:p w14:paraId="22165EF2">
      <w:pPr>
        <w:spacing w:before="98" w:line="333" w:lineRule="auto"/>
        <w:ind w:right="94" w:firstLine="57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2024-2026年江苏省农机购置与应用补</w:t>
      </w:r>
      <w:r>
        <w:rPr>
          <w:rFonts w:ascii="仿宋" w:hAnsi="仿宋" w:eastAsia="仿宋" w:cs="仿宋"/>
          <w:spacing w:val="7"/>
          <w:sz w:val="30"/>
          <w:szCs w:val="30"/>
        </w:rPr>
        <w:t>贴政策实施，围绕农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业强省建设目标，突出重点，坚持改革创新、公平公正、优</w:t>
      </w:r>
      <w:r>
        <w:rPr>
          <w:rFonts w:ascii="仿宋" w:hAnsi="仿宋" w:eastAsia="仿宋" w:cs="仿宋"/>
          <w:sz w:val="30"/>
          <w:szCs w:val="30"/>
        </w:rPr>
        <w:t xml:space="preserve">机优 </w:t>
      </w:r>
      <w:r>
        <w:rPr>
          <w:rFonts w:ascii="仿宋" w:hAnsi="仿宋" w:eastAsia="仿宋" w:cs="仿宋"/>
          <w:spacing w:val="2"/>
          <w:sz w:val="30"/>
          <w:szCs w:val="30"/>
        </w:rPr>
        <w:t>补、严惩违规，支持广大农民群众及农业生产经营组织购</w:t>
      </w:r>
      <w:r>
        <w:rPr>
          <w:rFonts w:ascii="仿宋" w:hAnsi="仿宋" w:eastAsia="仿宋" w:cs="仿宋"/>
          <w:spacing w:val="1"/>
          <w:sz w:val="30"/>
          <w:szCs w:val="30"/>
        </w:rPr>
        <w:t>置使用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先进的农业机械，为保障国家粮食安全、加快推进农业农村现代 </w:t>
      </w:r>
      <w:r>
        <w:rPr>
          <w:rFonts w:ascii="仿宋" w:hAnsi="仿宋" w:eastAsia="仿宋" w:cs="仿宋"/>
          <w:spacing w:val="-1"/>
          <w:sz w:val="30"/>
          <w:szCs w:val="30"/>
        </w:rPr>
        <w:t>化建设提供有力支撑。</w:t>
      </w:r>
    </w:p>
    <w:p w14:paraId="08F7D9D0">
      <w:pPr>
        <w:spacing w:before="12" w:line="222" w:lineRule="auto"/>
        <w:ind w:left="60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一</w:t>
      </w:r>
      <w:r>
        <w:rPr>
          <w:rFonts w:ascii="黑体" w:hAnsi="黑体" w:eastAsia="黑体" w:cs="黑体"/>
          <w:spacing w:val="-8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、实施重点</w:t>
      </w:r>
    </w:p>
    <w:p w14:paraId="6EEF2C39">
      <w:pPr>
        <w:spacing w:before="173" w:line="317" w:lineRule="auto"/>
        <w:ind w:right="108" w:firstLine="719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(一)突出支持粮食和重要农产品稳产保供</w:t>
      </w:r>
      <w:r>
        <w:rPr>
          <w:rFonts w:ascii="仿宋" w:hAnsi="仿宋" w:eastAsia="仿宋" w:cs="仿宋"/>
          <w:spacing w:val="8"/>
          <w:sz w:val="30"/>
          <w:szCs w:val="30"/>
        </w:rPr>
        <w:t>。以保障粮食和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重要农产品稳定安全供给为着力点，将更多先进适用机具有序纳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入我省补贴范围。聚焦机播(机插)增产和机收减损，重点支持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高性能播种机、智能高速插秧机、大型智能</w:t>
      </w:r>
      <w:r>
        <w:rPr>
          <w:rFonts w:ascii="仿宋" w:hAnsi="仿宋" w:eastAsia="仿宋" w:cs="仿宋"/>
          <w:spacing w:val="1"/>
          <w:sz w:val="30"/>
          <w:szCs w:val="30"/>
        </w:rPr>
        <w:t>高端联合收获机械等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有助于粮油等主要作物大面积单产提升、丘陵山区农业生产急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需、农机装备补短板、农业其他领域急需，以及事关国家</w:t>
      </w:r>
      <w:r>
        <w:rPr>
          <w:rFonts w:ascii="仿宋" w:hAnsi="仿宋" w:eastAsia="仿宋" w:cs="仿宋"/>
          <w:sz w:val="30"/>
          <w:szCs w:val="30"/>
        </w:rPr>
        <w:t xml:space="preserve">重大战 </w:t>
      </w:r>
      <w:r>
        <w:rPr>
          <w:rFonts w:ascii="仿宋" w:hAnsi="仿宋" w:eastAsia="仿宋" w:cs="仿宋"/>
          <w:spacing w:val="1"/>
          <w:sz w:val="30"/>
          <w:szCs w:val="30"/>
        </w:rPr>
        <w:t>略实施等农业机械(以下统称“重点机具”</w:t>
      </w:r>
      <w:r>
        <w:rPr>
          <w:rFonts w:ascii="仿宋" w:hAnsi="仿宋" w:eastAsia="仿宋" w:cs="仿宋"/>
          <w:sz w:val="30"/>
          <w:szCs w:val="30"/>
        </w:rPr>
        <w:t>)的推广应用。</w:t>
      </w:r>
    </w:p>
    <w:p w14:paraId="528F3459">
      <w:pPr>
        <w:spacing w:before="191" w:line="274" w:lineRule="auto"/>
        <w:ind w:right="95" w:firstLine="750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(二)突出支持“优机优补、有进有出</w:t>
      </w:r>
      <w:r>
        <w:rPr>
          <w:rFonts w:ascii="仿宋" w:hAnsi="仿宋" w:eastAsia="仿宋" w:cs="仿宋"/>
          <w:spacing w:val="-4"/>
          <w:sz w:val="30"/>
          <w:szCs w:val="30"/>
        </w:rPr>
        <w:t>”。推动农机</w:t>
      </w:r>
      <w:r>
        <w:rPr>
          <w:rFonts w:ascii="仿宋" w:hAnsi="仿宋" w:eastAsia="仿宋" w:cs="仿宋"/>
          <w:spacing w:val="-5"/>
          <w:sz w:val="30"/>
          <w:szCs w:val="30"/>
        </w:rPr>
        <w:t>化高质量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发展、适应新质生产力需求，坚持以用促研发、以用促制造，促</w:t>
      </w:r>
    </w:p>
    <w:p w14:paraId="6556413D">
      <w:pPr>
        <w:spacing w:before="169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进农机结构调整，实行“优机优补”,提高部分重点机具补贴额，</w:t>
      </w:r>
    </w:p>
    <w:p w14:paraId="468C15BB">
      <w:pPr>
        <w:spacing w:before="170" w:line="325" w:lineRule="auto"/>
        <w:ind w:left="150" w:hanging="15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7"/>
          <w:sz w:val="30"/>
          <w:szCs w:val="30"/>
        </w:rPr>
        <w:t>测算比例从30%提高到35%,其中包括经省级及以上农机鉴定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(认证)机构鉴定或认证(可采信有资质的检验检测机构的报告)</w:t>
      </w:r>
    </w:p>
    <w:p w14:paraId="11A3E33A">
      <w:pPr>
        <w:pStyle w:val="2"/>
        <w:spacing w:before="229" w:line="241" w:lineRule="auto"/>
        <w:ind w:left="270"/>
        <w:rPr>
          <w:sz w:val="30"/>
          <w:szCs w:val="30"/>
        </w:rPr>
      </w:pPr>
      <w:r>
        <w:rPr>
          <w:spacing w:val="-4"/>
          <w:sz w:val="30"/>
          <w:szCs w:val="30"/>
        </w:rPr>
        <w:t>—2—</w:t>
      </w:r>
    </w:p>
    <w:p w14:paraId="15784E86">
      <w:pPr>
        <w:spacing w:line="241" w:lineRule="auto"/>
        <w:rPr>
          <w:sz w:val="30"/>
          <w:szCs w:val="30"/>
        </w:rPr>
        <w:sectPr>
          <w:pgSz w:w="12070" w:h="16940"/>
          <w:pgMar w:top="1439" w:right="1703" w:bottom="0" w:left="1810" w:header="0" w:footer="0" w:gutter="0"/>
          <w:cols w:space="720" w:num="1"/>
        </w:sectPr>
      </w:pPr>
    </w:p>
    <w:p w14:paraId="094AEBC7">
      <w:pPr>
        <w:spacing w:line="261" w:lineRule="auto"/>
        <w:rPr>
          <w:rFonts w:ascii="Arial"/>
          <w:sz w:val="21"/>
        </w:rPr>
      </w:pPr>
    </w:p>
    <w:p w14:paraId="46395F6F">
      <w:pPr>
        <w:spacing w:line="261" w:lineRule="auto"/>
        <w:rPr>
          <w:rFonts w:ascii="Arial"/>
          <w:sz w:val="21"/>
        </w:rPr>
      </w:pPr>
    </w:p>
    <w:p w14:paraId="60821202">
      <w:pPr>
        <w:spacing w:line="262" w:lineRule="auto"/>
        <w:rPr>
          <w:rFonts w:ascii="Arial"/>
          <w:sz w:val="21"/>
        </w:rPr>
      </w:pPr>
    </w:p>
    <w:p w14:paraId="1B3D73F8">
      <w:pPr>
        <w:spacing w:before="97" w:line="336" w:lineRule="auto"/>
        <w:ind w:right="38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并报农业农村部、财政部备案的新能源农机(混合动力或电动等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重点机具)。对区域内保有量明显过多、技术相对落后的机具，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实行降低补贴标准、退坡处理或退出补贴范围。</w:t>
      </w:r>
    </w:p>
    <w:p w14:paraId="09735F06">
      <w:pPr>
        <w:spacing w:before="1" w:line="309" w:lineRule="auto"/>
        <w:ind w:right="6" w:firstLine="724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b/>
          <w:bCs/>
          <w:spacing w:val="6"/>
          <w:sz w:val="30"/>
          <w:szCs w:val="30"/>
        </w:rPr>
        <w:t>(三)突出支持自主创新和安全可控</w:t>
      </w:r>
      <w:r>
        <w:rPr>
          <w:rFonts w:ascii="仿宋" w:hAnsi="仿宋" w:eastAsia="仿宋" w:cs="仿宋"/>
          <w:spacing w:val="6"/>
          <w:sz w:val="30"/>
          <w:szCs w:val="30"/>
        </w:rPr>
        <w:t>。结合全省丘陵山区适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用小型机械研发制造推广应用先导区建设，开展鉴定</w:t>
      </w:r>
      <w:r>
        <w:rPr>
          <w:rFonts w:ascii="仿宋" w:hAnsi="仿宋" w:eastAsia="仿宋" w:cs="仿宋"/>
          <w:spacing w:val="2"/>
          <w:sz w:val="30"/>
          <w:szCs w:val="30"/>
        </w:rPr>
        <w:t>机制创新，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开辟急需适用农机鉴定“绿色通道”,在协同建设先导区省</w:t>
      </w:r>
      <w:r>
        <w:rPr>
          <w:rFonts w:ascii="仿宋" w:hAnsi="仿宋" w:eastAsia="仿宋" w:cs="仿宋"/>
          <w:spacing w:val="-4"/>
          <w:sz w:val="30"/>
          <w:szCs w:val="30"/>
        </w:rPr>
        <w:t>份间开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展创新产品补贴资质互认。科学规范采信农机产品质量认证和第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三方机构检验检测结果，有力有效提升农机鉴定能力，加快推动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具有自主知识产权的农机新产品取得补贴资质。</w:t>
      </w:r>
    </w:p>
    <w:p w14:paraId="152E1CC0">
      <w:pPr>
        <w:spacing w:before="228" w:line="313" w:lineRule="auto"/>
        <w:ind w:firstLine="724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b/>
          <w:bCs/>
          <w:spacing w:val="8"/>
          <w:sz w:val="30"/>
          <w:szCs w:val="30"/>
        </w:rPr>
        <w:t>(四)突出提升服务效能</w:t>
      </w: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。</w:t>
      </w:r>
      <w:r>
        <w:rPr>
          <w:rFonts w:ascii="仿宋" w:hAnsi="仿宋" w:eastAsia="仿宋" w:cs="仿宋"/>
          <w:spacing w:val="8"/>
          <w:sz w:val="30"/>
          <w:szCs w:val="30"/>
        </w:rPr>
        <w:t>使用电子签名、远程视频</w:t>
      </w:r>
      <w:r>
        <w:rPr>
          <w:rFonts w:ascii="仿宋" w:hAnsi="仿宋" w:eastAsia="仿宋" w:cs="仿宋"/>
          <w:spacing w:val="7"/>
          <w:sz w:val="30"/>
          <w:szCs w:val="30"/>
        </w:rPr>
        <w:t>核验等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信息化手段，推进补贴全流程线上办理，提高补贴办</w:t>
      </w:r>
      <w:r>
        <w:rPr>
          <w:rFonts w:ascii="仿宋" w:hAnsi="仿宋" w:eastAsia="仿宋" w:cs="仿宋"/>
          <w:spacing w:val="2"/>
          <w:sz w:val="30"/>
          <w:szCs w:val="30"/>
        </w:rPr>
        <w:t>理便利性，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确保及时兑付。加强补贴资金使用管理，落实专款专用要求，优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先用于以往年度已录入但尚未兑付及当年已购机的补贴申请，并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通过办理服务系统予以体现，不得挤占、截留、挪用或</w:t>
      </w:r>
      <w:r>
        <w:rPr>
          <w:rFonts w:ascii="仿宋" w:hAnsi="仿宋" w:eastAsia="仿宋" w:cs="仿宋"/>
          <w:spacing w:val="2"/>
          <w:sz w:val="30"/>
          <w:szCs w:val="30"/>
        </w:rPr>
        <w:t>用于其他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支出。加大对审核慢、兑付慢、超期不兑付等问题治理力度，加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快预算执行进度和补贴资金兑付，提高资金使用效率，补贴预算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执行情况与下一年度资金安排挂钩。</w:t>
      </w:r>
    </w:p>
    <w:p w14:paraId="675EE2E1">
      <w:pPr>
        <w:spacing w:before="244" w:line="305" w:lineRule="auto"/>
        <w:ind w:right="6" w:firstLine="724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b/>
          <w:bCs/>
          <w:spacing w:val="8"/>
          <w:sz w:val="30"/>
          <w:szCs w:val="30"/>
        </w:rPr>
        <w:t>(五)突出支持先行先试</w:t>
      </w: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。</w:t>
      </w:r>
      <w:r>
        <w:rPr>
          <w:rFonts w:ascii="仿宋" w:hAnsi="仿宋" w:eastAsia="仿宋" w:cs="仿宋"/>
          <w:spacing w:val="8"/>
          <w:sz w:val="30"/>
          <w:szCs w:val="30"/>
        </w:rPr>
        <w:t>深化农机购置与应用补贴试点，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逐步推广与农机作业量挂钩的兑付补贴资金的操作方式。鼓励有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条件的地区探索对参与防灾减灾的机具达到一定作业量后</w:t>
      </w:r>
      <w:r>
        <w:rPr>
          <w:rFonts w:ascii="仿宋" w:hAnsi="仿宋" w:eastAsia="仿宋" w:cs="仿宋"/>
          <w:spacing w:val="12"/>
          <w:sz w:val="30"/>
          <w:szCs w:val="30"/>
        </w:rPr>
        <w:t>适当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给予应用补贴的方式方法。持续实施好农机研发制造推广应用一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体化试点，加快先进适用短板创新机具研发制造、熟化定型和推</w:t>
      </w:r>
    </w:p>
    <w:p w14:paraId="6AE91425">
      <w:pPr>
        <w:spacing w:line="305" w:lineRule="auto"/>
        <w:rPr>
          <w:rFonts w:ascii="仿宋" w:hAnsi="仿宋" w:eastAsia="仿宋" w:cs="仿宋"/>
          <w:sz w:val="30"/>
          <w:szCs w:val="30"/>
        </w:rPr>
        <w:sectPr>
          <w:footerReference r:id="rId5" w:type="default"/>
          <w:pgSz w:w="11900" w:h="16820"/>
          <w:pgMar w:top="1429" w:right="1772" w:bottom="2487" w:left="1640" w:header="0" w:footer="2098" w:gutter="0"/>
          <w:cols w:space="720" w:num="1"/>
        </w:sectPr>
      </w:pPr>
    </w:p>
    <w:p w14:paraId="0F62942E">
      <w:pPr>
        <w:spacing w:line="259" w:lineRule="auto"/>
        <w:rPr>
          <w:rFonts w:ascii="Arial"/>
          <w:sz w:val="21"/>
        </w:rPr>
      </w:pPr>
    </w:p>
    <w:p w14:paraId="3F964AD4">
      <w:pPr>
        <w:spacing w:line="260" w:lineRule="auto"/>
        <w:rPr>
          <w:rFonts w:ascii="Arial"/>
          <w:sz w:val="21"/>
        </w:rPr>
      </w:pPr>
    </w:p>
    <w:p w14:paraId="2B72A264">
      <w:pPr>
        <w:spacing w:line="260" w:lineRule="auto"/>
        <w:rPr>
          <w:rFonts w:ascii="Arial"/>
          <w:sz w:val="21"/>
        </w:rPr>
      </w:pPr>
    </w:p>
    <w:p w14:paraId="36CBB020">
      <w:pPr>
        <w:spacing w:before="85" w:line="224" w:lineRule="auto"/>
        <w:ind w:left="15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27"/>
          <w:sz w:val="26"/>
          <w:szCs w:val="26"/>
        </w:rPr>
        <w:t>广应用</w:t>
      </w:r>
      <w:r>
        <w:rPr>
          <w:rFonts w:ascii="仿宋" w:hAnsi="仿宋" w:eastAsia="仿宋" w:cs="仿宋"/>
          <w:spacing w:val="-65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27"/>
          <w:sz w:val="26"/>
          <w:szCs w:val="26"/>
        </w:rPr>
        <w:t>。</w:t>
      </w:r>
    </w:p>
    <w:p w14:paraId="0A09FC5B">
      <w:pPr>
        <w:spacing w:before="178" w:line="333" w:lineRule="auto"/>
        <w:ind w:firstLine="89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1"/>
          <w:sz w:val="30"/>
          <w:szCs w:val="30"/>
        </w:rPr>
        <w:t>(六)突出强化补贴监管</w:t>
      </w:r>
      <w:r>
        <w:rPr>
          <w:rFonts w:ascii="仿宋" w:hAnsi="仿宋" w:eastAsia="仿宋" w:cs="仿宋"/>
          <w:spacing w:val="1"/>
          <w:sz w:val="30"/>
          <w:szCs w:val="30"/>
        </w:rPr>
        <w:t>。运用全国农机作业指挥调度平台、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“苏农云”及地方平台，推进补贴机具唯一身份识别，发挥大数据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信息优势，提升违规行为排查和监控能力。强化属地管理责任和  多部门联动，完善省、市、县三级监管机制，全流程加强补贴机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7"/>
          <w:sz w:val="30"/>
          <w:szCs w:val="30"/>
        </w:rPr>
        <w:t>具研产推用各环节监督管理。鼓励支持农机行业协会发挥引领行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业自律功能，强化社会监督。</w:t>
      </w:r>
    </w:p>
    <w:p w14:paraId="2417629C">
      <w:pPr>
        <w:spacing w:before="15" w:line="222" w:lineRule="auto"/>
        <w:ind w:left="78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二、实施要求</w:t>
      </w:r>
    </w:p>
    <w:p w14:paraId="65781C77">
      <w:pPr>
        <w:spacing w:before="167" w:line="333" w:lineRule="auto"/>
        <w:ind w:left="150" w:right="30" w:firstLine="63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各地在按照《2024-2026年江苏省农机购</w:t>
      </w:r>
      <w:r>
        <w:rPr>
          <w:rFonts w:ascii="仿宋" w:hAnsi="仿宋" w:eastAsia="仿宋" w:cs="仿宋"/>
          <w:spacing w:val="5"/>
          <w:sz w:val="30"/>
          <w:szCs w:val="30"/>
        </w:rPr>
        <w:t>置与应用补贴实施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操作要求》和补贴机具种类范围等实施过程中，要加</w:t>
      </w:r>
      <w:r>
        <w:rPr>
          <w:rFonts w:ascii="仿宋" w:hAnsi="仿宋" w:eastAsia="仿宋" w:cs="仿宋"/>
          <w:spacing w:val="-6"/>
          <w:sz w:val="30"/>
          <w:szCs w:val="30"/>
        </w:rPr>
        <w:t>强组织领导，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强化责任落实，严格监督管理，确保补贴政策廉洁规</w:t>
      </w:r>
      <w:r>
        <w:rPr>
          <w:rFonts w:ascii="仿宋" w:hAnsi="仿宋" w:eastAsia="仿宋" w:cs="仿宋"/>
          <w:spacing w:val="-6"/>
          <w:sz w:val="30"/>
          <w:szCs w:val="30"/>
        </w:rPr>
        <w:t>范高效实施。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6"/>
          <w:sz w:val="30"/>
          <w:szCs w:val="30"/>
        </w:rPr>
        <w:t>(详见附件1-4)</w:t>
      </w:r>
    </w:p>
    <w:p w14:paraId="08CFAAD9">
      <w:pPr>
        <w:spacing w:line="333" w:lineRule="auto"/>
        <w:ind w:left="150" w:right="30" w:firstLine="74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(一)强化责任落实和协同配合</w:t>
      </w:r>
      <w:r>
        <w:rPr>
          <w:rFonts w:ascii="仿宋" w:hAnsi="仿宋" w:eastAsia="仿宋" w:cs="仿宋"/>
          <w:spacing w:val="9"/>
          <w:sz w:val="30"/>
          <w:szCs w:val="30"/>
        </w:rPr>
        <w:t>。各地农业农村、财政部门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要建立健全政府领导下的联合实施和监管机制，切实加强组</w:t>
      </w:r>
      <w:r>
        <w:rPr>
          <w:rFonts w:ascii="仿宋" w:hAnsi="仿宋" w:eastAsia="仿宋" w:cs="仿宋"/>
          <w:spacing w:val="1"/>
          <w:sz w:val="30"/>
          <w:szCs w:val="30"/>
        </w:rPr>
        <w:t>织协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调，密切沟通配合，健全完善风险防控工作制度和内</w:t>
      </w:r>
      <w:r>
        <w:rPr>
          <w:rFonts w:ascii="仿宋" w:hAnsi="仿宋" w:eastAsia="仿宋" w:cs="仿宋"/>
          <w:spacing w:val="-6"/>
          <w:sz w:val="30"/>
          <w:szCs w:val="30"/>
        </w:rPr>
        <w:t>部控制规程，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形成工作合力，共同组织做好本地区农机购置与应用补贴政策实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施工作。要落实各级农机购置与应用补贴岗位</w:t>
      </w:r>
      <w:r>
        <w:rPr>
          <w:rFonts w:ascii="仿宋" w:hAnsi="仿宋" w:eastAsia="仿宋" w:cs="仿宋"/>
          <w:spacing w:val="1"/>
          <w:sz w:val="30"/>
          <w:szCs w:val="30"/>
        </w:rPr>
        <w:t>工作人员，明确岗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位责任，确保“工作有人抓、事情有人干”。要进一步明确职责分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工，深入落实市级及以下农业农村部门组织实施、审核</w:t>
      </w:r>
      <w:r>
        <w:rPr>
          <w:rFonts w:ascii="仿宋" w:hAnsi="仿宋" w:eastAsia="仿宋" w:cs="仿宋"/>
          <w:spacing w:val="1"/>
          <w:sz w:val="30"/>
          <w:szCs w:val="30"/>
        </w:rPr>
        <w:t>监管责任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和财政部门资金兑付、资金监管责任。按照七部门联合</w:t>
      </w:r>
      <w:r>
        <w:rPr>
          <w:rFonts w:ascii="仿宋" w:hAnsi="仿宋" w:eastAsia="仿宋" w:cs="仿宋"/>
          <w:spacing w:val="1"/>
          <w:sz w:val="30"/>
          <w:szCs w:val="30"/>
        </w:rPr>
        <w:t>印发《关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</w:rPr>
        <w:t>于进一步加强农机购置与应用补贴监管工作的意见》(</w:t>
      </w:r>
      <w:r>
        <w:rPr>
          <w:rFonts w:ascii="仿宋" w:hAnsi="仿宋" w:eastAsia="仿宋" w:cs="仿宋"/>
          <w:spacing w:val="19"/>
          <w:sz w:val="30"/>
          <w:szCs w:val="30"/>
        </w:rPr>
        <w:t>苏农机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〔2024〕3号)等要求，加强部门间的协同配合，会同发改</w:t>
      </w:r>
      <w:r>
        <w:rPr>
          <w:rFonts w:ascii="仿宋" w:hAnsi="仿宋" w:eastAsia="仿宋" w:cs="仿宋"/>
          <w:spacing w:val="12"/>
          <w:sz w:val="30"/>
          <w:szCs w:val="30"/>
        </w:rPr>
        <w:t>、工</w:t>
      </w:r>
    </w:p>
    <w:p w14:paraId="7E979E1B">
      <w:pPr>
        <w:spacing w:line="333" w:lineRule="auto"/>
        <w:rPr>
          <w:rFonts w:ascii="仿宋" w:hAnsi="仿宋" w:eastAsia="仿宋" w:cs="仿宋"/>
          <w:sz w:val="30"/>
          <w:szCs w:val="30"/>
        </w:rPr>
        <w:sectPr>
          <w:footerReference r:id="rId6" w:type="default"/>
          <w:pgSz w:w="12080" w:h="16950"/>
          <w:pgMar w:top="1440" w:right="1729" w:bottom="2617" w:left="1619" w:header="0" w:footer="2226" w:gutter="0"/>
          <w:cols w:space="720" w:num="1"/>
        </w:sectPr>
      </w:pPr>
    </w:p>
    <w:p w14:paraId="74D7B0CC">
      <w:pPr>
        <w:spacing w:line="276" w:lineRule="auto"/>
        <w:rPr>
          <w:rFonts w:ascii="Arial"/>
          <w:sz w:val="21"/>
        </w:rPr>
      </w:pPr>
    </w:p>
    <w:p w14:paraId="4FF54498">
      <w:pPr>
        <w:spacing w:line="276" w:lineRule="auto"/>
        <w:rPr>
          <w:rFonts w:ascii="Arial"/>
          <w:sz w:val="21"/>
        </w:rPr>
      </w:pPr>
    </w:p>
    <w:p w14:paraId="5398F48A">
      <w:pPr>
        <w:spacing w:line="276" w:lineRule="auto"/>
        <w:rPr>
          <w:rFonts w:ascii="Arial"/>
          <w:sz w:val="21"/>
        </w:rPr>
      </w:pPr>
    </w:p>
    <w:p w14:paraId="6D6285AC">
      <w:pPr>
        <w:spacing w:before="97" w:line="329" w:lineRule="auto"/>
        <w:ind w:right="18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信、公安、市场监管、税务等部门依照各自职责对农机</w:t>
      </w:r>
      <w:r>
        <w:rPr>
          <w:rFonts w:ascii="仿宋" w:hAnsi="仿宋" w:eastAsia="仿宋" w:cs="仿宋"/>
          <w:spacing w:val="2"/>
          <w:sz w:val="30"/>
          <w:szCs w:val="30"/>
        </w:rPr>
        <w:t>购置与应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用补贴政策实施加强监督，依法打击骗补套补等违法</w:t>
      </w:r>
      <w:r>
        <w:rPr>
          <w:rFonts w:ascii="仿宋" w:hAnsi="仿宋" w:eastAsia="仿宋" w:cs="仿宋"/>
          <w:spacing w:val="2"/>
          <w:sz w:val="30"/>
          <w:szCs w:val="30"/>
        </w:rPr>
        <w:t>违规行为，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形成管理闭环，切实提升政策实施监管能力水平。</w:t>
      </w:r>
    </w:p>
    <w:p w14:paraId="368EDCB6">
      <w:pPr>
        <w:spacing w:before="15" w:line="316" w:lineRule="auto"/>
        <w:ind w:firstLine="734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b/>
          <w:bCs/>
          <w:spacing w:val="8"/>
          <w:sz w:val="30"/>
          <w:szCs w:val="30"/>
        </w:rPr>
        <w:t>(二)强化技术支撑和服务能力</w:t>
      </w: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。</w:t>
      </w:r>
      <w:r>
        <w:rPr>
          <w:rFonts w:ascii="仿宋" w:hAnsi="仿宋" w:eastAsia="仿宋" w:cs="仿宋"/>
          <w:spacing w:val="8"/>
          <w:sz w:val="30"/>
          <w:szCs w:val="30"/>
        </w:rPr>
        <w:t>各地农业农村部门会同有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关部门加强对鉴定工作的组织领导，落实农机企业申请鉴定的属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地管理责任，强化证前核查证后监督；加强对</w:t>
      </w:r>
      <w:r>
        <w:rPr>
          <w:rFonts w:ascii="仿宋" w:hAnsi="仿宋" w:eastAsia="仿宋" w:cs="仿宋"/>
          <w:spacing w:val="1"/>
          <w:sz w:val="30"/>
          <w:szCs w:val="30"/>
        </w:rPr>
        <w:t>有关企业的跟踪监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管，严把鉴定(认证)证书发放关口。对发现异常情形的机具进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行抽查核验，发现问题的及时调查处理，采取封闭措施，</w:t>
      </w:r>
      <w:r>
        <w:rPr>
          <w:rFonts w:ascii="仿宋" w:hAnsi="仿宋" w:eastAsia="仿宋" w:cs="仿宋"/>
          <w:spacing w:val="2"/>
          <w:sz w:val="30"/>
          <w:szCs w:val="30"/>
        </w:rPr>
        <w:t>并将相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关情况发送有关鉴定(认证)机构，属地农业农村部门商财政部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门后，暂停受理相关产品的补贴申请并加强</w:t>
      </w:r>
      <w:r>
        <w:rPr>
          <w:rFonts w:ascii="仿宋" w:hAnsi="仿宋" w:eastAsia="仿宋" w:cs="仿宋"/>
          <w:spacing w:val="1"/>
          <w:sz w:val="30"/>
          <w:szCs w:val="30"/>
        </w:rPr>
        <w:t>管理。依托办理服务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系统，动态分析基层农业农村和财政部门办理补贴申</w:t>
      </w:r>
      <w:r>
        <w:rPr>
          <w:rFonts w:ascii="仿宋" w:hAnsi="仿宋" w:eastAsia="仿宋" w:cs="仿宋"/>
          <w:spacing w:val="12"/>
          <w:sz w:val="30"/>
          <w:szCs w:val="30"/>
        </w:rPr>
        <w:t>请具体时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限，及时预警和定期通报超时办理行为，督促各地切实加快补贴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申请受理、资料审核、机具核验、资金兑付</w:t>
      </w:r>
      <w:r>
        <w:rPr>
          <w:rFonts w:ascii="仿宋" w:hAnsi="仿宋" w:eastAsia="仿宋" w:cs="仿宋"/>
          <w:spacing w:val="1"/>
          <w:sz w:val="30"/>
          <w:szCs w:val="30"/>
        </w:rPr>
        <w:t>等工作。优化补贴标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准，探索建立价格监测制度，推动农机补贴产品优胜劣汰。</w:t>
      </w:r>
    </w:p>
    <w:p w14:paraId="078C1F42">
      <w:pPr>
        <w:spacing w:before="157" w:line="314" w:lineRule="auto"/>
        <w:ind w:right="8" w:firstLine="734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b/>
          <w:bCs/>
          <w:spacing w:val="8"/>
          <w:sz w:val="30"/>
          <w:szCs w:val="30"/>
        </w:rPr>
        <w:t>(三)强化政策宣传和信息公开</w:t>
      </w: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。</w:t>
      </w:r>
      <w:r>
        <w:rPr>
          <w:rFonts w:ascii="仿宋" w:hAnsi="仿宋" w:eastAsia="仿宋" w:cs="仿宋"/>
          <w:spacing w:val="8"/>
          <w:sz w:val="30"/>
          <w:szCs w:val="30"/>
        </w:rPr>
        <w:t>各地农业农村部门要加大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补贴政策宣传力度，综合运用各类媒体和多种宣传方式，</w:t>
      </w:r>
      <w:r>
        <w:rPr>
          <w:rFonts w:ascii="仿宋" w:hAnsi="仿宋" w:eastAsia="仿宋" w:cs="仿宋"/>
          <w:spacing w:val="1"/>
          <w:sz w:val="30"/>
          <w:szCs w:val="30"/>
        </w:rPr>
        <w:t>通过补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贴政策信息上门、指导服务上门等，全方位开</w:t>
      </w:r>
      <w:r>
        <w:rPr>
          <w:rFonts w:ascii="仿宋" w:hAnsi="仿宋" w:eastAsia="仿宋" w:cs="仿宋"/>
          <w:spacing w:val="1"/>
          <w:sz w:val="30"/>
          <w:szCs w:val="30"/>
        </w:rPr>
        <w:t>展宣传解读，着力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提升政策知晓度和实施透明度，要及时主动回应购机者关注的重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点事项，正确引导舆论，稳定购机者预期，</w:t>
      </w:r>
      <w:r>
        <w:rPr>
          <w:rFonts w:ascii="仿宋" w:hAnsi="仿宋" w:eastAsia="仿宋" w:cs="仿宋"/>
          <w:spacing w:val="1"/>
          <w:sz w:val="30"/>
          <w:szCs w:val="30"/>
        </w:rPr>
        <w:t>切实保障广大农民群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众和农机企业的知情权、监督权。要健全完善农机购置与</w:t>
      </w:r>
      <w:r>
        <w:rPr>
          <w:rFonts w:ascii="仿宋" w:hAnsi="仿宋" w:eastAsia="仿宋" w:cs="仿宋"/>
          <w:spacing w:val="1"/>
          <w:sz w:val="30"/>
          <w:szCs w:val="30"/>
        </w:rPr>
        <w:t>应用补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贴信息公开专栏，按年度公告近三年县域内补贴受益</w:t>
      </w:r>
      <w:r>
        <w:rPr>
          <w:rFonts w:ascii="仿宋" w:hAnsi="仿宋" w:eastAsia="仿宋" w:cs="仿宋"/>
          <w:spacing w:val="1"/>
          <w:sz w:val="30"/>
          <w:szCs w:val="30"/>
        </w:rPr>
        <w:t>信息，公开</w:t>
      </w:r>
      <w:r>
        <w:rPr>
          <w:rFonts w:ascii="仿宋" w:hAnsi="仿宋" w:eastAsia="仿宋" w:cs="仿宋"/>
          <w:sz w:val="30"/>
          <w:szCs w:val="30"/>
        </w:rPr>
        <w:t xml:space="preserve"> 违规查处结果等信息，主动接受社会监督。</w:t>
      </w:r>
    </w:p>
    <w:p w14:paraId="2CADC183">
      <w:pPr>
        <w:spacing w:line="314" w:lineRule="auto"/>
        <w:rPr>
          <w:rFonts w:ascii="仿宋" w:hAnsi="仿宋" w:eastAsia="仿宋" w:cs="仿宋"/>
          <w:sz w:val="30"/>
          <w:szCs w:val="30"/>
        </w:rPr>
        <w:sectPr>
          <w:footerReference r:id="rId7" w:type="default"/>
          <w:pgSz w:w="11900" w:h="16820"/>
          <w:pgMar w:top="1429" w:right="1759" w:bottom="2447" w:left="1640" w:header="0" w:footer="2058" w:gutter="0"/>
          <w:cols w:space="720" w:num="1"/>
        </w:sectPr>
      </w:pPr>
    </w:p>
    <w:p w14:paraId="5D925917">
      <w:pPr>
        <w:spacing w:line="332" w:lineRule="auto"/>
        <w:rPr>
          <w:rFonts w:ascii="Arial"/>
          <w:sz w:val="21"/>
        </w:rPr>
      </w:pPr>
    </w:p>
    <w:p w14:paraId="1497B466">
      <w:pPr>
        <w:spacing w:line="332" w:lineRule="auto"/>
        <w:rPr>
          <w:rFonts w:ascii="Arial"/>
          <w:sz w:val="21"/>
        </w:rPr>
      </w:pPr>
    </w:p>
    <w:p w14:paraId="7E664E96">
      <w:pPr>
        <w:tabs>
          <w:tab w:val="left" w:pos="158"/>
        </w:tabs>
        <w:spacing w:before="97" w:line="333" w:lineRule="auto"/>
        <w:ind w:firstLine="79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(四)强化监督管理和违规查处</w:t>
      </w:r>
      <w:r>
        <w:rPr>
          <w:rFonts w:ascii="仿宋" w:hAnsi="仿宋" w:eastAsia="仿宋" w:cs="仿宋"/>
          <w:spacing w:val="8"/>
          <w:sz w:val="30"/>
          <w:szCs w:val="30"/>
        </w:rPr>
        <w:t>。各地农业农村</w:t>
      </w:r>
      <w:r>
        <w:rPr>
          <w:rFonts w:ascii="仿宋" w:hAnsi="仿宋" w:eastAsia="仿宋" w:cs="仿宋"/>
          <w:spacing w:val="7"/>
          <w:sz w:val="30"/>
          <w:szCs w:val="30"/>
        </w:rPr>
        <w:t>部门要加强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补贴政策宣传解读，组织开展业务培训和廉政警示教</w:t>
      </w:r>
      <w:r>
        <w:rPr>
          <w:rFonts w:ascii="仿宋" w:hAnsi="仿宋" w:eastAsia="仿宋" w:cs="仿宋"/>
          <w:spacing w:val="1"/>
          <w:sz w:val="30"/>
          <w:szCs w:val="30"/>
        </w:rPr>
        <w:t>育，重点提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高县乡两级补贴工作人员业务素质和风险防</w:t>
      </w:r>
      <w:r>
        <w:rPr>
          <w:rFonts w:ascii="仿宋" w:hAnsi="仿宋" w:eastAsia="仿宋" w:cs="仿宋"/>
          <w:spacing w:val="1"/>
          <w:sz w:val="30"/>
          <w:szCs w:val="30"/>
        </w:rPr>
        <w:t>控能力意识。要认真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执行《农业农村部办公厅、财政部办公厅关于进一步加强农机购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1"/>
          <w:sz w:val="30"/>
          <w:szCs w:val="30"/>
        </w:rPr>
        <w:t>置补贴政策监管强化纪律约束的通知》(农</w:t>
      </w:r>
      <w:r>
        <w:rPr>
          <w:rFonts w:ascii="仿宋" w:hAnsi="仿宋" w:eastAsia="仿宋" w:cs="仿宋"/>
          <w:spacing w:val="10"/>
          <w:sz w:val="30"/>
          <w:szCs w:val="30"/>
        </w:rPr>
        <w:t>办机〔2019〕6号)、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《江苏省农业机械购置补贴产品经营违规行为处理规定》(苏农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8"/>
          <w:sz w:val="30"/>
          <w:szCs w:val="30"/>
        </w:rPr>
        <w:t>规〔2019〕9号)和《江苏省农机购置</w:t>
      </w:r>
      <w:r>
        <w:rPr>
          <w:rFonts w:ascii="仿宋" w:hAnsi="仿宋" w:eastAsia="仿宋" w:cs="仿宋"/>
          <w:spacing w:val="17"/>
          <w:sz w:val="30"/>
          <w:szCs w:val="30"/>
        </w:rPr>
        <w:t>补贴异常情形报告制度》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ab/>
      </w:r>
      <w:r>
        <w:rPr>
          <w:rFonts w:ascii="仿宋" w:hAnsi="仿宋" w:eastAsia="仿宋" w:cs="仿宋"/>
          <w:spacing w:val="13"/>
          <w:sz w:val="30"/>
          <w:szCs w:val="30"/>
        </w:rPr>
        <w:t>(苏农机〔2021〕2号)等要求，严格落实属地管理责任，加强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风险防控和异常情形主动报告，更加严格实施信用管理和农机产  销企业承诺制。省农机技术推广服务机构组织抽取</w:t>
      </w:r>
      <w:r>
        <w:rPr>
          <w:rFonts w:ascii="仿宋" w:hAnsi="仿宋" w:eastAsia="仿宋" w:cs="仿宋"/>
          <w:spacing w:val="1"/>
          <w:sz w:val="30"/>
          <w:szCs w:val="30"/>
        </w:rPr>
        <w:t>部分机具进行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适应性评价，并形成报告。强化农业农村和财政</w:t>
      </w:r>
      <w:r>
        <w:rPr>
          <w:rFonts w:ascii="仿宋" w:hAnsi="仿宋" w:eastAsia="仿宋" w:cs="仿宋"/>
          <w:spacing w:val="1"/>
          <w:sz w:val="30"/>
          <w:szCs w:val="30"/>
        </w:rPr>
        <w:t>部门牵头，其他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部门参与的联合查处和省际联动处理机制，保持对违法违规行为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严厉打击的高压态势，对涉嫌犯罪的，依法移送司法机关处理，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3"/>
          <w:sz w:val="30"/>
          <w:szCs w:val="30"/>
        </w:rPr>
        <w:t>有力维护政策实施良好秩序。</w:t>
      </w:r>
    </w:p>
    <w:p w14:paraId="10ABFE25">
      <w:pPr>
        <w:spacing w:line="464" w:lineRule="auto"/>
        <w:rPr>
          <w:rFonts w:ascii="Arial"/>
          <w:sz w:val="21"/>
        </w:rPr>
      </w:pPr>
    </w:p>
    <w:p w14:paraId="66B43313">
      <w:pPr>
        <w:spacing w:before="98" w:line="317" w:lineRule="auto"/>
        <w:ind w:left="1590" w:right="176" w:hanging="11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附件：1.2024-2026年江苏省农机购置与应用补贴实</w:t>
      </w:r>
      <w:r>
        <w:rPr>
          <w:rFonts w:ascii="仿宋" w:hAnsi="仿宋" w:eastAsia="仿宋" w:cs="仿宋"/>
          <w:spacing w:val="2"/>
          <w:sz w:val="30"/>
          <w:szCs w:val="30"/>
        </w:rPr>
        <w:t>施操作要</w:t>
      </w:r>
      <w:r>
        <w:rPr>
          <w:rFonts w:ascii="仿宋" w:hAnsi="仿宋" w:eastAsia="仿宋" w:cs="仿宋"/>
          <w:sz w:val="30"/>
          <w:szCs w:val="30"/>
        </w:rPr>
        <w:t xml:space="preserve"> 求</w:t>
      </w:r>
    </w:p>
    <w:p w14:paraId="423968C8">
      <w:pPr>
        <w:spacing w:before="51" w:line="311" w:lineRule="auto"/>
        <w:ind w:left="1299" w:right="189" w:hanging="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2.2024-2026年江苏省农机购置与应用补</w:t>
      </w:r>
      <w:r>
        <w:rPr>
          <w:rFonts w:ascii="仿宋" w:hAnsi="仿宋" w:eastAsia="仿宋" w:cs="仿宋"/>
          <w:spacing w:val="4"/>
          <w:sz w:val="30"/>
          <w:szCs w:val="30"/>
        </w:rPr>
        <w:t>贴机具种类范</w:t>
      </w:r>
      <w:r>
        <w:rPr>
          <w:rFonts w:ascii="仿宋" w:hAnsi="仿宋" w:eastAsia="仿宋" w:cs="仿宋"/>
          <w:sz w:val="30"/>
          <w:szCs w:val="30"/>
        </w:rPr>
        <w:t xml:space="preserve"> 围</w:t>
      </w:r>
    </w:p>
    <w:p w14:paraId="2E6145B4">
      <w:pPr>
        <w:pStyle w:val="2"/>
        <w:spacing w:before="70" w:line="266" w:lineRule="auto"/>
        <w:ind w:left="1250" w:right="181"/>
        <w:rPr>
          <w:rFonts w:ascii="仿宋" w:hAnsi="仿宋" w:eastAsia="仿宋" w:cs="仿宋"/>
          <w:sz w:val="30"/>
          <w:szCs w:val="30"/>
        </w:rPr>
      </w:pPr>
      <w:r>
        <w:rPr>
          <w:spacing w:val="6"/>
          <w:sz w:val="30"/>
          <w:szCs w:val="30"/>
        </w:rPr>
        <w:t>3.</w:t>
      </w:r>
      <w:r>
        <w:rPr>
          <w:rFonts w:ascii="仿宋" w:hAnsi="仿宋" w:eastAsia="仿宋" w:cs="仿宋"/>
          <w:spacing w:val="6"/>
          <w:sz w:val="30"/>
          <w:szCs w:val="30"/>
        </w:rPr>
        <w:t>江苏省农机购置与应用补贴机具安装确认表(</w:t>
      </w:r>
      <w:r>
        <w:rPr>
          <w:rFonts w:ascii="仿宋" w:hAnsi="仿宋" w:eastAsia="仿宋" w:cs="仿宋"/>
          <w:spacing w:val="5"/>
          <w:sz w:val="30"/>
          <w:szCs w:val="30"/>
        </w:rPr>
        <w:t>参考格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式</w:t>
      </w:r>
      <w:r>
        <w:rPr>
          <w:rFonts w:ascii="仿宋" w:hAnsi="仿宋" w:eastAsia="仿宋" w:cs="仿宋"/>
          <w:spacing w:val="-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)</w:t>
      </w:r>
    </w:p>
    <w:p w14:paraId="19EB8E5F">
      <w:pPr>
        <w:spacing w:before="214" w:line="222" w:lineRule="auto"/>
        <w:ind w:left="12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4.江苏省农机购置与应用补贴相关职责</w:t>
      </w:r>
    </w:p>
    <w:p w14:paraId="79BCB619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8" w:type="default"/>
          <w:pgSz w:w="11900" w:h="16820"/>
          <w:pgMar w:top="1429" w:right="1599" w:bottom="2567" w:left="1669" w:header="0" w:footer="2178" w:gutter="0"/>
          <w:cols w:space="720" w:num="1"/>
        </w:sectPr>
      </w:pPr>
    </w:p>
    <w:p w14:paraId="5113B718">
      <w:pPr>
        <w:spacing w:line="266" w:lineRule="auto"/>
        <w:rPr>
          <w:rFonts w:ascii="Arial"/>
          <w:sz w:val="21"/>
        </w:rPr>
      </w:pPr>
    </w:p>
    <w:p w14:paraId="3DA06550">
      <w:pPr>
        <w:spacing w:line="266" w:lineRule="auto"/>
        <w:rPr>
          <w:rFonts w:ascii="Arial"/>
          <w:sz w:val="21"/>
        </w:rPr>
      </w:pPr>
    </w:p>
    <w:p w14:paraId="1438A4B1">
      <w:pPr>
        <w:spacing w:line="267" w:lineRule="auto"/>
        <w:rPr>
          <w:rFonts w:ascii="Arial"/>
          <w:sz w:val="21"/>
        </w:rPr>
      </w:pPr>
    </w:p>
    <w:p w14:paraId="44E37966">
      <w:pPr>
        <w:spacing w:before="98" w:line="224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0"/>
          <w:sz w:val="30"/>
          <w:szCs w:val="30"/>
        </w:rPr>
        <w:t>附件1</w:t>
      </w:r>
    </w:p>
    <w:p w14:paraId="1D100520">
      <w:pPr>
        <w:spacing w:line="271" w:lineRule="auto"/>
        <w:rPr>
          <w:rFonts w:ascii="Arial"/>
          <w:sz w:val="21"/>
        </w:rPr>
      </w:pPr>
    </w:p>
    <w:p w14:paraId="4A159019">
      <w:pPr>
        <w:spacing w:line="271" w:lineRule="auto"/>
        <w:rPr>
          <w:rFonts w:ascii="Arial"/>
          <w:sz w:val="21"/>
        </w:rPr>
      </w:pPr>
    </w:p>
    <w:p w14:paraId="27A4A0EF">
      <w:pPr>
        <w:pStyle w:val="2"/>
        <w:spacing w:before="139" w:line="217" w:lineRule="auto"/>
        <w:ind w:left="2996" w:right="486" w:hanging="2450"/>
        <w:rPr>
          <w:sz w:val="43"/>
          <w:szCs w:val="43"/>
        </w:rPr>
      </w:pPr>
      <w:r>
        <w:rPr>
          <w:b/>
          <w:bCs/>
          <w:spacing w:val="-8"/>
          <w:sz w:val="43"/>
          <w:szCs w:val="43"/>
        </w:rPr>
        <w:t>2024-2026年江苏省农机购置与应用补贴</w:t>
      </w:r>
      <w:r>
        <w:rPr>
          <w:spacing w:val="18"/>
          <w:sz w:val="43"/>
          <w:szCs w:val="43"/>
        </w:rPr>
        <w:t xml:space="preserve"> </w:t>
      </w:r>
      <w:r>
        <w:rPr>
          <w:b/>
          <w:bCs/>
          <w:spacing w:val="-9"/>
          <w:sz w:val="43"/>
          <w:szCs w:val="43"/>
        </w:rPr>
        <w:t>实施操作要求</w:t>
      </w:r>
    </w:p>
    <w:p w14:paraId="5AA446FC">
      <w:pPr>
        <w:spacing w:line="277" w:lineRule="auto"/>
        <w:rPr>
          <w:rFonts w:ascii="Arial"/>
          <w:sz w:val="21"/>
        </w:rPr>
      </w:pPr>
    </w:p>
    <w:p w14:paraId="759DD4E2">
      <w:pPr>
        <w:spacing w:line="278" w:lineRule="auto"/>
        <w:rPr>
          <w:rFonts w:ascii="Arial"/>
          <w:sz w:val="21"/>
        </w:rPr>
      </w:pPr>
    </w:p>
    <w:p w14:paraId="0A99F13A">
      <w:pPr>
        <w:spacing w:before="97" w:line="222" w:lineRule="auto"/>
        <w:ind w:left="62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一、补贴范围和补贴机具</w:t>
      </w:r>
    </w:p>
    <w:p w14:paraId="33B51ED9">
      <w:pPr>
        <w:spacing w:before="177" w:line="311" w:lineRule="auto"/>
        <w:ind w:right="26" w:firstLine="739"/>
        <w:rPr>
          <w:rFonts w:ascii="仿宋" w:hAnsi="仿宋" w:eastAsia="仿宋" w:cs="仿宋"/>
          <w:sz w:val="25"/>
          <w:szCs w:val="25"/>
        </w:rPr>
      </w:pPr>
      <w:r>
        <w:rPr>
          <w:rFonts w:ascii="楷体" w:hAnsi="楷体" w:eastAsia="楷体" w:cs="楷体"/>
          <w:spacing w:val="6"/>
          <w:sz w:val="30"/>
          <w:szCs w:val="30"/>
        </w:rPr>
        <w:t>(</w:t>
      </w:r>
      <w:r>
        <w:rPr>
          <w:rFonts w:ascii="楷体" w:hAnsi="楷体" w:eastAsia="楷体" w:cs="楷体"/>
          <w:spacing w:val="-7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</w:rPr>
        <w:t>一)补贴范围</w:t>
      </w:r>
      <w:r>
        <w:rPr>
          <w:rFonts w:ascii="仿宋" w:hAnsi="仿宋" w:eastAsia="仿宋" w:cs="仿宋"/>
          <w:spacing w:val="6"/>
          <w:sz w:val="30"/>
          <w:szCs w:val="30"/>
        </w:rPr>
        <w:t>。农机购置与应用补贴政策在全省范围内实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施。省属单位(国有农场、监狱等)的农机购置与应用补贴，按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照属地管理原则，一并纳入所在县(市、区，简称“县级”)统一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25"/>
          <w:szCs w:val="25"/>
        </w:rPr>
        <w:t>操</w:t>
      </w:r>
      <w:r>
        <w:rPr>
          <w:rFonts w:ascii="仿宋" w:hAnsi="仿宋" w:eastAsia="仿宋" w:cs="仿宋"/>
          <w:spacing w:val="-2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3"/>
          <w:sz w:val="25"/>
          <w:szCs w:val="25"/>
        </w:rPr>
        <w:t>作</w:t>
      </w:r>
      <w:r>
        <w:rPr>
          <w:rFonts w:ascii="仿宋" w:hAnsi="仿宋" w:eastAsia="仿宋" w:cs="仿宋"/>
          <w:spacing w:val="-4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3"/>
          <w:sz w:val="25"/>
          <w:szCs w:val="25"/>
        </w:rPr>
        <w:t>。</w:t>
      </w:r>
    </w:p>
    <w:p w14:paraId="6259B3EB">
      <w:pPr>
        <w:spacing w:before="207" w:line="227" w:lineRule="auto"/>
        <w:ind w:left="72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30"/>
          <w:sz w:val="30"/>
          <w:szCs w:val="30"/>
        </w:rPr>
        <w:t>(二)补贴机具</w:t>
      </w:r>
    </w:p>
    <w:p w14:paraId="6AD0E407">
      <w:pPr>
        <w:pStyle w:val="2"/>
        <w:spacing w:before="187" w:line="222" w:lineRule="auto"/>
        <w:ind w:left="624"/>
        <w:outlineLvl w:val="2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z w:val="30"/>
          <w:szCs w:val="30"/>
        </w:rPr>
        <w:t>1.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z w:val="30"/>
          <w:szCs w:val="30"/>
        </w:rPr>
        <w:t>常规机具</w:t>
      </w:r>
    </w:p>
    <w:p w14:paraId="5F156CDC">
      <w:pPr>
        <w:spacing w:before="187" w:line="329" w:lineRule="auto"/>
        <w:ind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我省农机购置与应用补贴机具种类范围(简称“</w:t>
      </w:r>
      <w:r>
        <w:rPr>
          <w:rFonts w:ascii="仿宋" w:hAnsi="仿宋" w:eastAsia="仿宋" w:cs="仿宋"/>
          <w:spacing w:val="8"/>
          <w:sz w:val="30"/>
          <w:szCs w:val="30"/>
        </w:rPr>
        <w:t>我省补贴范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围”)为22大类47个小类123个品目，其中中央财政资金补贴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范围22大类47个小类120个品目，省级财政资金补贴范围3大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</w:rPr>
        <w:t>类3个小类3个品目(详见附件2)。补贴机具品目优先保障粮油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等主要作物大面积单产提升、机收减损、农机装备补短板、农业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其他领域发展急需，以及事关国家重大战略实施等农业机械的推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广应用。对区域内保有量明显过多、技术相对落后、</w:t>
      </w:r>
      <w:r>
        <w:rPr>
          <w:rFonts w:ascii="仿宋" w:hAnsi="仿宋" w:eastAsia="仿宋" w:cs="仿宋"/>
          <w:spacing w:val="2"/>
          <w:sz w:val="30"/>
          <w:szCs w:val="30"/>
        </w:rPr>
        <w:t>不符合本省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实际应用情况、群众反映问题较多、实际使用性能较差的机具建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立清单，分别按照降低补贴标准、退坡或退出补贴范围等方式处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理。</w:t>
      </w:r>
    </w:p>
    <w:p w14:paraId="33F2CEC2">
      <w:pPr>
        <w:spacing w:line="329" w:lineRule="auto"/>
        <w:rPr>
          <w:rFonts w:ascii="仿宋" w:hAnsi="仿宋" w:eastAsia="仿宋" w:cs="仿宋"/>
          <w:sz w:val="30"/>
          <w:szCs w:val="30"/>
        </w:rPr>
        <w:sectPr>
          <w:footerReference r:id="rId9" w:type="default"/>
          <w:pgSz w:w="11900" w:h="16820"/>
          <w:pgMar w:top="1429" w:right="1729" w:bottom="2439" w:left="1670" w:header="0" w:footer="2048" w:gutter="0"/>
          <w:cols w:space="720" w:num="1"/>
        </w:sectPr>
      </w:pPr>
    </w:p>
    <w:p w14:paraId="3420EFE1">
      <w:pPr>
        <w:spacing w:line="352" w:lineRule="auto"/>
        <w:rPr>
          <w:rFonts w:ascii="Arial"/>
          <w:sz w:val="21"/>
        </w:rPr>
      </w:pPr>
    </w:p>
    <w:p w14:paraId="2A4CF7C8">
      <w:pPr>
        <w:spacing w:line="352" w:lineRule="auto"/>
        <w:rPr>
          <w:rFonts w:ascii="Arial"/>
          <w:sz w:val="21"/>
        </w:rPr>
      </w:pPr>
    </w:p>
    <w:p w14:paraId="7E922E05">
      <w:pPr>
        <w:spacing w:before="98" w:line="321" w:lineRule="auto"/>
        <w:ind w:right="6" w:firstLine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全面开展农用无人驾驶航空器购置补贴工作，我省农用无人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驾驶航空器购置补贴具体方案另行通知。</w:t>
      </w:r>
    </w:p>
    <w:p w14:paraId="4E17F445">
      <w:pPr>
        <w:spacing w:before="36" w:line="326" w:lineRule="auto"/>
        <w:ind w:right="41" w:firstLine="62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常规机具必须是我省补贴范围内的产品，同时还应</w:t>
      </w:r>
      <w:r>
        <w:rPr>
          <w:rFonts w:ascii="仿宋" w:hAnsi="仿宋" w:eastAsia="仿宋" w:cs="仿宋"/>
          <w:sz w:val="30"/>
          <w:szCs w:val="30"/>
        </w:rPr>
        <w:t xml:space="preserve">具备以下 </w:t>
      </w:r>
      <w:r>
        <w:rPr>
          <w:rFonts w:ascii="仿宋" w:hAnsi="仿宋" w:eastAsia="仿宋" w:cs="仿宋"/>
          <w:spacing w:val="11"/>
          <w:sz w:val="30"/>
          <w:szCs w:val="30"/>
        </w:rPr>
        <w:t>资质之一：(1)获得农业机械试验鉴定证</w:t>
      </w:r>
      <w:r>
        <w:rPr>
          <w:rFonts w:ascii="仿宋" w:hAnsi="仿宋" w:eastAsia="仿宋" w:cs="仿宋"/>
          <w:spacing w:val="10"/>
          <w:sz w:val="30"/>
          <w:szCs w:val="30"/>
        </w:rPr>
        <w:t>书；(2)获得农机强制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性产品认证证书；(3)列入农机自愿性认证采信试点范围，获得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农机自愿性产品认证证书。</w:t>
      </w:r>
    </w:p>
    <w:p w14:paraId="7F10263A">
      <w:pPr>
        <w:spacing w:before="37" w:line="328" w:lineRule="auto"/>
        <w:ind w:right="12" w:firstLine="62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补贴机具须在明显位置永久固定标有生产企业、产品名称和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型号、出厂编号、生产日期、执行标准等信息的铭牌。申</w:t>
      </w:r>
      <w:r>
        <w:rPr>
          <w:rFonts w:ascii="仿宋" w:hAnsi="仿宋" w:eastAsia="仿宋" w:cs="仿宋"/>
          <w:sz w:val="30"/>
          <w:szCs w:val="30"/>
        </w:rPr>
        <w:t xml:space="preserve">请补贴 </w:t>
      </w:r>
      <w:r>
        <w:rPr>
          <w:rFonts w:ascii="仿宋" w:hAnsi="仿宋" w:eastAsia="仿宋" w:cs="仿宋"/>
          <w:spacing w:val="12"/>
          <w:sz w:val="30"/>
          <w:szCs w:val="30"/>
        </w:rPr>
        <w:t>机具的生产和购机日期须同时在农机鉴定(认证)证书或其他报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告等有效期范围内。</w:t>
      </w:r>
    </w:p>
    <w:p w14:paraId="3A75528D">
      <w:pPr>
        <w:pStyle w:val="2"/>
        <w:spacing w:before="31" w:line="222" w:lineRule="auto"/>
        <w:ind w:left="624"/>
        <w:outlineLvl w:val="2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2"/>
          <w:sz w:val="30"/>
          <w:szCs w:val="30"/>
        </w:rPr>
        <w:t>2.</w:t>
      </w:r>
      <w:r>
        <w:rPr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农机创新产品</w:t>
      </w:r>
    </w:p>
    <w:p w14:paraId="282F35EF">
      <w:pPr>
        <w:spacing w:before="181" w:line="332" w:lineRule="auto"/>
        <w:ind w:right="26" w:firstLine="62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包括专项鉴定产品和农机新产品购置补贴试点。其中，中央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财政资金农机创新产品补贴，按照农业农村部、财政部有关要求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实施；省级财政资金农机创新产品补贴，由省农业农村厅、省财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政厅根据实际发展需要研究确定。</w:t>
      </w:r>
    </w:p>
    <w:p w14:paraId="570BD59A">
      <w:pPr>
        <w:spacing w:before="6" w:line="330" w:lineRule="auto"/>
        <w:ind w:firstLine="62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除上述机具外，市县特色农业发展所需和小区域适用性强的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机具，可列入市县财政安排资金的补贴范围，具体补贴机具品目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和补贴标准由各地自定，补贴额测算比例不得超过35%,不得占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用中央和省级财政补贴资金。</w:t>
      </w:r>
    </w:p>
    <w:p w14:paraId="6FBBBCE9">
      <w:pPr>
        <w:spacing w:before="1" w:line="222" w:lineRule="auto"/>
        <w:ind w:left="62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二、补贴对象和补贴标准</w:t>
      </w:r>
    </w:p>
    <w:p w14:paraId="13D6B276">
      <w:pPr>
        <w:spacing w:before="208" w:line="342" w:lineRule="auto"/>
        <w:ind w:right="4" w:firstLine="730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5"/>
          <w:sz w:val="30"/>
          <w:szCs w:val="30"/>
        </w:rPr>
        <w:t>(</w:t>
      </w:r>
      <w:r>
        <w:rPr>
          <w:rFonts w:ascii="楷体" w:hAnsi="楷体" w:eastAsia="楷体" w:cs="楷体"/>
          <w:spacing w:val="-8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</w:rPr>
        <w:t>一)补贴对象</w:t>
      </w:r>
      <w:r>
        <w:rPr>
          <w:rFonts w:ascii="仿宋" w:hAnsi="仿宋" w:eastAsia="仿宋" w:cs="仿宋"/>
          <w:spacing w:val="5"/>
          <w:sz w:val="30"/>
          <w:szCs w:val="30"/>
        </w:rPr>
        <w:t>。补贴对象为从事农业生产</w:t>
      </w:r>
      <w:r>
        <w:rPr>
          <w:rFonts w:ascii="仿宋" w:hAnsi="仿宋" w:eastAsia="仿宋" w:cs="仿宋"/>
          <w:spacing w:val="4"/>
          <w:sz w:val="30"/>
          <w:szCs w:val="30"/>
        </w:rPr>
        <w:t>的农民和农业生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产经营组织(以下简称“购机者”),其中农业生产经营组</w:t>
      </w:r>
      <w:r>
        <w:rPr>
          <w:rFonts w:ascii="仿宋" w:hAnsi="仿宋" w:eastAsia="仿宋" w:cs="仿宋"/>
          <w:spacing w:val="7"/>
          <w:sz w:val="30"/>
          <w:szCs w:val="30"/>
        </w:rPr>
        <w:t>织包括</w:t>
      </w:r>
    </w:p>
    <w:p w14:paraId="00592FA5">
      <w:pPr>
        <w:spacing w:line="342" w:lineRule="auto"/>
        <w:rPr>
          <w:rFonts w:ascii="仿宋" w:hAnsi="仿宋" w:eastAsia="仿宋" w:cs="仿宋"/>
          <w:sz w:val="30"/>
          <w:szCs w:val="30"/>
        </w:rPr>
        <w:sectPr>
          <w:footerReference r:id="rId10" w:type="default"/>
          <w:pgSz w:w="11900" w:h="16820"/>
          <w:pgMar w:top="1429" w:right="1785" w:bottom="2547" w:left="1629" w:header="0" w:footer="2158" w:gutter="0"/>
          <w:cols w:space="720" w:num="1"/>
        </w:sectPr>
      </w:pPr>
    </w:p>
    <w:p w14:paraId="58EB28A3">
      <w:pPr>
        <w:spacing w:line="281" w:lineRule="auto"/>
        <w:rPr>
          <w:rFonts w:ascii="Arial"/>
          <w:sz w:val="21"/>
        </w:rPr>
      </w:pPr>
    </w:p>
    <w:p w14:paraId="2B70BFCF">
      <w:pPr>
        <w:spacing w:line="282" w:lineRule="auto"/>
        <w:rPr>
          <w:rFonts w:ascii="Arial"/>
          <w:sz w:val="21"/>
        </w:rPr>
      </w:pPr>
    </w:p>
    <w:p w14:paraId="2C3BF565">
      <w:pPr>
        <w:spacing w:line="282" w:lineRule="auto"/>
        <w:rPr>
          <w:rFonts w:ascii="Arial"/>
          <w:sz w:val="21"/>
        </w:rPr>
      </w:pPr>
    </w:p>
    <w:p w14:paraId="595D9793">
      <w:pPr>
        <w:spacing w:before="97" w:line="324" w:lineRule="auto"/>
        <w:ind w:right="11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农村集体经济组织、农民专业合作经济组织、农</w:t>
      </w:r>
      <w:r>
        <w:rPr>
          <w:rFonts w:ascii="仿宋" w:hAnsi="仿宋" w:eastAsia="仿宋" w:cs="仿宋"/>
          <w:spacing w:val="2"/>
          <w:sz w:val="30"/>
          <w:szCs w:val="30"/>
        </w:rPr>
        <w:t>业企业和其他从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事农业生产经营的组织。</w:t>
      </w:r>
    </w:p>
    <w:p w14:paraId="71411430">
      <w:pPr>
        <w:spacing w:before="39" w:line="339" w:lineRule="auto"/>
        <w:ind w:right="108" w:firstLine="7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10"/>
          <w:sz w:val="30"/>
          <w:szCs w:val="30"/>
        </w:rPr>
        <w:t>(二)补贴标准</w:t>
      </w:r>
      <w:r>
        <w:rPr>
          <w:rFonts w:ascii="仿宋" w:hAnsi="仿宋" w:eastAsia="仿宋" w:cs="仿宋"/>
          <w:spacing w:val="10"/>
          <w:sz w:val="30"/>
          <w:szCs w:val="30"/>
        </w:rPr>
        <w:t>。中央和省级财政农机购置与应用补贴实行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定额补贴，即同一种类、同一档次农业机械在全省范围内实行统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一的补贴标准。省农业农村厅、省财政厅统筹考虑、合理制定发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</w:rPr>
        <w:t>布我省补贴额一览表(另发),补贴额测算比例、单机补</w:t>
      </w:r>
      <w:r>
        <w:rPr>
          <w:rFonts w:ascii="仿宋" w:hAnsi="仿宋" w:eastAsia="仿宋" w:cs="仿宋"/>
          <w:spacing w:val="18"/>
          <w:sz w:val="30"/>
          <w:szCs w:val="30"/>
        </w:rPr>
        <w:t>贴限额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等，按农业农村部、财政部有关要求执行。每个农民和农业生产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经营组织年度享受农机购置与应用补贴最高限额分别为60万元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和100万元。</w:t>
      </w:r>
    </w:p>
    <w:p w14:paraId="660B02D7">
      <w:pPr>
        <w:spacing w:before="47" w:line="339" w:lineRule="auto"/>
        <w:ind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保持补贴额总体稳定，具体产品或具体档次的中</w:t>
      </w:r>
      <w:r>
        <w:rPr>
          <w:rFonts w:ascii="仿宋" w:hAnsi="仿宋" w:eastAsia="仿宋" w:cs="仿宋"/>
          <w:spacing w:val="2"/>
          <w:sz w:val="30"/>
          <w:szCs w:val="30"/>
        </w:rPr>
        <w:t>央和省级财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政资金实际补贴比例在测算比例上下一定范围内浮动符合政策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规定，不对外公布具体产品的补贴额。在政策实施过程中发现具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体产品或档次的中央和省级财政资金实际补贴比例超过测算比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例15个百分点以上的，县级农业农村部门会同财政部门应结合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实际情况及时组织调查，并将调查情况经设区市农业农村部门、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财政部门审核后，报省农业农村厅、省财政厅。对有违规情节的，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按相关规定处理；对无违规情节的补贴申请，可按原规定兑付补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贴资金，并组织对相关产品及所属档次补贴额进行评估，</w:t>
      </w:r>
      <w:r>
        <w:rPr>
          <w:rFonts w:ascii="仿宋" w:hAnsi="仿宋" w:eastAsia="仿宋" w:cs="仿宋"/>
          <w:spacing w:val="2"/>
          <w:sz w:val="30"/>
          <w:szCs w:val="30"/>
        </w:rPr>
        <w:t>视情况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及时调整。发现同档次同品质的大多数产品价格总体</w:t>
      </w:r>
      <w:r>
        <w:rPr>
          <w:rFonts w:ascii="仿宋" w:hAnsi="仿宋" w:eastAsia="仿宋" w:cs="仿宋"/>
          <w:spacing w:val="2"/>
          <w:sz w:val="30"/>
          <w:szCs w:val="30"/>
        </w:rPr>
        <w:t>下降幅度较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大的，综合研判后，应当及时相应下调此档机具补贴</w:t>
      </w:r>
      <w:r>
        <w:rPr>
          <w:rFonts w:ascii="仿宋" w:hAnsi="仿宋" w:eastAsia="仿宋" w:cs="仿宋"/>
          <w:spacing w:val="2"/>
          <w:sz w:val="30"/>
          <w:szCs w:val="30"/>
        </w:rPr>
        <w:t>额，如发现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劣质产品以低价扰乱市场秩序的，要严肃查处。</w:t>
      </w:r>
    </w:p>
    <w:p w14:paraId="4538A57E">
      <w:pPr>
        <w:spacing w:line="339" w:lineRule="auto"/>
        <w:rPr>
          <w:rFonts w:ascii="仿宋" w:hAnsi="仿宋" w:eastAsia="仿宋" w:cs="仿宋"/>
          <w:sz w:val="30"/>
          <w:szCs w:val="30"/>
        </w:rPr>
        <w:sectPr>
          <w:footerReference r:id="rId11" w:type="default"/>
          <w:pgSz w:w="11900" w:h="16820"/>
          <w:pgMar w:top="1429" w:right="1640" w:bottom="2487" w:left="1670" w:header="0" w:footer="2098" w:gutter="0"/>
          <w:cols w:space="720" w:num="1"/>
        </w:sectPr>
      </w:pPr>
    </w:p>
    <w:p w14:paraId="55064010">
      <w:pPr>
        <w:spacing w:line="332" w:lineRule="auto"/>
        <w:rPr>
          <w:rFonts w:ascii="Arial"/>
          <w:sz w:val="21"/>
        </w:rPr>
      </w:pPr>
    </w:p>
    <w:p w14:paraId="5D520573">
      <w:pPr>
        <w:spacing w:line="332" w:lineRule="auto"/>
        <w:rPr>
          <w:rFonts w:ascii="Arial"/>
          <w:sz w:val="21"/>
        </w:rPr>
      </w:pPr>
    </w:p>
    <w:p w14:paraId="1C20B2C8">
      <w:pPr>
        <w:spacing w:before="98" w:line="222" w:lineRule="auto"/>
        <w:ind w:left="68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三、资金分配与使用</w:t>
      </w:r>
    </w:p>
    <w:p w14:paraId="247C7B7A">
      <w:pPr>
        <w:spacing w:before="201" w:line="338" w:lineRule="auto"/>
        <w:ind w:right="46" w:firstLine="6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农机购置与应用补贴支出主要用于支持购置使用先进适用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的农业机械，以及开展有关试点和农机报废更新等方面。</w:t>
      </w:r>
    </w:p>
    <w:p w14:paraId="657D1AAA">
      <w:pPr>
        <w:spacing w:before="46" w:line="326" w:lineRule="auto"/>
        <w:ind w:firstLine="779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5"/>
          <w:sz w:val="30"/>
          <w:szCs w:val="30"/>
        </w:rPr>
        <w:t>(</w:t>
      </w:r>
      <w:r>
        <w:rPr>
          <w:rFonts w:ascii="楷体" w:hAnsi="楷体" w:eastAsia="楷体" w:cs="楷体"/>
          <w:spacing w:val="-8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</w:rPr>
        <w:t>一)资金分配</w:t>
      </w:r>
      <w:r>
        <w:rPr>
          <w:rFonts w:ascii="仿宋" w:hAnsi="仿宋" w:eastAsia="仿宋" w:cs="仿宋"/>
          <w:spacing w:val="5"/>
          <w:sz w:val="30"/>
          <w:szCs w:val="30"/>
        </w:rPr>
        <w:t>。省财政厅会同省农业农村厅按照有关规定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做好资金需求摸底、分配等工作，不突破县级需求上限分配资金，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可动态调减资金结转量大、政策实施风险高、资金使用效益低、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上年资金兑付率较低地区的预算规模。财政部门会同农业农村部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</w:rPr>
        <w:t>门加强资金使用情况监测，定期调度和通报市县资金使用进度，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</w:rPr>
        <w:t>督促相关市县优先使用结转资金，督促预算执行较慢地区加快使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用，并按需组织开展县际余缺调剂，及时将实施</w:t>
      </w:r>
      <w:r>
        <w:rPr>
          <w:rFonts w:ascii="仿宋" w:hAnsi="仿宋" w:eastAsia="仿宋" w:cs="仿宋"/>
          <w:spacing w:val="1"/>
          <w:sz w:val="30"/>
          <w:szCs w:val="30"/>
        </w:rPr>
        <w:t>进度低于序时进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8"/>
          <w:sz w:val="30"/>
          <w:szCs w:val="30"/>
        </w:rPr>
        <w:t>度县(市、区)的补贴资金调增给需求较大的县(市、区),确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保不发生资金大量结转，促进资金使用实现两年</w:t>
      </w:r>
      <w:r>
        <w:rPr>
          <w:rFonts w:ascii="仿宋" w:hAnsi="仿宋" w:eastAsia="仿宋" w:cs="仿宋"/>
          <w:spacing w:val="1"/>
          <w:sz w:val="30"/>
          <w:szCs w:val="30"/>
        </w:rPr>
        <w:t>动态紧平衡。对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于发生严重违法违规行为并造成不良影响的地区以及预算执行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进度严重滞后的地区，扣减下一年度补贴资金预算。</w:t>
      </w:r>
    </w:p>
    <w:p w14:paraId="2C8C82C8">
      <w:pPr>
        <w:spacing w:before="59" w:line="327" w:lineRule="auto"/>
        <w:ind w:firstLine="62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补贴资金不能满足兑付需求的市县，不得实施累</w:t>
      </w:r>
      <w:r>
        <w:rPr>
          <w:rFonts w:ascii="仿宋" w:hAnsi="仿宋" w:eastAsia="仿宋" w:cs="仿宋"/>
          <w:sz w:val="30"/>
          <w:szCs w:val="30"/>
        </w:rPr>
        <w:t xml:space="preserve">加补贴。在 </w:t>
      </w:r>
      <w:r>
        <w:rPr>
          <w:rFonts w:ascii="仿宋" w:hAnsi="仿宋" w:eastAsia="仿宋" w:cs="仿宋"/>
          <w:spacing w:val="1"/>
          <w:sz w:val="30"/>
          <w:szCs w:val="30"/>
        </w:rPr>
        <w:t>满足兑付需求的情况下，因保障粮食和重要农产品稳定安全供给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</w:rPr>
        <w:t>重大战略需要、农业生产急需适用等情况，确需实施累加补贴的，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县农业农村、财政部门须制订本地区累加补贴实施方案，经市级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农业农村、财政部门审核报省，由省农业农村厅、省财政</w:t>
      </w:r>
      <w:r>
        <w:rPr>
          <w:rFonts w:ascii="仿宋" w:hAnsi="仿宋" w:eastAsia="仿宋" w:cs="仿宋"/>
          <w:sz w:val="30"/>
          <w:szCs w:val="30"/>
        </w:rPr>
        <w:t xml:space="preserve">厅联合  </w:t>
      </w:r>
      <w:r>
        <w:rPr>
          <w:rFonts w:ascii="仿宋" w:hAnsi="仿宋" w:eastAsia="仿宋" w:cs="仿宋"/>
          <w:spacing w:val="3"/>
          <w:sz w:val="30"/>
          <w:szCs w:val="30"/>
        </w:rPr>
        <w:t>报农业农村部、财政部备案后再行实施。禁止以推广补助等奖补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名义违规实施农机累加补贴。未按程序报备自行实施的，将扣减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相关市县下一年度购机补贴资金预算。</w:t>
      </w:r>
    </w:p>
    <w:p w14:paraId="233B515A">
      <w:pPr>
        <w:spacing w:line="327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1900" w:h="16820"/>
          <w:pgMar w:top="1429" w:right="1669" w:bottom="2567" w:left="1670" w:header="0" w:footer="2178" w:gutter="0"/>
          <w:cols w:space="720" w:num="1"/>
        </w:sectPr>
      </w:pPr>
    </w:p>
    <w:p w14:paraId="1015D89F">
      <w:pPr>
        <w:spacing w:line="284" w:lineRule="auto"/>
        <w:rPr>
          <w:rFonts w:ascii="Arial"/>
          <w:sz w:val="21"/>
        </w:rPr>
      </w:pPr>
    </w:p>
    <w:p w14:paraId="4937DA37">
      <w:pPr>
        <w:spacing w:line="285" w:lineRule="auto"/>
        <w:rPr>
          <w:rFonts w:ascii="Arial"/>
          <w:sz w:val="21"/>
        </w:rPr>
      </w:pPr>
    </w:p>
    <w:p w14:paraId="2F528B6C">
      <w:pPr>
        <w:spacing w:line="285" w:lineRule="auto"/>
        <w:rPr>
          <w:rFonts w:ascii="Arial"/>
          <w:sz w:val="21"/>
        </w:rPr>
      </w:pPr>
    </w:p>
    <w:p w14:paraId="4EF778F0">
      <w:pPr>
        <w:spacing w:before="98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农机报废更新补贴按国家和省有关要求执行。</w:t>
      </w:r>
    </w:p>
    <w:p w14:paraId="13218234">
      <w:pPr>
        <w:spacing w:before="153" w:line="314" w:lineRule="auto"/>
        <w:ind w:firstLine="719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(二)农机创新产品资金分配与使用</w:t>
      </w:r>
      <w:r>
        <w:rPr>
          <w:rFonts w:ascii="仿宋" w:hAnsi="仿宋" w:eastAsia="仿宋" w:cs="仿宋"/>
          <w:spacing w:val="9"/>
          <w:sz w:val="30"/>
          <w:szCs w:val="30"/>
        </w:rPr>
        <w:t>。对农机</w:t>
      </w:r>
      <w:r>
        <w:rPr>
          <w:rFonts w:ascii="仿宋" w:hAnsi="仿宋" w:eastAsia="仿宋" w:cs="仿宋"/>
          <w:spacing w:val="8"/>
          <w:sz w:val="30"/>
          <w:szCs w:val="30"/>
        </w:rPr>
        <w:t>创新产品，由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省农业农村厅会同省财政厅，共同研究确定年度资金使用规模。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其中，中央财政资金农机创新产品年度使用资金量按农业农村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部、财政部要求确定。由农业农村部、财政部确认的保障</w:t>
      </w:r>
      <w:r>
        <w:rPr>
          <w:rFonts w:ascii="仿宋" w:hAnsi="仿宋" w:eastAsia="仿宋" w:cs="仿宋"/>
          <w:spacing w:val="2"/>
          <w:sz w:val="30"/>
          <w:szCs w:val="30"/>
        </w:rPr>
        <w:t>粮食和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重要农产品稳定安全供给重大战略需要、农业生产急需的农机创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新产品不占用我省年度使用资金规模指标。</w:t>
      </w:r>
    </w:p>
    <w:p w14:paraId="066A7443">
      <w:pPr>
        <w:spacing w:before="173" w:line="317" w:lineRule="auto"/>
        <w:ind w:right="13" w:firstLine="719"/>
        <w:rPr>
          <w:rFonts w:ascii="仿宋" w:hAnsi="仿宋" w:eastAsia="仿宋" w:cs="仿宋"/>
          <w:sz w:val="25"/>
          <w:szCs w:val="25"/>
        </w:rPr>
      </w:pPr>
      <w:r>
        <w:rPr>
          <w:rFonts w:ascii="楷体" w:hAnsi="楷体" w:eastAsia="楷体" w:cs="楷体"/>
          <w:spacing w:val="9"/>
          <w:sz w:val="30"/>
          <w:szCs w:val="30"/>
        </w:rPr>
        <w:t>(三)组织开展创新试点</w:t>
      </w:r>
      <w:r>
        <w:rPr>
          <w:rFonts w:ascii="仿宋" w:hAnsi="仿宋" w:eastAsia="仿宋" w:cs="仿宋"/>
          <w:spacing w:val="9"/>
          <w:sz w:val="30"/>
          <w:szCs w:val="30"/>
        </w:rPr>
        <w:t>。实施分年度农机购置</w:t>
      </w:r>
      <w:r>
        <w:rPr>
          <w:rFonts w:ascii="仿宋" w:hAnsi="仿宋" w:eastAsia="仿宋" w:cs="仿宋"/>
          <w:spacing w:val="8"/>
          <w:sz w:val="30"/>
          <w:szCs w:val="30"/>
        </w:rPr>
        <w:t>与应用补贴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试点，组织开展农机研发制造推广应用一体</w:t>
      </w:r>
      <w:r>
        <w:rPr>
          <w:rFonts w:ascii="仿宋" w:hAnsi="仿宋" w:eastAsia="仿宋" w:cs="仿宋"/>
          <w:spacing w:val="2"/>
          <w:sz w:val="30"/>
          <w:szCs w:val="30"/>
        </w:rPr>
        <w:t>化试点，我省依据实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际情况制定实施方案，按规定报农业农村部、财政部备案后组织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25"/>
          <w:szCs w:val="25"/>
        </w:rPr>
        <w:t>实施</w:t>
      </w:r>
      <w:r>
        <w:rPr>
          <w:rFonts w:ascii="仿宋" w:hAnsi="仿宋" w:eastAsia="仿宋" w:cs="仿宋"/>
          <w:spacing w:val="-4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7"/>
          <w:sz w:val="25"/>
          <w:szCs w:val="25"/>
        </w:rPr>
        <w:t>。</w:t>
      </w:r>
    </w:p>
    <w:p w14:paraId="2D7E725C">
      <w:pPr>
        <w:spacing w:before="188" w:line="318" w:lineRule="auto"/>
        <w:ind w:right="7" w:firstLine="719"/>
        <w:rPr>
          <w:rFonts w:ascii="仿宋" w:hAnsi="仿宋" w:eastAsia="仿宋" w:cs="仿宋"/>
          <w:sz w:val="25"/>
          <w:szCs w:val="25"/>
        </w:rPr>
      </w:pPr>
      <w:r>
        <w:rPr>
          <w:rFonts w:ascii="楷体" w:hAnsi="楷体" w:eastAsia="楷体" w:cs="楷体"/>
          <w:spacing w:val="9"/>
          <w:sz w:val="30"/>
          <w:szCs w:val="30"/>
        </w:rPr>
        <w:t>(四)支出责任与兑付</w:t>
      </w:r>
      <w:r>
        <w:rPr>
          <w:rFonts w:ascii="仿宋" w:hAnsi="仿宋" w:eastAsia="仿宋" w:cs="仿宋"/>
          <w:spacing w:val="9"/>
          <w:sz w:val="30"/>
          <w:szCs w:val="30"/>
        </w:rPr>
        <w:t>。农机购置与应用补贴资金必须足额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保障，不得挤占、截留、挪用或用于其他支出。中央财</w:t>
      </w:r>
      <w:r>
        <w:rPr>
          <w:rFonts w:ascii="仿宋" w:hAnsi="仿宋" w:eastAsia="仿宋" w:cs="仿宋"/>
          <w:spacing w:val="2"/>
          <w:sz w:val="30"/>
          <w:szCs w:val="30"/>
        </w:rPr>
        <w:t>政补贴资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金按中央财政补贴范围实施，省级财政补贴资金统筹用于</w:t>
      </w:r>
      <w:r>
        <w:rPr>
          <w:rFonts w:ascii="仿宋" w:hAnsi="仿宋" w:eastAsia="仿宋" w:cs="仿宋"/>
          <w:spacing w:val="2"/>
          <w:sz w:val="30"/>
          <w:szCs w:val="30"/>
        </w:rPr>
        <w:t>中央和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省级补贴范围实施。地方各级财政部门要保障补贴工作实施必要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的组织管理经费，包括政策实施绩效考核、机具核验、信息化建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设、第三方抽查核验等工作经费，保证惠农补贴政策规范廉洁高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9"/>
          <w:sz w:val="25"/>
          <w:szCs w:val="25"/>
        </w:rPr>
        <w:t>效实施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9"/>
          <w:sz w:val="25"/>
          <w:szCs w:val="25"/>
        </w:rPr>
        <w:t>。</w:t>
      </w:r>
    </w:p>
    <w:p w14:paraId="03420E43">
      <w:pPr>
        <w:spacing w:before="226" w:line="221" w:lineRule="auto"/>
        <w:ind w:left="61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四、操作实施流程</w:t>
      </w:r>
    </w:p>
    <w:p w14:paraId="79087D1B">
      <w:pPr>
        <w:spacing w:before="192" w:line="321" w:lineRule="auto"/>
        <w:ind w:right="18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我省农机购置与应用补贴政策实行“自主购机、定额补贴、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先购后补、乡镇受理、县级结算、直补到卡(户)”。购机行为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完成后，购机者自主向当地乡镇农业农村部门提出补贴资金申领</w:t>
      </w:r>
    </w:p>
    <w:p w14:paraId="55A241C5">
      <w:pPr>
        <w:spacing w:line="321" w:lineRule="auto"/>
        <w:rPr>
          <w:rFonts w:ascii="仿宋" w:hAnsi="仿宋" w:eastAsia="仿宋" w:cs="仿宋"/>
          <w:sz w:val="30"/>
          <w:szCs w:val="30"/>
        </w:rPr>
        <w:sectPr>
          <w:footerReference r:id="rId13" w:type="default"/>
          <w:pgSz w:w="11900" w:h="16820"/>
          <w:pgMar w:top="1429" w:right="1679" w:bottom="2437" w:left="1730" w:header="0" w:footer="2046" w:gutter="0"/>
          <w:cols w:space="720" w:num="1"/>
        </w:sectPr>
      </w:pPr>
    </w:p>
    <w:p w14:paraId="5EA08C06">
      <w:pPr>
        <w:spacing w:line="245" w:lineRule="auto"/>
        <w:rPr>
          <w:rFonts w:ascii="Arial"/>
          <w:sz w:val="21"/>
        </w:rPr>
      </w:pPr>
    </w:p>
    <w:p w14:paraId="61E6F60E">
      <w:pPr>
        <w:spacing w:line="246" w:lineRule="auto"/>
        <w:rPr>
          <w:rFonts w:ascii="Arial"/>
          <w:sz w:val="21"/>
        </w:rPr>
      </w:pPr>
    </w:p>
    <w:p w14:paraId="3E1CC02D">
      <w:pPr>
        <w:spacing w:line="246" w:lineRule="auto"/>
        <w:rPr>
          <w:rFonts w:ascii="Arial"/>
          <w:sz w:val="21"/>
        </w:rPr>
      </w:pPr>
    </w:p>
    <w:p w14:paraId="3B1368DA">
      <w:pPr>
        <w:spacing w:before="97" w:line="321" w:lineRule="auto"/>
        <w:ind w:right="20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事项，签署告知承诺书，承诺购买行为、发票购机价格等信息真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实有效，按相关规定申办补贴。</w:t>
      </w:r>
    </w:p>
    <w:p w14:paraId="7DB277B0">
      <w:pPr>
        <w:spacing w:before="33" w:line="305" w:lineRule="auto"/>
        <w:ind w:right="152" w:firstLine="769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(一)发布实施规定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。省级及以下农业农村、财政部门按职 </w:t>
      </w:r>
      <w:r>
        <w:rPr>
          <w:rFonts w:ascii="仿宋" w:hAnsi="仿宋" w:eastAsia="仿宋" w:cs="仿宋"/>
          <w:spacing w:val="12"/>
          <w:sz w:val="30"/>
          <w:szCs w:val="30"/>
        </w:rPr>
        <w:t>责分工和有关规定发布本地区农机购置与应用补贴实施意见和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方案、操作程序、补贴额一览表、补贴机具信息表、咨询投诉举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报电话等信息。其中，按年度明确剔除出补贴范围和实行降标的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机具品目或档次，并留出过渡期。</w:t>
      </w:r>
    </w:p>
    <w:p w14:paraId="60DE5875">
      <w:pPr>
        <w:spacing w:before="228" w:line="325" w:lineRule="auto"/>
        <w:ind w:firstLine="749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(二)组织机具投档</w:t>
      </w:r>
      <w:r>
        <w:rPr>
          <w:rFonts w:ascii="仿宋" w:hAnsi="仿宋" w:eastAsia="仿宋" w:cs="仿宋"/>
          <w:spacing w:val="9"/>
          <w:sz w:val="30"/>
          <w:szCs w:val="30"/>
        </w:rPr>
        <w:t>。省农业农村厅按照《农业农村部办公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8"/>
          <w:sz w:val="30"/>
          <w:szCs w:val="30"/>
        </w:rPr>
        <w:t>厅关于进一步做好农机购置补贴机具投档与核验等工作的通知》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</w:rPr>
        <w:t>(农办机〔2019〕7号)和《江苏省农机购置与应用补贴机具投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6"/>
          <w:sz w:val="30"/>
          <w:szCs w:val="30"/>
        </w:rPr>
        <w:t>档工作办法》(苏农办机〔2022〕8号)等要求，组织省农机试验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</w:rPr>
        <w:t>鉴定机构通过农机购置与应用补贴产品自主投档平台，常年受理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</w:rPr>
        <w:t>企业投档，分批组织开展审核，公示公布投档结果，并导入江苏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7"/>
          <w:sz w:val="30"/>
          <w:szCs w:val="30"/>
        </w:rPr>
        <w:t>省农机购置与应用补贴申请办理服务系统(</w:t>
      </w:r>
      <w:r>
        <w:rPr>
          <w:rFonts w:ascii="仿宋" w:hAnsi="仿宋" w:eastAsia="仿宋" w:cs="仿宋"/>
          <w:spacing w:val="6"/>
          <w:sz w:val="30"/>
          <w:szCs w:val="30"/>
        </w:rPr>
        <w:t>以下简称“办理服务</w:t>
      </w:r>
      <w:r>
        <w:rPr>
          <w:rFonts w:ascii="仿宋" w:hAnsi="仿宋" w:eastAsia="仿宋" w:cs="仿宋"/>
          <w:sz w:val="30"/>
          <w:szCs w:val="30"/>
        </w:rPr>
        <w:t xml:space="preserve">  系统”)。严格投档资料审核，组织相关专家严格审查投档信</w:t>
      </w:r>
      <w:r>
        <w:rPr>
          <w:rFonts w:ascii="仿宋" w:hAnsi="仿宋" w:eastAsia="仿宋" w:cs="仿宋"/>
          <w:spacing w:val="-1"/>
          <w:sz w:val="30"/>
          <w:szCs w:val="30"/>
        </w:rPr>
        <w:t>息，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对提高补贴额测算比例产品、新推广产品、首次申请</w:t>
      </w:r>
      <w:r>
        <w:rPr>
          <w:rFonts w:ascii="仿宋" w:hAnsi="仿宋" w:eastAsia="仿宋" w:cs="仿宋"/>
          <w:spacing w:val="2"/>
          <w:sz w:val="30"/>
          <w:szCs w:val="30"/>
        </w:rPr>
        <w:t>列入补贴范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围产品、价格明显背离同类同档产品、结构</w:t>
      </w:r>
      <w:r>
        <w:rPr>
          <w:rFonts w:ascii="仿宋" w:hAnsi="仿宋" w:eastAsia="仿宋" w:cs="仿宋"/>
          <w:spacing w:val="1"/>
          <w:sz w:val="30"/>
          <w:szCs w:val="30"/>
        </w:rPr>
        <w:t>过于简单产品、非常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3"/>
          <w:sz w:val="30"/>
          <w:szCs w:val="30"/>
        </w:rPr>
        <w:t>规产品等机具(以下简称“高风险机具”)和成套设施装备，采取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交叉互审等方式严格审核。推动区域范围内省份统一投档审核。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从严整治不实投档行为，对超范围投送产品、低档高投等造成品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</w:rPr>
        <w:t>目和档次错误的，按规定严肃查处；对多次或重复发生提</w:t>
      </w:r>
      <w:r>
        <w:rPr>
          <w:rFonts w:ascii="仿宋" w:hAnsi="仿宋" w:eastAsia="仿宋" w:cs="仿宋"/>
          <w:sz w:val="30"/>
          <w:szCs w:val="30"/>
        </w:rPr>
        <w:t xml:space="preserve">供不实  </w:t>
      </w:r>
      <w:r>
        <w:rPr>
          <w:rFonts w:ascii="仿宋" w:hAnsi="仿宋" w:eastAsia="仿宋" w:cs="仿宋"/>
          <w:spacing w:val="-8"/>
          <w:sz w:val="30"/>
          <w:szCs w:val="30"/>
        </w:rPr>
        <w:t>投档资料违规行为的农机生产企业，按有关规定从重或加重处理。</w:t>
      </w:r>
    </w:p>
    <w:p w14:paraId="7E5C1887">
      <w:pPr>
        <w:spacing w:line="325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900" w:h="16820"/>
          <w:pgMar w:top="1429" w:right="1599" w:bottom="2627" w:left="1660" w:header="0" w:footer="2236" w:gutter="0"/>
          <w:cols w:space="720" w:num="1"/>
        </w:sectPr>
      </w:pPr>
    </w:p>
    <w:p w14:paraId="7081E4CF">
      <w:pPr>
        <w:spacing w:line="289" w:lineRule="auto"/>
        <w:rPr>
          <w:rFonts w:ascii="Arial"/>
          <w:sz w:val="21"/>
        </w:rPr>
      </w:pPr>
    </w:p>
    <w:p w14:paraId="61E94C25">
      <w:pPr>
        <w:spacing w:line="290" w:lineRule="auto"/>
        <w:rPr>
          <w:rFonts w:ascii="Arial"/>
          <w:sz w:val="21"/>
        </w:rPr>
      </w:pPr>
    </w:p>
    <w:p w14:paraId="01E3EE1C">
      <w:pPr>
        <w:spacing w:line="290" w:lineRule="auto"/>
        <w:rPr>
          <w:rFonts w:ascii="Arial"/>
          <w:sz w:val="21"/>
        </w:rPr>
      </w:pPr>
    </w:p>
    <w:p w14:paraId="74C686C2">
      <w:pPr>
        <w:spacing w:before="97" w:line="307" w:lineRule="auto"/>
        <w:ind w:right="30" w:firstLine="794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b/>
          <w:bCs/>
          <w:spacing w:val="5"/>
          <w:sz w:val="30"/>
          <w:szCs w:val="30"/>
        </w:rPr>
        <w:t>(三)现场演示评</w:t>
      </w: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价</w:t>
      </w:r>
      <w:r>
        <w:rPr>
          <w:rFonts w:ascii="仿宋" w:hAnsi="仿宋" w:eastAsia="仿宋" w:cs="仿宋"/>
          <w:spacing w:val="-6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。</w:t>
      </w:r>
      <w:r>
        <w:rPr>
          <w:rFonts w:ascii="仿宋" w:hAnsi="仿宋" w:eastAsia="仿宋" w:cs="仿宋"/>
          <w:spacing w:val="5"/>
          <w:sz w:val="30"/>
          <w:szCs w:val="30"/>
        </w:rPr>
        <w:t>省农业农村厅组织省农机技术推广服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务机构，重点对高风险机具规范组织开展现场演示评价或验证， 形成报告。现场演示评价或验证发现有问题的，对相关产品及时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采取封闭措施，并开展调查。调查结束后，根据有关规定进行处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理。</w:t>
      </w:r>
    </w:p>
    <w:p w14:paraId="1A0C16A0">
      <w:pPr>
        <w:spacing w:before="178" w:line="306" w:lineRule="auto"/>
        <w:ind w:right="60" w:firstLine="750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(四)自主购机</w:t>
      </w:r>
      <w:r>
        <w:rPr>
          <w:rFonts w:ascii="仿宋" w:hAnsi="仿宋" w:eastAsia="仿宋" w:cs="仿宋"/>
          <w:spacing w:val="9"/>
          <w:sz w:val="30"/>
          <w:szCs w:val="30"/>
        </w:rPr>
        <w:t>。购机者自主选择购买机具，按市场化原则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自行与农机产销企业协商确定购机价格与支付方式，保留</w:t>
      </w:r>
      <w:r>
        <w:rPr>
          <w:rFonts w:ascii="仿宋" w:hAnsi="仿宋" w:eastAsia="仿宋" w:cs="仿宋"/>
          <w:spacing w:val="3"/>
          <w:sz w:val="30"/>
          <w:szCs w:val="30"/>
        </w:rPr>
        <w:t>转账付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款交易记录，原则上购机价格在5000元以上</w:t>
      </w:r>
      <w:r>
        <w:rPr>
          <w:rFonts w:ascii="仿宋" w:hAnsi="仿宋" w:eastAsia="仿宋" w:cs="仿宋"/>
          <w:spacing w:val="12"/>
          <w:sz w:val="30"/>
          <w:szCs w:val="30"/>
        </w:rPr>
        <w:t>的鼓励非现金方式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支付购机款，并对交易行为真实性、有效性和可能发生的纠纷承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担法律责任。</w:t>
      </w:r>
    </w:p>
    <w:p w14:paraId="4FF4A876">
      <w:pPr>
        <w:spacing w:before="244" w:line="318" w:lineRule="auto"/>
        <w:ind w:firstLine="740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11"/>
          <w:sz w:val="30"/>
          <w:szCs w:val="30"/>
        </w:rPr>
        <w:t>(五)受理补贴申请</w:t>
      </w:r>
      <w:r>
        <w:rPr>
          <w:rFonts w:ascii="仿宋" w:hAnsi="仿宋" w:eastAsia="仿宋" w:cs="仿宋"/>
          <w:spacing w:val="11"/>
          <w:sz w:val="30"/>
          <w:szCs w:val="30"/>
        </w:rPr>
        <w:t>。乡镇农业农村部门在</w:t>
      </w:r>
      <w:r>
        <w:rPr>
          <w:rFonts w:ascii="仿宋" w:hAnsi="仿宋" w:eastAsia="仿宋" w:cs="仿宋"/>
          <w:spacing w:val="10"/>
          <w:sz w:val="30"/>
          <w:szCs w:val="30"/>
        </w:rPr>
        <w:t>收到购机者完成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签字确认的补贴申请后，应于2个工作日内</w:t>
      </w:r>
      <w:r>
        <w:rPr>
          <w:rFonts w:ascii="仿宋" w:hAnsi="仿宋" w:eastAsia="仿宋" w:cs="仿宋"/>
          <w:sz w:val="30"/>
          <w:szCs w:val="30"/>
        </w:rPr>
        <w:t xml:space="preserve">作出是否受理的决定， </w:t>
      </w:r>
      <w:r>
        <w:rPr>
          <w:rFonts w:ascii="仿宋" w:hAnsi="仿宋" w:eastAsia="仿宋" w:cs="仿宋"/>
          <w:spacing w:val="3"/>
          <w:sz w:val="30"/>
          <w:szCs w:val="30"/>
        </w:rPr>
        <w:t>对因资料不齐全等原因无法受理的，应注明原因，按原渠</w:t>
      </w:r>
      <w:r>
        <w:rPr>
          <w:rFonts w:ascii="仿宋" w:hAnsi="仿宋" w:eastAsia="仿宋" w:cs="仿宋"/>
          <w:spacing w:val="2"/>
          <w:sz w:val="30"/>
          <w:szCs w:val="30"/>
        </w:rPr>
        <w:t>道退回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申请，并告知购机者，做好咨询答疑。各地可结合实际，根据农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机购置与应用补贴资金申请数量设置购机者申请条件等。全面实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行办理服务系统常年连续开放，推广使用带有人脸识别等功能的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信息化技术，方便购机者随时在线录入补贴申请信息。引导购机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者在录入信息后，及时向乡镇农业农村部门提交包括转账付款记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录在内的补贴申请资料，非本县域的购机者应提供县级实施方案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中规定的相应材料。县级补贴资金申请数量达到或超过当</w:t>
      </w:r>
      <w:r>
        <w:rPr>
          <w:rFonts w:ascii="仿宋" w:hAnsi="仿宋" w:eastAsia="仿宋" w:cs="仿宋"/>
          <w:spacing w:val="1"/>
          <w:sz w:val="30"/>
          <w:szCs w:val="30"/>
        </w:rPr>
        <w:t>年可用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资金(含结转资金、调剂资金)时，购机者提交的补贴申请可继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3"/>
          <w:sz w:val="30"/>
          <w:szCs w:val="30"/>
        </w:rPr>
        <w:t>续录入进行预登记，但应及时告知购机者有关情况。</w:t>
      </w:r>
    </w:p>
    <w:p w14:paraId="153B4DBE">
      <w:pPr>
        <w:spacing w:line="318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900" w:h="16820"/>
          <w:pgMar w:top="1429" w:right="1709" w:bottom="2397" w:left="1619" w:header="0" w:footer="2008" w:gutter="0"/>
          <w:cols w:space="720" w:num="1"/>
        </w:sectPr>
      </w:pPr>
    </w:p>
    <w:p w14:paraId="66DAB1EB">
      <w:pPr>
        <w:spacing w:line="348" w:lineRule="auto"/>
        <w:rPr>
          <w:rFonts w:ascii="Arial"/>
          <w:sz w:val="21"/>
        </w:rPr>
      </w:pPr>
    </w:p>
    <w:p w14:paraId="695AA4EE">
      <w:pPr>
        <w:spacing w:line="349" w:lineRule="auto"/>
        <w:rPr>
          <w:rFonts w:ascii="Arial"/>
          <w:sz w:val="21"/>
        </w:rPr>
      </w:pPr>
    </w:p>
    <w:p w14:paraId="6BF0B099">
      <w:pPr>
        <w:spacing w:before="98" w:line="319" w:lineRule="auto"/>
        <w:ind w:firstLine="754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b/>
          <w:bCs/>
          <w:spacing w:val="-1"/>
          <w:sz w:val="30"/>
          <w:szCs w:val="30"/>
        </w:rPr>
        <w:t>(六)机具核验</w:t>
      </w: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。</w:t>
      </w:r>
      <w:r>
        <w:rPr>
          <w:rFonts w:ascii="仿宋" w:hAnsi="仿宋" w:eastAsia="仿宋" w:cs="仿宋"/>
          <w:spacing w:val="-1"/>
          <w:sz w:val="30"/>
          <w:szCs w:val="30"/>
        </w:rPr>
        <w:t>鼓励县乡农业农村部门探索多种核验方式，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提高补贴机具核验水平。将纳入我省信息化监测管理补贴机具完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成规定作业面积或作业量作为核验的前提条件，并探索打造农机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</w:rPr>
        <w:t>管理干部、农机技术人员、第三方机构、有经验有意愿的农机使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0"/>
          <w:sz w:val="30"/>
          <w:szCs w:val="30"/>
        </w:rPr>
        <w:t>用一线“土专家”和农机手参加的核验队伍，切实强化核验工作人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6"/>
          <w:sz w:val="30"/>
          <w:szCs w:val="30"/>
        </w:rPr>
        <w:t>力资源保障。对高风险机具，应逐台核验；对安装类(安装确认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表见附件3)、设施类或安全风险较高类补贴机具，以及当地初次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</w:rPr>
        <w:t>出现的高补贴额机具，在安装完成且生产应用一段时间后进行现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场核验和补贴兑付；对成套设施装备，农业农村部门、财政部门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可组织符合条件的第三方开展核验。对单个购机者一次性购机5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2"/>
          <w:sz w:val="30"/>
          <w:szCs w:val="30"/>
        </w:rPr>
        <w:t>台以上及一个年度内购机10台以上的机具</w:t>
      </w:r>
      <w:r>
        <w:rPr>
          <w:rFonts w:ascii="仿宋" w:hAnsi="仿宋" w:eastAsia="仿宋" w:cs="仿宋"/>
          <w:spacing w:val="11"/>
          <w:sz w:val="30"/>
          <w:szCs w:val="30"/>
        </w:rPr>
        <w:t>情况，要重点加强核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6"/>
          <w:sz w:val="30"/>
          <w:szCs w:val="30"/>
        </w:rPr>
        <w:t>验。</w:t>
      </w:r>
    </w:p>
    <w:p w14:paraId="06E58064">
      <w:pPr>
        <w:spacing w:before="265" w:line="323" w:lineRule="auto"/>
        <w:ind w:right="98" w:firstLine="739"/>
        <w:rPr>
          <w:rFonts w:ascii="仿宋" w:hAnsi="仿宋" w:eastAsia="仿宋" w:cs="仿宋"/>
          <w:sz w:val="26"/>
          <w:szCs w:val="26"/>
        </w:rPr>
      </w:pPr>
      <w:r>
        <w:rPr>
          <w:rFonts w:ascii="楷体" w:hAnsi="楷体" w:eastAsia="楷体" w:cs="楷体"/>
          <w:spacing w:val="7"/>
          <w:sz w:val="30"/>
          <w:szCs w:val="30"/>
        </w:rPr>
        <w:t>(七)审验公示信息</w:t>
      </w:r>
      <w:r>
        <w:rPr>
          <w:rFonts w:ascii="仿宋" w:hAnsi="仿宋" w:eastAsia="仿宋" w:cs="仿宋"/>
          <w:spacing w:val="7"/>
          <w:sz w:val="30"/>
          <w:szCs w:val="30"/>
        </w:rPr>
        <w:t>。县乡农业农村部门按照《农机购置补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贴机具核验工作要点(试行)》等要求，对补贴</w:t>
      </w:r>
      <w:r>
        <w:rPr>
          <w:rFonts w:ascii="仿宋" w:hAnsi="仿宋" w:eastAsia="仿宋" w:cs="仿宋"/>
          <w:spacing w:val="11"/>
          <w:sz w:val="30"/>
          <w:szCs w:val="30"/>
        </w:rPr>
        <w:t>相关申请资料进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行审核，对补贴机具进行核验，其中实行牌证管理的机具，要先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行办理牌证照，并凭牌证免于现场实物核验。鼓励各地开展电子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签名、远程视频核验。农业农村部门对符合条件可以受理的，应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于13个工作日内(不含公示时间)完成相关核验工作，并在农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机购置与应用补贴信息公开专栏实时公布补贴申请信息，公示时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间为5个工作日。鼓励在乡村或补贴申请点公示栏中同时公开公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7"/>
          <w:sz w:val="26"/>
          <w:szCs w:val="26"/>
        </w:rPr>
        <w:t>示信息。</w:t>
      </w:r>
    </w:p>
    <w:p w14:paraId="136203F0">
      <w:pPr>
        <w:spacing w:before="186" w:line="219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县级应在实施方案中明确乡镇、县级农业农村部门的审验时</w:t>
      </w:r>
    </w:p>
    <w:p w14:paraId="24D32903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16" w:type="default"/>
          <w:pgSz w:w="11900" w:h="16820"/>
          <w:pgMar w:top="1429" w:right="1589" w:bottom="2547" w:left="1750" w:header="0" w:footer="2156" w:gutter="0"/>
          <w:cols w:space="720" w:num="1"/>
        </w:sectPr>
      </w:pPr>
    </w:p>
    <w:p w14:paraId="045728C9">
      <w:pPr>
        <w:spacing w:line="274" w:lineRule="auto"/>
        <w:rPr>
          <w:rFonts w:ascii="Arial"/>
          <w:sz w:val="21"/>
        </w:rPr>
      </w:pPr>
    </w:p>
    <w:p w14:paraId="27D45A8D">
      <w:pPr>
        <w:spacing w:line="274" w:lineRule="auto"/>
        <w:rPr>
          <w:rFonts w:ascii="Arial"/>
          <w:sz w:val="21"/>
        </w:rPr>
      </w:pPr>
    </w:p>
    <w:p w14:paraId="135CF6A8">
      <w:pPr>
        <w:spacing w:line="274" w:lineRule="auto"/>
        <w:rPr>
          <w:rFonts w:ascii="Arial"/>
          <w:sz w:val="21"/>
        </w:rPr>
      </w:pPr>
    </w:p>
    <w:p w14:paraId="3C971A35">
      <w:pPr>
        <w:spacing w:before="98" w:line="326" w:lineRule="auto"/>
        <w:ind w:right="1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间，确保在规定时间内完成审验和公示。购机者线下申请</w:t>
      </w:r>
      <w:r>
        <w:rPr>
          <w:rFonts w:ascii="仿宋" w:hAnsi="仿宋" w:eastAsia="仿宋" w:cs="仿宋"/>
          <w:spacing w:val="1"/>
          <w:sz w:val="30"/>
          <w:szCs w:val="30"/>
        </w:rPr>
        <w:t>结算补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贴资金的档案由乡镇农业农村部门归集整理，交县级农业农村部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</w:rPr>
        <w:t>门集中保管，保管期限不少于5年；全流程线上办理由县级保存，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保存期为5年。</w:t>
      </w:r>
    </w:p>
    <w:p w14:paraId="5C658250">
      <w:pPr>
        <w:spacing w:before="32" w:line="330" w:lineRule="auto"/>
        <w:ind w:right="66" w:firstLine="62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购机者在获得补贴后需要退货的，应当首先把补贴款退还财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政部门后，再办理退货手续。退还的补贴资金由县级财政部门作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废原资金申请，纳入当年补贴资金计划，继续使用。</w:t>
      </w:r>
    </w:p>
    <w:p w14:paraId="6F20B0D0">
      <w:pPr>
        <w:spacing w:before="8" w:line="318" w:lineRule="auto"/>
        <w:ind w:right="23" w:firstLine="740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16"/>
          <w:sz w:val="30"/>
          <w:szCs w:val="30"/>
        </w:rPr>
        <w:t>(八)兑付补贴资金</w:t>
      </w:r>
      <w:r>
        <w:rPr>
          <w:rFonts w:ascii="仿宋" w:hAnsi="仿宋" w:eastAsia="仿宋" w:cs="仿宋"/>
          <w:spacing w:val="16"/>
          <w:sz w:val="30"/>
          <w:szCs w:val="30"/>
        </w:rPr>
        <w:t>。县级农业农村部门在公示完成后5个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工作日内，向县级财政部门提交资金兑付申请与有关材料，县级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财政部门于15个工作日内按照财政惠农一卡通管理要求，向符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合要求的购机者兑付资金(注明“农机购置与应用补贴”)。严禁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挤占挪用农机购置与应用补贴资金。县级财政</w:t>
      </w:r>
      <w:r>
        <w:rPr>
          <w:rFonts w:ascii="仿宋" w:hAnsi="仿宋" w:eastAsia="仿宋" w:cs="仿宋"/>
          <w:spacing w:val="2"/>
          <w:sz w:val="30"/>
          <w:szCs w:val="30"/>
        </w:rPr>
        <w:t>部门因资金不足或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违法违规处理等原因需要延期兑付的，应会同农业农村</w:t>
      </w:r>
      <w:r>
        <w:rPr>
          <w:rFonts w:ascii="仿宋" w:hAnsi="仿宋" w:eastAsia="仿宋" w:cs="仿宋"/>
          <w:spacing w:val="2"/>
          <w:sz w:val="30"/>
          <w:szCs w:val="30"/>
        </w:rPr>
        <w:t>部门做细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政策解读，告知并稳定购机者预期，同时联合向上报告资金</w:t>
      </w:r>
      <w:r>
        <w:rPr>
          <w:rFonts w:ascii="仿宋" w:hAnsi="仿宋" w:eastAsia="仿宋" w:cs="仿宋"/>
          <w:spacing w:val="2"/>
          <w:sz w:val="30"/>
          <w:szCs w:val="30"/>
        </w:rPr>
        <w:t>供需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情况。各地当年补贴资金兑付工作开展情况与下年资金安排挂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钩。补贴申领原则上当年有效，因当年财政补贴资金规模不够、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办理手续时间紧张等原因确实难以完成兑付的，</w:t>
      </w:r>
      <w:r>
        <w:rPr>
          <w:rFonts w:ascii="仿宋" w:hAnsi="仿宋" w:eastAsia="仿宋" w:cs="仿宋"/>
          <w:spacing w:val="2"/>
          <w:sz w:val="30"/>
          <w:szCs w:val="30"/>
        </w:rPr>
        <w:t>可在办理服务系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统中进行预登记申请，在下一个年度优先予以兑付。省农业农村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厅会同省财政厅，根据农业生产需求，可指定有关品目(或档次)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优先录入、优先兑付。</w:t>
      </w:r>
    </w:p>
    <w:p w14:paraId="67F3491A">
      <w:pPr>
        <w:spacing w:before="285" w:line="267" w:lineRule="auto"/>
        <w:ind w:right="64" w:firstLine="750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10"/>
          <w:sz w:val="30"/>
          <w:szCs w:val="30"/>
        </w:rPr>
        <w:t>(九)组织抽查</w:t>
      </w:r>
      <w:r>
        <w:rPr>
          <w:rFonts w:ascii="仿宋" w:hAnsi="仿宋" w:eastAsia="仿宋" w:cs="仿宋"/>
          <w:spacing w:val="10"/>
          <w:sz w:val="30"/>
          <w:szCs w:val="30"/>
        </w:rPr>
        <w:t>。农业农村部门委托符合条件的第三方，或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由专业农机人员和基层工作人员，加强对高风险机具和成套设施</w:t>
      </w:r>
    </w:p>
    <w:p w14:paraId="2D929AB4">
      <w:pPr>
        <w:spacing w:line="267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2060" w:h="16930"/>
          <w:pgMar w:top="1439" w:right="1809" w:bottom="2567" w:left="1669" w:header="0" w:footer="2178" w:gutter="0"/>
          <w:cols w:space="720" w:num="1"/>
        </w:sectPr>
      </w:pPr>
    </w:p>
    <w:p w14:paraId="523DE3B3">
      <w:pPr>
        <w:spacing w:line="288" w:lineRule="auto"/>
        <w:rPr>
          <w:rFonts w:ascii="Arial"/>
          <w:sz w:val="21"/>
        </w:rPr>
      </w:pPr>
    </w:p>
    <w:p w14:paraId="79E78B48">
      <w:pPr>
        <w:spacing w:line="288" w:lineRule="auto"/>
        <w:rPr>
          <w:rFonts w:ascii="Arial"/>
          <w:sz w:val="21"/>
        </w:rPr>
      </w:pPr>
    </w:p>
    <w:p w14:paraId="59818B56">
      <w:pPr>
        <w:spacing w:line="289" w:lineRule="auto"/>
        <w:rPr>
          <w:rFonts w:ascii="Arial"/>
          <w:sz w:val="21"/>
        </w:rPr>
      </w:pPr>
    </w:p>
    <w:p w14:paraId="28C4D20E">
      <w:pPr>
        <w:spacing w:before="97" w:line="331" w:lineRule="auto"/>
        <w:ind w:left="61" w:right="4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装备等的抽查，重点对单一产品购置较为集中、单人多台套、短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期内大批量、同一主体连年重复购置、机具适应性和购置</w:t>
      </w:r>
      <w:r>
        <w:rPr>
          <w:rFonts w:ascii="仿宋" w:hAnsi="仿宋" w:eastAsia="仿宋" w:cs="仿宋"/>
          <w:sz w:val="30"/>
          <w:szCs w:val="30"/>
        </w:rPr>
        <w:t xml:space="preserve">数量与 </w:t>
      </w:r>
      <w:r>
        <w:rPr>
          <w:rFonts w:ascii="仿宋" w:hAnsi="仿宋" w:eastAsia="仿宋" w:cs="仿宋"/>
          <w:spacing w:val="11"/>
          <w:sz w:val="30"/>
          <w:szCs w:val="30"/>
        </w:rPr>
        <w:t>购机者生产经营服务所需不相符等情形进行查核并在办理服务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系统中进行预警，对发现的问题线索进行评估</w:t>
      </w:r>
      <w:r>
        <w:rPr>
          <w:rFonts w:ascii="仿宋" w:hAnsi="仿宋" w:eastAsia="仿宋" w:cs="仿宋"/>
          <w:sz w:val="30"/>
          <w:szCs w:val="30"/>
        </w:rPr>
        <w:t xml:space="preserve">，涉嫌违规的，应 </w:t>
      </w:r>
      <w:r>
        <w:rPr>
          <w:rFonts w:ascii="仿宋" w:hAnsi="仿宋" w:eastAsia="仿宋" w:cs="仿宋"/>
          <w:spacing w:val="1"/>
          <w:sz w:val="30"/>
          <w:szCs w:val="30"/>
        </w:rPr>
        <w:t>及时组织调查并按规定处理，涉嫌犯罪的，依法移送司法机关处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理。</w:t>
      </w:r>
    </w:p>
    <w:p w14:paraId="11E4E830">
      <w:pPr>
        <w:spacing w:before="23" w:line="333" w:lineRule="auto"/>
        <w:ind w:left="61" w:right="17"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补贴政策全面实行跨年度连续实施，除发生违法违规行为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的，不得以任何理由限制购机者提交补贴申</w:t>
      </w:r>
      <w:r>
        <w:rPr>
          <w:rFonts w:ascii="仿宋" w:hAnsi="仿宋" w:eastAsia="仿宋" w:cs="仿宋"/>
          <w:sz w:val="30"/>
          <w:szCs w:val="30"/>
        </w:rPr>
        <w:t xml:space="preserve">请，且补贴机具资质 </w:t>
      </w:r>
      <w:r>
        <w:rPr>
          <w:rFonts w:ascii="仿宋" w:hAnsi="仿宋" w:eastAsia="仿宋" w:cs="仿宋"/>
          <w:spacing w:val="2"/>
          <w:sz w:val="30"/>
          <w:szCs w:val="30"/>
        </w:rPr>
        <w:t>和办理程序等均按购机者提交办理服务系统时</w:t>
      </w:r>
      <w:r>
        <w:rPr>
          <w:rFonts w:ascii="仿宋" w:hAnsi="仿宋" w:eastAsia="仿宋" w:cs="仿宋"/>
          <w:spacing w:val="1"/>
          <w:sz w:val="30"/>
          <w:szCs w:val="30"/>
        </w:rPr>
        <w:t>的相关规定执行，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不受政策调整影响，切实稳定购机者补贴申领预期。购机者对其 购置的补贴机具拥有所有权，自主使用，可依法处置。</w:t>
      </w:r>
    </w:p>
    <w:p w14:paraId="7E98B1D1">
      <w:pPr>
        <w:spacing w:line="333" w:lineRule="auto"/>
        <w:rPr>
          <w:rFonts w:ascii="仿宋" w:hAnsi="仿宋" w:eastAsia="仿宋" w:cs="仿宋"/>
          <w:sz w:val="30"/>
          <w:szCs w:val="30"/>
        </w:rPr>
        <w:sectPr>
          <w:footerReference r:id="rId18" w:type="default"/>
          <w:pgSz w:w="12190" w:h="17020"/>
          <w:pgMar w:top="1446" w:right="1828" w:bottom="2557" w:left="1828" w:header="0" w:footer="2168" w:gutter="0"/>
          <w:cols w:space="720" w:num="1"/>
        </w:sectPr>
      </w:pPr>
    </w:p>
    <w:p w14:paraId="37DDB75E">
      <w:pPr>
        <w:spacing w:line="272" w:lineRule="auto"/>
        <w:rPr>
          <w:rFonts w:ascii="Arial"/>
          <w:sz w:val="21"/>
        </w:rPr>
      </w:pPr>
    </w:p>
    <w:p w14:paraId="0038D383">
      <w:pPr>
        <w:spacing w:line="272" w:lineRule="auto"/>
        <w:rPr>
          <w:rFonts w:ascii="Arial"/>
          <w:sz w:val="21"/>
        </w:rPr>
      </w:pPr>
    </w:p>
    <w:p w14:paraId="7ECA689B">
      <w:pPr>
        <w:spacing w:line="272" w:lineRule="auto"/>
        <w:rPr>
          <w:rFonts w:ascii="Arial"/>
          <w:sz w:val="21"/>
        </w:rPr>
      </w:pPr>
    </w:p>
    <w:p w14:paraId="054A3E6D">
      <w:pPr>
        <w:spacing w:before="101" w:line="224" w:lineRule="auto"/>
        <w:ind w:left="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附件2</w:t>
      </w:r>
    </w:p>
    <w:p w14:paraId="020DE400">
      <w:pPr>
        <w:spacing w:line="436" w:lineRule="auto"/>
        <w:rPr>
          <w:rFonts w:ascii="Arial"/>
          <w:sz w:val="21"/>
        </w:rPr>
      </w:pPr>
    </w:p>
    <w:p w14:paraId="4DA943A4">
      <w:pPr>
        <w:pStyle w:val="2"/>
        <w:spacing w:before="140" w:line="234" w:lineRule="auto"/>
        <w:ind w:left="2040" w:right="1805" w:hanging="359"/>
        <w:rPr>
          <w:sz w:val="43"/>
          <w:szCs w:val="43"/>
        </w:rPr>
      </w:pPr>
      <w:r>
        <w:rPr>
          <w:b/>
          <w:bCs/>
          <w:spacing w:val="-6"/>
          <w:sz w:val="43"/>
          <w:szCs w:val="43"/>
        </w:rPr>
        <w:t>2024-2026年江苏省农机购置</w:t>
      </w:r>
      <w:r>
        <w:rPr>
          <w:spacing w:val="2"/>
          <w:sz w:val="43"/>
          <w:szCs w:val="43"/>
        </w:rPr>
        <w:t xml:space="preserve"> </w:t>
      </w:r>
      <w:r>
        <w:rPr>
          <w:b/>
          <w:bCs/>
          <w:spacing w:val="-7"/>
          <w:sz w:val="43"/>
          <w:szCs w:val="43"/>
        </w:rPr>
        <w:t>与应用补贴机具种类范围</w:t>
      </w:r>
    </w:p>
    <w:p w14:paraId="4AB9D63F">
      <w:pPr>
        <w:spacing w:before="215"/>
      </w:pPr>
    </w:p>
    <w:tbl>
      <w:tblPr>
        <w:tblStyle w:val="5"/>
        <w:tblW w:w="88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4"/>
        <w:gridCol w:w="1548"/>
        <w:gridCol w:w="3356"/>
        <w:gridCol w:w="2712"/>
      </w:tblGrid>
      <w:tr w14:paraId="651ED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214" w:type="dxa"/>
            <w:vAlign w:val="top"/>
          </w:tcPr>
          <w:p w14:paraId="42BC46F9">
            <w:pPr>
              <w:pStyle w:val="6"/>
              <w:spacing w:before="204" w:line="219" w:lineRule="auto"/>
              <w:ind w:left="364"/>
            </w:pPr>
            <w:r>
              <w:rPr>
                <w:spacing w:val="4"/>
              </w:rPr>
              <w:t>大类</w:t>
            </w:r>
          </w:p>
        </w:tc>
        <w:tc>
          <w:tcPr>
            <w:tcW w:w="1548" w:type="dxa"/>
            <w:vAlign w:val="top"/>
          </w:tcPr>
          <w:p w14:paraId="25A5F9BA">
            <w:pPr>
              <w:pStyle w:val="6"/>
              <w:spacing w:before="204" w:line="219" w:lineRule="auto"/>
              <w:ind w:left="531"/>
            </w:pPr>
            <w:r>
              <w:rPr>
                <w:spacing w:val="4"/>
              </w:rPr>
              <w:t>小类</w:t>
            </w:r>
          </w:p>
        </w:tc>
        <w:tc>
          <w:tcPr>
            <w:tcW w:w="3356" w:type="dxa"/>
            <w:vAlign w:val="top"/>
          </w:tcPr>
          <w:p w14:paraId="40B09821">
            <w:pPr>
              <w:pStyle w:val="6"/>
              <w:spacing w:before="43" w:line="229" w:lineRule="auto"/>
              <w:ind w:left="292" w:right="592" w:firstLine="470"/>
            </w:pPr>
            <w:r>
              <w:rPr>
                <w:spacing w:val="5"/>
              </w:rPr>
              <w:t>中央财政补贴品目</w:t>
            </w:r>
            <w:r>
              <w:rPr>
                <w:spacing w:val="1"/>
              </w:rPr>
              <w:t xml:space="preserve">  </w:t>
            </w:r>
            <w:r>
              <w:rPr>
                <w:spacing w:val="3"/>
              </w:rPr>
              <w:t>(22大类47个小类120个)</w:t>
            </w:r>
          </w:p>
        </w:tc>
        <w:tc>
          <w:tcPr>
            <w:tcW w:w="2712" w:type="dxa"/>
            <w:vAlign w:val="top"/>
          </w:tcPr>
          <w:p w14:paraId="6EE92596">
            <w:pPr>
              <w:pStyle w:val="6"/>
              <w:spacing w:before="54" w:line="219" w:lineRule="auto"/>
              <w:ind w:left="426"/>
            </w:pPr>
            <w:r>
              <w:rPr>
                <w:spacing w:val="5"/>
              </w:rPr>
              <w:t>省级财政补贴品目</w:t>
            </w:r>
          </w:p>
          <w:p w14:paraId="0C5B3029">
            <w:pPr>
              <w:pStyle w:val="6"/>
              <w:spacing w:before="37" w:line="200" w:lineRule="auto"/>
              <w:ind w:left="186"/>
            </w:pPr>
            <w:r>
              <w:rPr>
                <w:spacing w:val="37"/>
              </w:rPr>
              <w:t>(3大类3个小类3个)</w:t>
            </w:r>
          </w:p>
        </w:tc>
      </w:tr>
      <w:tr w14:paraId="01450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 w:hRule="atLeast"/>
        </w:trPr>
        <w:tc>
          <w:tcPr>
            <w:tcW w:w="1214" w:type="dxa"/>
            <w:vAlign w:val="top"/>
          </w:tcPr>
          <w:p w14:paraId="582234F5">
            <w:pPr>
              <w:spacing w:line="430" w:lineRule="auto"/>
              <w:rPr>
                <w:rFonts w:ascii="Arial"/>
                <w:sz w:val="21"/>
              </w:rPr>
            </w:pPr>
          </w:p>
          <w:p w14:paraId="26AC6414">
            <w:pPr>
              <w:pStyle w:val="6"/>
              <w:spacing w:before="75" w:line="251" w:lineRule="auto"/>
              <w:ind w:left="84" w:right="140" w:firstLine="49"/>
            </w:pPr>
            <w:r>
              <w:rPr>
                <w:spacing w:val="1"/>
              </w:rPr>
              <w:t>1.耕整地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机械</w:t>
            </w:r>
          </w:p>
        </w:tc>
        <w:tc>
          <w:tcPr>
            <w:tcW w:w="1548" w:type="dxa"/>
            <w:vAlign w:val="top"/>
          </w:tcPr>
          <w:p w14:paraId="74AAC1B0">
            <w:pPr>
              <w:spacing w:line="290" w:lineRule="auto"/>
              <w:rPr>
                <w:rFonts w:ascii="Arial"/>
                <w:sz w:val="21"/>
              </w:rPr>
            </w:pPr>
          </w:p>
          <w:p w14:paraId="58E3F46D">
            <w:pPr>
              <w:spacing w:line="290" w:lineRule="auto"/>
              <w:rPr>
                <w:rFonts w:ascii="Arial"/>
                <w:sz w:val="21"/>
              </w:rPr>
            </w:pPr>
          </w:p>
          <w:p w14:paraId="2D1501C3">
            <w:pPr>
              <w:pStyle w:val="6"/>
              <w:spacing w:before="75" w:line="219" w:lineRule="auto"/>
              <w:ind w:left="130"/>
            </w:pPr>
            <w:r>
              <w:t>1.1耕地机械</w:t>
            </w:r>
          </w:p>
        </w:tc>
        <w:tc>
          <w:tcPr>
            <w:tcW w:w="3356" w:type="dxa"/>
            <w:vAlign w:val="top"/>
          </w:tcPr>
          <w:p w14:paraId="358DB587">
            <w:pPr>
              <w:pStyle w:val="6"/>
              <w:spacing w:before="40" w:line="219" w:lineRule="auto"/>
              <w:ind w:left="83"/>
            </w:pPr>
            <w:r>
              <w:rPr>
                <w:spacing w:val="4"/>
              </w:rPr>
              <w:t>1.1.1犁</w:t>
            </w:r>
          </w:p>
          <w:p w14:paraId="37B4B0EA">
            <w:pPr>
              <w:pStyle w:val="6"/>
              <w:spacing w:before="55" w:line="219" w:lineRule="auto"/>
              <w:ind w:left="83"/>
            </w:pPr>
            <w:r>
              <w:rPr>
                <w:spacing w:val="1"/>
              </w:rPr>
              <w:t>1.1.2旋耕机</w:t>
            </w:r>
          </w:p>
          <w:p w14:paraId="73442393">
            <w:pPr>
              <w:pStyle w:val="6"/>
              <w:spacing w:before="37" w:line="219" w:lineRule="auto"/>
              <w:ind w:left="83"/>
            </w:pPr>
            <w:r>
              <w:rPr>
                <w:spacing w:val="1"/>
              </w:rPr>
              <w:t>1.1.5深松机</w:t>
            </w:r>
          </w:p>
          <w:p w14:paraId="2D9C8322">
            <w:pPr>
              <w:pStyle w:val="6"/>
              <w:spacing w:before="37" w:line="219" w:lineRule="auto"/>
              <w:ind w:left="83"/>
            </w:pPr>
            <w:r>
              <w:rPr>
                <w:spacing w:val="1"/>
              </w:rPr>
              <w:t>1.1.6开沟机</w:t>
            </w:r>
          </w:p>
          <w:p w14:paraId="3F82D05F">
            <w:pPr>
              <w:pStyle w:val="6"/>
              <w:spacing w:before="38" w:line="191" w:lineRule="auto"/>
              <w:ind w:left="83"/>
            </w:pPr>
            <w:r>
              <w:rPr>
                <w:spacing w:val="1"/>
              </w:rPr>
              <w:t>1.1.7挖坑(成穴)机</w:t>
            </w:r>
          </w:p>
        </w:tc>
        <w:tc>
          <w:tcPr>
            <w:tcW w:w="2712" w:type="dxa"/>
            <w:vAlign w:val="top"/>
          </w:tcPr>
          <w:p w14:paraId="4C5F3D74">
            <w:pPr>
              <w:rPr>
                <w:rFonts w:ascii="Arial"/>
                <w:sz w:val="21"/>
              </w:rPr>
            </w:pPr>
          </w:p>
        </w:tc>
      </w:tr>
      <w:tr w14:paraId="22333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1214" w:type="dxa"/>
            <w:vAlign w:val="top"/>
          </w:tcPr>
          <w:p w14:paraId="3F7713C4">
            <w:pPr>
              <w:spacing w:line="452" w:lineRule="auto"/>
              <w:rPr>
                <w:rFonts w:ascii="Arial"/>
                <w:sz w:val="21"/>
              </w:rPr>
            </w:pPr>
          </w:p>
          <w:p w14:paraId="4EE0831F">
            <w:pPr>
              <w:pStyle w:val="6"/>
              <w:spacing w:before="75" w:line="259" w:lineRule="auto"/>
              <w:ind w:left="84" w:right="140" w:firstLine="49"/>
            </w:pPr>
            <w:r>
              <w:rPr>
                <w:spacing w:val="1"/>
              </w:rPr>
              <w:t>1.耕整地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机械</w:t>
            </w:r>
          </w:p>
        </w:tc>
        <w:tc>
          <w:tcPr>
            <w:tcW w:w="1548" w:type="dxa"/>
            <w:vAlign w:val="top"/>
          </w:tcPr>
          <w:p w14:paraId="7E82F0C9">
            <w:pPr>
              <w:spacing w:line="296" w:lineRule="auto"/>
              <w:rPr>
                <w:rFonts w:ascii="Arial"/>
                <w:sz w:val="21"/>
              </w:rPr>
            </w:pPr>
          </w:p>
          <w:p w14:paraId="12BAA5EC">
            <w:pPr>
              <w:spacing w:line="296" w:lineRule="auto"/>
              <w:rPr>
                <w:rFonts w:ascii="Arial"/>
                <w:sz w:val="21"/>
              </w:rPr>
            </w:pPr>
          </w:p>
          <w:p w14:paraId="59D5A698">
            <w:pPr>
              <w:pStyle w:val="6"/>
              <w:spacing w:before="75" w:line="219" w:lineRule="auto"/>
              <w:ind w:left="130"/>
            </w:pPr>
            <w:r>
              <w:t>1.2整地机械</w:t>
            </w:r>
          </w:p>
        </w:tc>
        <w:tc>
          <w:tcPr>
            <w:tcW w:w="3356" w:type="dxa"/>
            <w:vAlign w:val="top"/>
          </w:tcPr>
          <w:p w14:paraId="1FB1BBA0">
            <w:pPr>
              <w:pStyle w:val="6"/>
              <w:spacing w:before="63" w:line="220" w:lineRule="auto"/>
              <w:ind w:left="83"/>
            </w:pPr>
            <w:r>
              <w:rPr>
                <w:spacing w:val="3"/>
              </w:rPr>
              <w:t>1.2.1耙(限圆盘耙、驱动耙)</w:t>
            </w:r>
          </w:p>
          <w:p w14:paraId="08801161">
            <w:pPr>
              <w:pStyle w:val="6"/>
              <w:spacing w:before="53" w:line="219" w:lineRule="auto"/>
              <w:ind w:left="83"/>
            </w:pPr>
            <w:r>
              <w:rPr>
                <w:spacing w:val="1"/>
              </w:rPr>
              <w:t>1.2.2埋茬起浆机</w:t>
            </w:r>
          </w:p>
          <w:p w14:paraId="22204862">
            <w:pPr>
              <w:pStyle w:val="6"/>
              <w:spacing w:before="37" w:line="219" w:lineRule="auto"/>
              <w:ind w:left="83"/>
            </w:pPr>
            <w:r>
              <w:rPr>
                <w:spacing w:val="1"/>
              </w:rPr>
              <w:t>1.2.3起垄机</w:t>
            </w:r>
          </w:p>
          <w:p w14:paraId="418A962D">
            <w:pPr>
              <w:pStyle w:val="6"/>
              <w:spacing w:before="47" w:line="219" w:lineRule="auto"/>
              <w:ind w:left="83"/>
            </w:pPr>
            <w:r>
              <w:rPr>
                <w:spacing w:val="1"/>
              </w:rPr>
              <w:t>1.2.4筑埂机</w:t>
            </w:r>
          </w:p>
          <w:p w14:paraId="34781920">
            <w:pPr>
              <w:pStyle w:val="6"/>
              <w:spacing w:before="17" w:line="198" w:lineRule="auto"/>
              <w:ind w:left="83"/>
            </w:pPr>
            <w:r>
              <w:rPr>
                <w:spacing w:val="1"/>
              </w:rPr>
              <w:t>1.2.6铺膜机</w:t>
            </w:r>
          </w:p>
        </w:tc>
        <w:tc>
          <w:tcPr>
            <w:tcW w:w="2712" w:type="dxa"/>
            <w:vAlign w:val="top"/>
          </w:tcPr>
          <w:p w14:paraId="3F3F48F1">
            <w:pPr>
              <w:rPr>
                <w:rFonts w:ascii="Arial"/>
                <w:sz w:val="21"/>
              </w:rPr>
            </w:pPr>
          </w:p>
        </w:tc>
      </w:tr>
      <w:tr w14:paraId="61F43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214" w:type="dxa"/>
            <w:vAlign w:val="top"/>
          </w:tcPr>
          <w:p w14:paraId="1630C44F">
            <w:pPr>
              <w:pStyle w:val="6"/>
              <w:spacing w:before="294" w:line="242" w:lineRule="auto"/>
              <w:ind w:left="74" w:right="140" w:firstLine="59"/>
            </w:pPr>
            <w:r>
              <w:rPr>
                <w:spacing w:val="1"/>
              </w:rPr>
              <w:t>1.耕整地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机械</w:t>
            </w:r>
          </w:p>
        </w:tc>
        <w:tc>
          <w:tcPr>
            <w:tcW w:w="1548" w:type="dxa"/>
            <w:vAlign w:val="top"/>
          </w:tcPr>
          <w:p w14:paraId="2AC8FB25">
            <w:pPr>
              <w:pStyle w:val="6"/>
              <w:spacing w:before="22" w:line="212" w:lineRule="auto"/>
              <w:ind w:left="90" w:right="138" w:firstLine="39"/>
              <w:jc w:val="both"/>
            </w:pPr>
            <w:r>
              <w:t>1.3耕整地联</w:t>
            </w:r>
            <w:r>
              <w:rPr>
                <w:spacing w:val="3"/>
              </w:rPr>
              <w:t xml:space="preserve"> </w:t>
            </w:r>
            <w:r>
              <w:rPr>
                <w:spacing w:val="18"/>
              </w:rPr>
              <w:t>合作业机械</w:t>
            </w:r>
            <w:r>
              <w:t xml:space="preserve"> </w:t>
            </w:r>
            <w:r>
              <w:rPr>
                <w:spacing w:val="-8"/>
              </w:rPr>
              <w:t>(</w:t>
            </w:r>
            <w:r>
              <w:rPr>
                <w:spacing w:val="-36"/>
              </w:rPr>
              <w:t xml:space="preserve"> </w:t>
            </w:r>
            <w:r>
              <w:rPr>
                <w:spacing w:val="-8"/>
              </w:rPr>
              <w:t>可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含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施</w:t>
            </w:r>
            <w:r>
              <w:rPr>
                <w:spacing w:val="-40"/>
              </w:rPr>
              <w:t xml:space="preserve"> </w:t>
            </w:r>
            <w:r>
              <w:rPr>
                <w:spacing w:val="-8"/>
              </w:rPr>
              <w:t>肥</w:t>
            </w:r>
            <w:r>
              <w:t xml:space="preserve"> </w:t>
            </w:r>
            <w:r>
              <w:rPr>
                <w:spacing w:val="15"/>
              </w:rPr>
              <w:t>功能)</w:t>
            </w:r>
          </w:p>
        </w:tc>
        <w:tc>
          <w:tcPr>
            <w:tcW w:w="3356" w:type="dxa"/>
            <w:vAlign w:val="top"/>
          </w:tcPr>
          <w:p w14:paraId="571D4D01">
            <w:pPr>
              <w:pStyle w:val="6"/>
              <w:spacing w:before="303" w:line="219" w:lineRule="auto"/>
              <w:ind w:left="83"/>
            </w:pPr>
            <w:r>
              <w:rPr>
                <w:spacing w:val="1"/>
              </w:rPr>
              <w:t>1.3.1联合整地机</w:t>
            </w:r>
          </w:p>
          <w:p w14:paraId="4792E7A7">
            <w:pPr>
              <w:pStyle w:val="6"/>
              <w:spacing w:before="47" w:line="219" w:lineRule="auto"/>
              <w:ind w:left="83"/>
            </w:pPr>
            <w:r>
              <w:t>1.3.2深松整地联合作业机</w:t>
            </w:r>
          </w:p>
        </w:tc>
        <w:tc>
          <w:tcPr>
            <w:tcW w:w="2712" w:type="dxa"/>
            <w:vAlign w:val="top"/>
          </w:tcPr>
          <w:p w14:paraId="5A339C0B">
            <w:pPr>
              <w:rPr>
                <w:rFonts w:ascii="Arial"/>
                <w:sz w:val="21"/>
              </w:rPr>
            </w:pPr>
          </w:p>
        </w:tc>
      </w:tr>
      <w:tr w14:paraId="1659E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1214" w:type="dxa"/>
            <w:vAlign w:val="top"/>
          </w:tcPr>
          <w:p w14:paraId="798219EE">
            <w:pPr>
              <w:pStyle w:val="6"/>
              <w:spacing w:before="255" w:line="266" w:lineRule="auto"/>
              <w:ind w:left="104" w:right="138" w:firstLine="29"/>
            </w:pPr>
            <w:r>
              <w:rPr>
                <w:spacing w:val="2"/>
              </w:rPr>
              <w:t>2.种植施</w:t>
            </w:r>
            <w:r>
              <w:t xml:space="preserve"> </w:t>
            </w:r>
            <w:r>
              <w:rPr>
                <w:spacing w:val="-2"/>
              </w:rPr>
              <w:t>肥机械</w:t>
            </w:r>
          </w:p>
        </w:tc>
        <w:tc>
          <w:tcPr>
            <w:tcW w:w="1548" w:type="dxa"/>
            <w:vAlign w:val="top"/>
          </w:tcPr>
          <w:p w14:paraId="79A109F3">
            <w:pPr>
              <w:pStyle w:val="6"/>
              <w:spacing w:before="123" w:line="218" w:lineRule="auto"/>
              <w:ind w:left="100" w:right="153" w:firstLine="29"/>
              <w:jc w:val="both"/>
            </w:pPr>
            <w:r>
              <w:rPr>
                <w:spacing w:val="-2"/>
              </w:rPr>
              <w:t>2.1种子播前</w:t>
            </w:r>
            <w:r>
              <w:rPr>
                <w:spacing w:val="1"/>
              </w:rPr>
              <w:t xml:space="preserve"> </w:t>
            </w:r>
            <w:r>
              <w:rPr>
                <w:spacing w:val="20"/>
              </w:rPr>
              <w:t>处理和育苗</w:t>
            </w:r>
            <w:r>
              <w:t xml:space="preserve"> </w:t>
            </w:r>
            <w:r>
              <w:rPr>
                <w:spacing w:val="-2"/>
              </w:rPr>
              <w:t>机械设备</w:t>
            </w:r>
          </w:p>
        </w:tc>
        <w:tc>
          <w:tcPr>
            <w:tcW w:w="3356" w:type="dxa"/>
            <w:vAlign w:val="top"/>
          </w:tcPr>
          <w:p w14:paraId="25FA293A">
            <w:pPr>
              <w:pStyle w:val="6"/>
              <w:spacing w:before="73" w:line="219" w:lineRule="auto"/>
              <w:ind w:left="83"/>
            </w:pPr>
            <w:r>
              <w:rPr>
                <w:spacing w:val="1"/>
              </w:rPr>
              <w:t>2.1.1种子催芽机</w:t>
            </w:r>
          </w:p>
          <w:p w14:paraId="40C32293">
            <w:pPr>
              <w:pStyle w:val="6"/>
              <w:spacing w:before="67" w:line="219" w:lineRule="auto"/>
              <w:ind w:left="83"/>
            </w:pPr>
            <w:r>
              <w:rPr>
                <w:spacing w:val="1"/>
              </w:rPr>
              <w:t>2.1.2苗床用土粉碎机</w:t>
            </w:r>
          </w:p>
          <w:p w14:paraId="49611AC7">
            <w:pPr>
              <w:pStyle w:val="6"/>
              <w:spacing w:before="57" w:line="212" w:lineRule="auto"/>
              <w:ind w:left="83"/>
            </w:pPr>
            <w:r>
              <w:rPr>
                <w:spacing w:val="1"/>
              </w:rPr>
              <w:t>2.1.3育秧(苗)播种设备</w:t>
            </w:r>
          </w:p>
        </w:tc>
        <w:tc>
          <w:tcPr>
            <w:tcW w:w="2712" w:type="dxa"/>
            <w:vAlign w:val="top"/>
          </w:tcPr>
          <w:p w14:paraId="448C2E18">
            <w:pPr>
              <w:rPr>
                <w:rFonts w:ascii="Arial"/>
                <w:sz w:val="21"/>
              </w:rPr>
            </w:pPr>
          </w:p>
        </w:tc>
      </w:tr>
      <w:tr w14:paraId="39850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1214" w:type="dxa"/>
            <w:vAlign w:val="top"/>
          </w:tcPr>
          <w:p w14:paraId="7D3F5775">
            <w:pPr>
              <w:spacing w:line="319" w:lineRule="auto"/>
              <w:rPr>
                <w:rFonts w:ascii="Arial"/>
                <w:sz w:val="21"/>
              </w:rPr>
            </w:pPr>
          </w:p>
          <w:p w14:paraId="37669CAF">
            <w:pPr>
              <w:pStyle w:val="6"/>
              <w:spacing w:before="75" w:line="234" w:lineRule="auto"/>
              <w:ind w:left="104" w:right="138" w:firstLine="29"/>
            </w:pPr>
            <w:r>
              <w:rPr>
                <w:spacing w:val="2"/>
              </w:rPr>
              <w:t>2.种植施</w:t>
            </w:r>
            <w:r>
              <w:t xml:space="preserve"> </w:t>
            </w:r>
            <w:r>
              <w:rPr>
                <w:spacing w:val="-2"/>
              </w:rPr>
              <w:t>肥机械</w:t>
            </w:r>
          </w:p>
        </w:tc>
        <w:tc>
          <w:tcPr>
            <w:tcW w:w="1548" w:type="dxa"/>
            <w:vAlign w:val="top"/>
          </w:tcPr>
          <w:p w14:paraId="076A64EC">
            <w:pPr>
              <w:pStyle w:val="6"/>
              <w:spacing w:before="243" w:line="220" w:lineRule="auto"/>
              <w:ind w:left="100" w:right="128" w:firstLine="29"/>
              <w:jc w:val="both"/>
            </w:pPr>
            <w:r>
              <w:rPr>
                <w:spacing w:val="-2"/>
              </w:rPr>
              <w:t>2.2播种机械</w:t>
            </w:r>
            <w:r>
              <w:rPr>
                <w:spacing w:val="1"/>
              </w:rPr>
              <w:t xml:space="preserve"> </w:t>
            </w:r>
            <w:r>
              <w:rPr>
                <w:spacing w:val="-14"/>
              </w:rPr>
              <w:t>(</w:t>
            </w:r>
            <w:r>
              <w:rPr>
                <w:spacing w:val="-26"/>
              </w:rPr>
              <w:t xml:space="preserve"> </w:t>
            </w:r>
            <w:r>
              <w:rPr>
                <w:spacing w:val="-14"/>
              </w:rPr>
              <w:t>可</w:t>
            </w:r>
            <w:r>
              <w:rPr>
                <w:spacing w:val="-31"/>
              </w:rPr>
              <w:t xml:space="preserve"> </w:t>
            </w:r>
            <w:r>
              <w:rPr>
                <w:spacing w:val="-14"/>
              </w:rPr>
              <w:t>含</w:t>
            </w:r>
            <w:r>
              <w:rPr>
                <w:spacing w:val="-31"/>
              </w:rPr>
              <w:t xml:space="preserve"> </w:t>
            </w:r>
            <w:r>
              <w:rPr>
                <w:spacing w:val="-14"/>
              </w:rPr>
              <w:t>施</w:t>
            </w:r>
            <w:r>
              <w:rPr>
                <w:spacing w:val="-30"/>
              </w:rPr>
              <w:t xml:space="preserve"> </w:t>
            </w:r>
            <w:r>
              <w:rPr>
                <w:spacing w:val="-14"/>
              </w:rPr>
              <w:t>肥</w:t>
            </w:r>
            <w:r>
              <w:t xml:space="preserve"> </w:t>
            </w:r>
            <w:r>
              <w:rPr>
                <w:spacing w:val="15"/>
              </w:rPr>
              <w:t>功能)</w:t>
            </w:r>
          </w:p>
        </w:tc>
        <w:tc>
          <w:tcPr>
            <w:tcW w:w="3356" w:type="dxa"/>
            <w:vAlign w:val="top"/>
          </w:tcPr>
          <w:p w14:paraId="7F3731EC">
            <w:pPr>
              <w:pStyle w:val="6"/>
              <w:spacing w:before="65" w:line="219" w:lineRule="auto"/>
              <w:ind w:left="83"/>
            </w:pPr>
            <w:r>
              <w:rPr>
                <w:spacing w:val="2"/>
              </w:rPr>
              <w:t>2.2.1条播机</w:t>
            </w:r>
          </w:p>
          <w:p w14:paraId="75CD9429">
            <w:pPr>
              <w:pStyle w:val="6"/>
              <w:spacing w:before="37" w:line="219" w:lineRule="auto"/>
              <w:ind w:left="83"/>
            </w:pPr>
            <w:r>
              <w:rPr>
                <w:spacing w:val="1"/>
              </w:rPr>
              <w:t>2.2.2穴播机</w:t>
            </w:r>
          </w:p>
          <w:p w14:paraId="0161F23A">
            <w:pPr>
              <w:pStyle w:val="6"/>
              <w:spacing w:before="37" w:line="219" w:lineRule="auto"/>
              <w:ind w:left="83"/>
            </w:pPr>
            <w:r>
              <w:rPr>
                <w:spacing w:val="1"/>
              </w:rPr>
              <w:t>2.2.3单粒(精密)播种机</w:t>
            </w:r>
          </w:p>
          <w:p w14:paraId="7B723768">
            <w:pPr>
              <w:pStyle w:val="6"/>
              <w:spacing w:before="38" w:line="187" w:lineRule="auto"/>
              <w:ind w:left="83"/>
            </w:pPr>
            <w:r>
              <w:t>2.2.4根(块)茎种子播种机</w:t>
            </w:r>
          </w:p>
        </w:tc>
        <w:tc>
          <w:tcPr>
            <w:tcW w:w="2712" w:type="dxa"/>
            <w:vAlign w:val="top"/>
          </w:tcPr>
          <w:p w14:paraId="2A2D6009">
            <w:pPr>
              <w:rPr>
                <w:rFonts w:ascii="Arial"/>
                <w:sz w:val="21"/>
              </w:rPr>
            </w:pPr>
          </w:p>
        </w:tc>
      </w:tr>
      <w:tr w14:paraId="12196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1214" w:type="dxa"/>
            <w:vAlign w:val="top"/>
          </w:tcPr>
          <w:p w14:paraId="241EC7D8">
            <w:pPr>
              <w:pStyle w:val="6"/>
              <w:spacing w:before="307" w:line="242" w:lineRule="auto"/>
              <w:ind w:left="104" w:right="138" w:firstLine="29"/>
            </w:pPr>
            <w:r>
              <w:rPr>
                <w:spacing w:val="2"/>
              </w:rPr>
              <w:t>2.种植施</w:t>
            </w:r>
            <w:r>
              <w:t xml:space="preserve"> </w:t>
            </w:r>
            <w:r>
              <w:rPr>
                <w:spacing w:val="-2"/>
              </w:rPr>
              <w:t>肥机械</w:t>
            </w:r>
          </w:p>
        </w:tc>
        <w:tc>
          <w:tcPr>
            <w:tcW w:w="1548" w:type="dxa"/>
            <w:vAlign w:val="top"/>
          </w:tcPr>
          <w:p w14:paraId="01C1DBB3">
            <w:pPr>
              <w:pStyle w:val="6"/>
              <w:spacing w:before="15" w:line="217" w:lineRule="auto"/>
              <w:ind w:left="100" w:right="153" w:firstLine="29"/>
            </w:pPr>
            <w:r>
              <w:rPr>
                <w:spacing w:val="-2"/>
              </w:rPr>
              <w:t>2.3耕整地播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种作业机械</w:t>
            </w:r>
          </w:p>
          <w:p w14:paraId="0F4CD698">
            <w:pPr>
              <w:pStyle w:val="6"/>
              <w:spacing w:before="1" w:line="205" w:lineRule="auto"/>
              <w:ind w:left="70" w:right="58" w:firstLine="120"/>
            </w:pPr>
            <w:r>
              <w:rPr>
                <w:spacing w:val="-18"/>
              </w:rPr>
              <w:t>(</w:t>
            </w:r>
            <w:r>
              <w:rPr>
                <w:spacing w:val="-26"/>
              </w:rPr>
              <w:t xml:space="preserve"> </w:t>
            </w:r>
            <w:r>
              <w:rPr>
                <w:spacing w:val="-18"/>
              </w:rPr>
              <w:t>可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含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施</w:t>
            </w:r>
            <w:r>
              <w:rPr>
                <w:spacing w:val="-30"/>
              </w:rPr>
              <w:t xml:space="preserve"> </w:t>
            </w:r>
            <w:r>
              <w:rPr>
                <w:spacing w:val="-18"/>
              </w:rPr>
              <w:t>肥</w:t>
            </w:r>
            <w:r>
              <w:t xml:space="preserve"> </w:t>
            </w:r>
            <w:r>
              <w:rPr>
                <w:spacing w:val="15"/>
              </w:rPr>
              <w:t>功能)</w:t>
            </w:r>
          </w:p>
        </w:tc>
        <w:tc>
          <w:tcPr>
            <w:tcW w:w="3356" w:type="dxa"/>
            <w:vAlign w:val="top"/>
          </w:tcPr>
          <w:p w14:paraId="677BCD48">
            <w:pPr>
              <w:pStyle w:val="6"/>
              <w:spacing w:before="306" w:line="219" w:lineRule="auto"/>
              <w:ind w:left="83"/>
            </w:pPr>
            <w:r>
              <w:rPr>
                <w:spacing w:val="1"/>
              </w:rPr>
              <w:t>2.3.1旋耕播种机</w:t>
            </w:r>
          </w:p>
          <w:p w14:paraId="67DAF550">
            <w:pPr>
              <w:pStyle w:val="6"/>
              <w:spacing w:before="37" w:line="219" w:lineRule="auto"/>
              <w:ind w:left="83"/>
            </w:pPr>
            <w:r>
              <w:t>2.3.3秸秆还田整地播种机</w:t>
            </w:r>
          </w:p>
        </w:tc>
        <w:tc>
          <w:tcPr>
            <w:tcW w:w="2712" w:type="dxa"/>
            <w:vAlign w:val="top"/>
          </w:tcPr>
          <w:p w14:paraId="6E047A57">
            <w:pPr>
              <w:rPr>
                <w:rFonts w:ascii="Arial"/>
                <w:sz w:val="21"/>
              </w:rPr>
            </w:pPr>
          </w:p>
        </w:tc>
      </w:tr>
      <w:tr w14:paraId="1BE1C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214" w:type="dxa"/>
            <w:vAlign w:val="top"/>
          </w:tcPr>
          <w:p w14:paraId="7446EE28">
            <w:pPr>
              <w:pStyle w:val="6"/>
              <w:spacing w:before="208" w:line="242" w:lineRule="auto"/>
              <w:ind w:left="94" w:right="138" w:firstLine="39"/>
            </w:pPr>
            <w:r>
              <w:rPr>
                <w:spacing w:val="2"/>
              </w:rPr>
              <w:t>2.种植施</w:t>
            </w:r>
            <w:r>
              <w:t xml:space="preserve"> </w:t>
            </w:r>
            <w:r>
              <w:rPr>
                <w:spacing w:val="-2"/>
              </w:rPr>
              <w:t>肥机械</w:t>
            </w:r>
          </w:p>
        </w:tc>
        <w:tc>
          <w:tcPr>
            <w:tcW w:w="1548" w:type="dxa"/>
            <w:vAlign w:val="top"/>
          </w:tcPr>
          <w:p w14:paraId="06F64D5D">
            <w:pPr>
              <w:spacing w:line="280" w:lineRule="auto"/>
              <w:rPr>
                <w:rFonts w:ascii="Arial"/>
                <w:sz w:val="21"/>
              </w:rPr>
            </w:pPr>
          </w:p>
          <w:p w14:paraId="3DD129CC">
            <w:pPr>
              <w:pStyle w:val="6"/>
              <w:spacing w:before="75" w:line="219" w:lineRule="auto"/>
              <w:ind w:left="130"/>
            </w:pPr>
            <w:r>
              <w:rPr>
                <w:spacing w:val="-2"/>
              </w:rPr>
              <w:t>2.4栽植机械</w:t>
            </w:r>
          </w:p>
        </w:tc>
        <w:tc>
          <w:tcPr>
            <w:tcW w:w="3356" w:type="dxa"/>
            <w:vAlign w:val="top"/>
          </w:tcPr>
          <w:p w14:paraId="25F8D97C">
            <w:pPr>
              <w:pStyle w:val="6"/>
              <w:spacing w:before="77" w:line="219" w:lineRule="auto"/>
              <w:ind w:left="83"/>
            </w:pPr>
            <w:r>
              <w:rPr>
                <w:spacing w:val="2"/>
              </w:rPr>
              <w:t>2.4.1插秧机</w:t>
            </w:r>
          </w:p>
          <w:p w14:paraId="696564A0">
            <w:pPr>
              <w:pStyle w:val="6"/>
              <w:spacing w:before="37" w:line="219" w:lineRule="auto"/>
              <w:ind w:left="83"/>
            </w:pPr>
            <w:r>
              <w:rPr>
                <w:spacing w:val="1"/>
              </w:rPr>
              <w:t>2.4.2抛秧机</w:t>
            </w:r>
          </w:p>
          <w:p w14:paraId="3467DBD3">
            <w:pPr>
              <w:pStyle w:val="6"/>
              <w:spacing w:before="27" w:line="182" w:lineRule="auto"/>
              <w:ind w:left="83"/>
            </w:pPr>
            <w:r>
              <w:rPr>
                <w:spacing w:val="1"/>
              </w:rPr>
              <w:t>2.4.3移栽机</w:t>
            </w:r>
          </w:p>
        </w:tc>
        <w:tc>
          <w:tcPr>
            <w:tcW w:w="2712" w:type="dxa"/>
            <w:vAlign w:val="top"/>
          </w:tcPr>
          <w:p w14:paraId="276EB38B">
            <w:pPr>
              <w:rPr>
                <w:rFonts w:ascii="Arial"/>
                <w:sz w:val="21"/>
              </w:rPr>
            </w:pPr>
          </w:p>
        </w:tc>
      </w:tr>
    </w:tbl>
    <w:p w14:paraId="6BA68099">
      <w:pPr>
        <w:rPr>
          <w:rFonts w:ascii="Arial"/>
          <w:sz w:val="21"/>
        </w:rPr>
      </w:pPr>
    </w:p>
    <w:p w14:paraId="0978A82A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0" w:h="16820"/>
          <w:pgMar w:top="1429" w:right="1594" w:bottom="2356" w:left="1465" w:header="0" w:footer="1954" w:gutter="0"/>
          <w:cols w:space="720" w:num="1"/>
        </w:sectPr>
      </w:pPr>
    </w:p>
    <w:p w14:paraId="656A298F">
      <w:pPr>
        <w:spacing w:before="106"/>
      </w:pPr>
    </w:p>
    <w:p w14:paraId="2561B317">
      <w:pPr>
        <w:spacing w:before="106"/>
      </w:pPr>
    </w:p>
    <w:tbl>
      <w:tblPr>
        <w:tblStyle w:val="5"/>
        <w:tblW w:w="87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3"/>
        <w:gridCol w:w="1538"/>
        <w:gridCol w:w="3326"/>
        <w:gridCol w:w="2692"/>
      </w:tblGrid>
      <w:tr w14:paraId="0B567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213" w:type="dxa"/>
            <w:vAlign w:val="top"/>
          </w:tcPr>
          <w:p w14:paraId="06905830">
            <w:pPr>
              <w:pStyle w:val="6"/>
              <w:spacing w:before="194" w:line="219" w:lineRule="auto"/>
              <w:ind w:left="364"/>
            </w:pPr>
            <w:r>
              <w:rPr>
                <w:spacing w:val="4"/>
              </w:rPr>
              <w:t>大类</w:t>
            </w:r>
          </w:p>
        </w:tc>
        <w:tc>
          <w:tcPr>
            <w:tcW w:w="1538" w:type="dxa"/>
            <w:vAlign w:val="top"/>
          </w:tcPr>
          <w:p w14:paraId="40B60BFF">
            <w:pPr>
              <w:pStyle w:val="6"/>
              <w:spacing w:before="194" w:line="219" w:lineRule="auto"/>
              <w:ind w:left="532"/>
            </w:pPr>
            <w:r>
              <w:rPr>
                <w:spacing w:val="4"/>
              </w:rPr>
              <w:t>小类</w:t>
            </w:r>
          </w:p>
        </w:tc>
        <w:tc>
          <w:tcPr>
            <w:tcW w:w="3326" w:type="dxa"/>
            <w:vAlign w:val="top"/>
          </w:tcPr>
          <w:p w14:paraId="0A6D2EF5">
            <w:pPr>
              <w:pStyle w:val="6"/>
              <w:spacing w:before="34" w:line="225" w:lineRule="auto"/>
              <w:ind w:left="273" w:right="581" w:firstLine="489"/>
            </w:pPr>
            <w:r>
              <w:rPr>
                <w:spacing w:val="5"/>
              </w:rPr>
              <w:t>中央财政补贴品目</w:t>
            </w:r>
            <w:r>
              <w:rPr>
                <w:spacing w:val="3"/>
              </w:rPr>
              <w:t xml:space="preserve"> (22大类47个小类120个)</w:t>
            </w:r>
          </w:p>
        </w:tc>
        <w:tc>
          <w:tcPr>
            <w:tcW w:w="2692" w:type="dxa"/>
            <w:vAlign w:val="top"/>
          </w:tcPr>
          <w:p w14:paraId="64F9B076">
            <w:pPr>
              <w:pStyle w:val="6"/>
              <w:spacing w:before="51" w:line="219" w:lineRule="auto"/>
              <w:ind w:left="421"/>
            </w:pPr>
            <w:r>
              <w:rPr>
                <w:b/>
                <w:bCs/>
                <w:spacing w:val="2"/>
              </w:rPr>
              <w:t>省级财政补贴品目</w:t>
            </w:r>
          </w:p>
          <w:p w14:paraId="0873F2A0">
            <w:pPr>
              <w:pStyle w:val="6"/>
              <w:spacing w:before="40" w:line="185" w:lineRule="auto"/>
              <w:ind w:left="177"/>
            </w:pPr>
            <w:r>
              <w:rPr>
                <w:spacing w:val="37"/>
              </w:rPr>
              <w:t>(3大类3个小类3个)</w:t>
            </w:r>
          </w:p>
        </w:tc>
      </w:tr>
      <w:tr w14:paraId="26739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213" w:type="dxa"/>
            <w:vAlign w:val="top"/>
          </w:tcPr>
          <w:p w14:paraId="0E324075">
            <w:pPr>
              <w:pStyle w:val="6"/>
              <w:spacing w:before="249" w:line="234" w:lineRule="auto"/>
              <w:ind w:left="84" w:right="137" w:firstLine="49"/>
            </w:pPr>
            <w:r>
              <w:rPr>
                <w:spacing w:val="2"/>
              </w:rPr>
              <w:t>2.种植施</w:t>
            </w:r>
            <w:r>
              <w:t xml:space="preserve"> </w:t>
            </w:r>
            <w:r>
              <w:rPr>
                <w:spacing w:val="-2"/>
              </w:rPr>
              <w:t>肥机械</w:t>
            </w:r>
          </w:p>
        </w:tc>
        <w:tc>
          <w:tcPr>
            <w:tcW w:w="1538" w:type="dxa"/>
            <w:vAlign w:val="top"/>
          </w:tcPr>
          <w:p w14:paraId="67FCF449">
            <w:pPr>
              <w:spacing w:line="301" w:lineRule="auto"/>
              <w:rPr>
                <w:rFonts w:ascii="Arial"/>
                <w:sz w:val="21"/>
              </w:rPr>
            </w:pPr>
          </w:p>
          <w:p w14:paraId="334D864C">
            <w:pPr>
              <w:pStyle w:val="6"/>
              <w:spacing w:before="75" w:line="219" w:lineRule="auto"/>
              <w:ind w:left="121"/>
            </w:pPr>
            <w:r>
              <w:rPr>
                <w:spacing w:val="2"/>
              </w:rPr>
              <w:t>2.5施肥机械</w:t>
            </w:r>
          </w:p>
        </w:tc>
        <w:tc>
          <w:tcPr>
            <w:tcW w:w="3326" w:type="dxa"/>
            <w:vAlign w:val="top"/>
          </w:tcPr>
          <w:p w14:paraId="62E02596">
            <w:pPr>
              <w:pStyle w:val="6"/>
              <w:spacing w:before="58" w:line="219" w:lineRule="auto"/>
              <w:ind w:left="113"/>
            </w:pPr>
            <w:r>
              <w:rPr>
                <w:spacing w:val="-1"/>
              </w:rPr>
              <w:t>2.5.1施肥机</w:t>
            </w:r>
          </w:p>
          <w:p w14:paraId="2BEB0C60">
            <w:pPr>
              <w:pStyle w:val="6"/>
              <w:spacing w:before="77" w:line="219" w:lineRule="auto"/>
              <w:ind w:left="113"/>
            </w:pPr>
            <w:r>
              <w:rPr>
                <w:spacing w:val="-1"/>
              </w:rPr>
              <w:t>2.5.2撒(抛)肥机</w:t>
            </w:r>
          </w:p>
          <w:p w14:paraId="1256D1D1">
            <w:pPr>
              <w:pStyle w:val="6"/>
              <w:spacing w:before="27" w:line="209" w:lineRule="auto"/>
              <w:ind w:left="113"/>
            </w:pPr>
            <w:r>
              <w:rPr>
                <w:spacing w:val="-1"/>
              </w:rPr>
              <w:t>2.5.3侧深施肥装置</w:t>
            </w:r>
          </w:p>
        </w:tc>
        <w:tc>
          <w:tcPr>
            <w:tcW w:w="2692" w:type="dxa"/>
            <w:vAlign w:val="top"/>
          </w:tcPr>
          <w:p w14:paraId="6A370E9C">
            <w:pPr>
              <w:rPr>
                <w:rFonts w:ascii="Arial"/>
                <w:sz w:val="21"/>
              </w:rPr>
            </w:pPr>
          </w:p>
        </w:tc>
      </w:tr>
      <w:tr w14:paraId="5BB8F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213" w:type="dxa"/>
            <w:vAlign w:val="top"/>
          </w:tcPr>
          <w:p w14:paraId="27D7A813">
            <w:pPr>
              <w:pStyle w:val="6"/>
              <w:spacing w:before="230" w:line="234" w:lineRule="auto"/>
              <w:ind w:left="84" w:right="135" w:firstLine="49"/>
            </w:pPr>
            <w:r>
              <w:rPr>
                <w:spacing w:val="2"/>
              </w:rPr>
              <w:t>3.田间管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理机械</w:t>
            </w:r>
          </w:p>
        </w:tc>
        <w:tc>
          <w:tcPr>
            <w:tcW w:w="1538" w:type="dxa"/>
            <w:vAlign w:val="top"/>
          </w:tcPr>
          <w:p w14:paraId="1251D54A">
            <w:pPr>
              <w:spacing w:line="292" w:lineRule="auto"/>
              <w:rPr>
                <w:rFonts w:ascii="Arial"/>
                <w:sz w:val="21"/>
              </w:rPr>
            </w:pPr>
          </w:p>
          <w:p w14:paraId="35B4CF01">
            <w:pPr>
              <w:pStyle w:val="6"/>
              <w:spacing w:before="75" w:line="219" w:lineRule="auto"/>
              <w:ind w:left="121"/>
            </w:pPr>
            <w:r>
              <w:rPr>
                <w:spacing w:val="2"/>
              </w:rPr>
              <w:t>3.1中耕机械</w:t>
            </w:r>
          </w:p>
        </w:tc>
        <w:tc>
          <w:tcPr>
            <w:tcW w:w="3326" w:type="dxa"/>
            <w:vAlign w:val="top"/>
          </w:tcPr>
          <w:p w14:paraId="2E173B48">
            <w:pPr>
              <w:pStyle w:val="6"/>
              <w:spacing w:before="89" w:line="219" w:lineRule="auto"/>
              <w:ind w:left="113"/>
            </w:pPr>
            <w:r>
              <w:rPr>
                <w:spacing w:val="-2"/>
              </w:rPr>
              <w:t>3.1.2田园管理机</w:t>
            </w:r>
          </w:p>
          <w:p w14:paraId="0BD55D20">
            <w:pPr>
              <w:pStyle w:val="6"/>
              <w:spacing w:before="26" w:line="218" w:lineRule="auto"/>
              <w:ind w:left="112" w:right="221" w:hanging="19"/>
            </w:pPr>
            <w:r>
              <w:t>3.1.3割草机(含果园无人割草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机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)</w:t>
            </w:r>
          </w:p>
        </w:tc>
        <w:tc>
          <w:tcPr>
            <w:tcW w:w="2692" w:type="dxa"/>
            <w:vAlign w:val="top"/>
          </w:tcPr>
          <w:p w14:paraId="0983C3B2">
            <w:pPr>
              <w:rPr>
                <w:rFonts w:ascii="Arial"/>
                <w:sz w:val="21"/>
              </w:rPr>
            </w:pPr>
          </w:p>
        </w:tc>
      </w:tr>
      <w:tr w14:paraId="254B3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213" w:type="dxa"/>
            <w:vAlign w:val="top"/>
          </w:tcPr>
          <w:p w14:paraId="4E7F7F67">
            <w:pPr>
              <w:pStyle w:val="6"/>
              <w:spacing w:before="221" w:line="242" w:lineRule="auto"/>
              <w:ind w:left="84" w:right="135" w:firstLine="49"/>
            </w:pPr>
            <w:r>
              <w:rPr>
                <w:spacing w:val="2"/>
              </w:rPr>
              <w:t>3.田间管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理机械</w:t>
            </w:r>
          </w:p>
        </w:tc>
        <w:tc>
          <w:tcPr>
            <w:tcW w:w="1538" w:type="dxa"/>
            <w:vAlign w:val="top"/>
          </w:tcPr>
          <w:p w14:paraId="5ACC1A92">
            <w:pPr>
              <w:spacing w:line="283" w:lineRule="auto"/>
              <w:rPr>
                <w:rFonts w:ascii="Arial"/>
                <w:sz w:val="21"/>
              </w:rPr>
            </w:pPr>
          </w:p>
          <w:p w14:paraId="49088D66">
            <w:pPr>
              <w:pStyle w:val="6"/>
              <w:spacing w:before="75" w:line="219" w:lineRule="auto"/>
              <w:ind w:left="121"/>
            </w:pPr>
            <w:r>
              <w:rPr>
                <w:spacing w:val="2"/>
              </w:rPr>
              <w:t>3.2植保机械</w:t>
            </w:r>
          </w:p>
        </w:tc>
        <w:tc>
          <w:tcPr>
            <w:tcW w:w="3326" w:type="dxa"/>
            <w:vAlign w:val="top"/>
          </w:tcPr>
          <w:p w14:paraId="0989623E">
            <w:pPr>
              <w:pStyle w:val="6"/>
              <w:spacing w:before="70" w:line="219" w:lineRule="auto"/>
              <w:ind w:left="113"/>
            </w:pPr>
            <w:r>
              <w:rPr>
                <w:spacing w:val="-1"/>
              </w:rPr>
              <w:t>3.2.1喷雾机</w:t>
            </w:r>
          </w:p>
          <w:p w14:paraId="7906F882">
            <w:pPr>
              <w:pStyle w:val="6"/>
              <w:spacing w:before="57" w:line="216" w:lineRule="auto"/>
              <w:ind w:left="112" w:right="360" w:hanging="19"/>
            </w:pPr>
            <w:r>
              <w:rPr>
                <w:spacing w:val="-1"/>
              </w:rPr>
              <w:t>3.2.2农用(植保)无人驾驶航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空器(可含撒播等功能)</w:t>
            </w:r>
          </w:p>
        </w:tc>
        <w:tc>
          <w:tcPr>
            <w:tcW w:w="2692" w:type="dxa"/>
            <w:vAlign w:val="top"/>
          </w:tcPr>
          <w:p w14:paraId="200A78C3">
            <w:pPr>
              <w:rPr>
                <w:rFonts w:ascii="Arial"/>
                <w:sz w:val="21"/>
              </w:rPr>
            </w:pPr>
          </w:p>
        </w:tc>
      </w:tr>
      <w:tr w14:paraId="31267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213" w:type="dxa"/>
            <w:vAlign w:val="top"/>
          </w:tcPr>
          <w:p w14:paraId="7E7BC2AF">
            <w:pPr>
              <w:pStyle w:val="6"/>
              <w:spacing w:before="232" w:line="250" w:lineRule="auto"/>
              <w:ind w:left="84" w:right="135" w:firstLine="49"/>
            </w:pPr>
            <w:r>
              <w:rPr>
                <w:spacing w:val="2"/>
              </w:rPr>
              <w:t>3.田间管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理机械</w:t>
            </w:r>
          </w:p>
        </w:tc>
        <w:tc>
          <w:tcPr>
            <w:tcW w:w="1538" w:type="dxa"/>
            <w:vAlign w:val="top"/>
          </w:tcPr>
          <w:p w14:paraId="32CD0738">
            <w:pPr>
              <w:pStyle w:val="6"/>
              <w:spacing w:before="232" w:line="234" w:lineRule="auto"/>
              <w:ind w:left="91" w:right="119" w:firstLine="29"/>
            </w:pPr>
            <w:r>
              <w:rPr>
                <w:spacing w:val="3"/>
              </w:rPr>
              <w:t>3.3修剪防护</w:t>
            </w:r>
            <w:r>
              <w:t xml:space="preserve"> </w:t>
            </w:r>
            <w:r>
              <w:rPr>
                <w:spacing w:val="2"/>
              </w:rPr>
              <w:t>管理机械</w:t>
            </w:r>
          </w:p>
        </w:tc>
        <w:tc>
          <w:tcPr>
            <w:tcW w:w="3326" w:type="dxa"/>
            <w:vAlign w:val="top"/>
          </w:tcPr>
          <w:p w14:paraId="6FFC1EB6">
            <w:pPr>
              <w:pStyle w:val="6"/>
              <w:spacing w:before="91" w:line="219" w:lineRule="auto"/>
              <w:ind w:left="113"/>
            </w:pPr>
            <w:r>
              <w:rPr>
                <w:spacing w:val="-1"/>
              </w:rPr>
              <w:t>3.3.1修剪机</w:t>
            </w:r>
          </w:p>
          <w:p w14:paraId="29DE9334">
            <w:pPr>
              <w:pStyle w:val="6"/>
              <w:spacing w:before="37" w:line="219" w:lineRule="auto"/>
              <w:ind w:left="113"/>
            </w:pPr>
            <w:r>
              <w:rPr>
                <w:spacing w:val="-2"/>
              </w:rPr>
              <w:t>3.3.2枝条切碎机</w:t>
            </w:r>
          </w:p>
          <w:p w14:paraId="05000245">
            <w:pPr>
              <w:pStyle w:val="6"/>
              <w:spacing w:before="38" w:line="206" w:lineRule="auto"/>
              <w:ind w:left="113"/>
            </w:pPr>
            <w:r>
              <w:rPr>
                <w:spacing w:val="1"/>
              </w:rPr>
              <w:t>3.3.5农用升降作业平台</w:t>
            </w:r>
          </w:p>
        </w:tc>
        <w:tc>
          <w:tcPr>
            <w:tcW w:w="2692" w:type="dxa"/>
            <w:vAlign w:val="top"/>
          </w:tcPr>
          <w:p w14:paraId="2B21FDEE">
            <w:pPr>
              <w:rPr>
                <w:rFonts w:ascii="Arial"/>
                <w:sz w:val="21"/>
              </w:rPr>
            </w:pPr>
          </w:p>
        </w:tc>
      </w:tr>
      <w:tr w14:paraId="4AB81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213" w:type="dxa"/>
            <w:vAlign w:val="top"/>
          </w:tcPr>
          <w:p w14:paraId="1E5C97BA">
            <w:pPr>
              <w:pStyle w:val="6"/>
              <w:spacing w:before="71" w:line="220" w:lineRule="auto"/>
              <w:ind w:left="84" w:right="156" w:firstLine="49"/>
            </w:pPr>
            <w:r>
              <w:rPr>
                <w:spacing w:val="-2"/>
              </w:rPr>
              <w:t>4.灌溉机</w:t>
            </w:r>
            <w:r>
              <w:t xml:space="preserve"> 械</w:t>
            </w:r>
          </w:p>
        </w:tc>
        <w:tc>
          <w:tcPr>
            <w:tcW w:w="1538" w:type="dxa"/>
            <w:vAlign w:val="top"/>
          </w:tcPr>
          <w:p w14:paraId="19451E0C">
            <w:pPr>
              <w:pStyle w:val="6"/>
              <w:spacing w:before="202" w:line="219" w:lineRule="auto"/>
              <w:ind w:left="121"/>
            </w:pPr>
            <w:r>
              <w:rPr>
                <w:spacing w:val="2"/>
              </w:rPr>
              <w:t>4.1喷灌机械</w:t>
            </w:r>
          </w:p>
        </w:tc>
        <w:tc>
          <w:tcPr>
            <w:tcW w:w="3326" w:type="dxa"/>
            <w:vAlign w:val="top"/>
          </w:tcPr>
          <w:p w14:paraId="1E48032C">
            <w:pPr>
              <w:pStyle w:val="6"/>
              <w:spacing w:before="202" w:line="219" w:lineRule="auto"/>
              <w:ind w:left="113"/>
            </w:pPr>
            <w:r>
              <w:rPr>
                <w:spacing w:val="-1"/>
              </w:rPr>
              <w:t>4.1.1喷灌机</w:t>
            </w:r>
          </w:p>
        </w:tc>
        <w:tc>
          <w:tcPr>
            <w:tcW w:w="2692" w:type="dxa"/>
            <w:vAlign w:val="top"/>
          </w:tcPr>
          <w:p w14:paraId="07254EF5">
            <w:pPr>
              <w:rPr>
                <w:rFonts w:ascii="Arial"/>
                <w:sz w:val="21"/>
              </w:rPr>
            </w:pPr>
          </w:p>
        </w:tc>
      </w:tr>
      <w:tr w14:paraId="53247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13" w:type="dxa"/>
            <w:vAlign w:val="top"/>
          </w:tcPr>
          <w:p w14:paraId="53920726">
            <w:pPr>
              <w:pStyle w:val="6"/>
              <w:spacing w:before="113" w:line="235" w:lineRule="auto"/>
              <w:ind w:left="84" w:right="156" w:firstLine="49"/>
            </w:pPr>
            <w:r>
              <w:rPr>
                <w:spacing w:val="-2"/>
              </w:rPr>
              <w:t>4.灌溉机</w:t>
            </w:r>
            <w:r>
              <w:t xml:space="preserve"> 械</w:t>
            </w:r>
          </w:p>
        </w:tc>
        <w:tc>
          <w:tcPr>
            <w:tcW w:w="1538" w:type="dxa"/>
            <w:vAlign w:val="top"/>
          </w:tcPr>
          <w:p w14:paraId="1D5506F6">
            <w:pPr>
              <w:pStyle w:val="6"/>
              <w:spacing w:before="253" w:line="219" w:lineRule="auto"/>
              <w:ind w:left="121"/>
            </w:pPr>
            <w:r>
              <w:rPr>
                <w:spacing w:val="2"/>
              </w:rPr>
              <w:t>4.2微灌设备</w:t>
            </w:r>
          </w:p>
        </w:tc>
        <w:tc>
          <w:tcPr>
            <w:tcW w:w="3326" w:type="dxa"/>
            <w:vAlign w:val="top"/>
          </w:tcPr>
          <w:p w14:paraId="2F022D30">
            <w:pPr>
              <w:pStyle w:val="6"/>
              <w:spacing w:before="253" w:line="219" w:lineRule="auto"/>
              <w:ind w:left="113"/>
            </w:pPr>
            <w:r>
              <w:rPr>
                <w:spacing w:val="-1"/>
              </w:rPr>
              <w:t>4.2.1微喷灌设备</w:t>
            </w:r>
          </w:p>
        </w:tc>
        <w:tc>
          <w:tcPr>
            <w:tcW w:w="2692" w:type="dxa"/>
            <w:vAlign w:val="top"/>
          </w:tcPr>
          <w:p w14:paraId="4A9A7B8B">
            <w:pPr>
              <w:rPr>
                <w:rFonts w:ascii="Arial"/>
                <w:sz w:val="21"/>
              </w:rPr>
            </w:pPr>
          </w:p>
        </w:tc>
      </w:tr>
      <w:tr w14:paraId="42CF3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1213" w:type="dxa"/>
            <w:vAlign w:val="top"/>
          </w:tcPr>
          <w:p w14:paraId="5C85F58D">
            <w:pPr>
              <w:pStyle w:val="6"/>
              <w:spacing w:before="244" w:line="259" w:lineRule="auto"/>
              <w:ind w:left="74" w:right="139" w:firstLine="59"/>
            </w:pPr>
            <w:r>
              <w:rPr>
                <w:spacing w:val="1"/>
              </w:rPr>
              <w:t>5.收获机</w:t>
            </w:r>
            <w:r>
              <w:rPr>
                <w:spacing w:val="2"/>
              </w:rPr>
              <w:t xml:space="preserve"> </w:t>
            </w:r>
            <w:r>
              <w:t>械</w:t>
            </w:r>
          </w:p>
        </w:tc>
        <w:tc>
          <w:tcPr>
            <w:tcW w:w="1538" w:type="dxa"/>
            <w:vAlign w:val="top"/>
          </w:tcPr>
          <w:p w14:paraId="58246F62">
            <w:pPr>
              <w:pStyle w:val="6"/>
              <w:spacing w:before="264" w:line="234" w:lineRule="auto"/>
              <w:ind w:left="91" w:right="124" w:firstLine="29"/>
            </w:pPr>
            <w:r>
              <w:rPr>
                <w:spacing w:val="2"/>
              </w:rPr>
              <w:t>5.1粮食作物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收获机械</w:t>
            </w:r>
          </w:p>
        </w:tc>
        <w:tc>
          <w:tcPr>
            <w:tcW w:w="3326" w:type="dxa"/>
            <w:vAlign w:val="top"/>
          </w:tcPr>
          <w:p w14:paraId="359B109D">
            <w:pPr>
              <w:pStyle w:val="6"/>
              <w:spacing w:before="103" w:line="219" w:lineRule="auto"/>
              <w:ind w:left="113"/>
            </w:pPr>
            <w:r>
              <w:rPr>
                <w:spacing w:val="-2"/>
              </w:rPr>
              <w:t>5.1.4谷物联合收割机</w:t>
            </w:r>
          </w:p>
          <w:p w14:paraId="0654A54E">
            <w:pPr>
              <w:pStyle w:val="6"/>
              <w:spacing w:before="57" w:line="219" w:lineRule="auto"/>
              <w:ind w:left="113"/>
            </w:pPr>
            <w:r>
              <w:rPr>
                <w:spacing w:val="-2"/>
              </w:rPr>
              <w:t>5.1.5玉米收获机</w:t>
            </w:r>
          </w:p>
          <w:p w14:paraId="6986D743">
            <w:pPr>
              <w:pStyle w:val="6"/>
              <w:spacing w:before="37" w:line="213" w:lineRule="auto"/>
              <w:ind w:left="113"/>
            </w:pPr>
            <w:r>
              <w:rPr>
                <w:spacing w:val="-2"/>
              </w:rPr>
              <w:t>5.1.6薯类收获机</w:t>
            </w:r>
          </w:p>
        </w:tc>
        <w:tc>
          <w:tcPr>
            <w:tcW w:w="2692" w:type="dxa"/>
            <w:vAlign w:val="top"/>
          </w:tcPr>
          <w:p w14:paraId="609ABCEE">
            <w:pPr>
              <w:rPr>
                <w:rFonts w:ascii="Arial"/>
                <w:sz w:val="21"/>
              </w:rPr>
            </w:pPr>
          </w:p>
        </w:tc>
      </w:tr>
      <w:tr w14:paraId="7544E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213" w:type="dxa"/>
            <w:vAlign w:val="top"/>
          </w:tcPr>
          <w:p w14:paraId="0CDC0854">
            <w:pPr>
              <w:pStyle w:val="6"/>
              <w:spacing w:before="225" w:line="251" w:lineRule="auto"/>
              <w:ind w:left="74" w:right="139" w:firstLine="59"/>
            </w:pPr>
            <w:r>
              <w:rPr>
                <w:spacing w:val="1"/>
              </w:rPr>
              <w:t>5.收获机</w:t>
            </w:r>
            <w:r>
              <w:rPr>
                <w:spacing w:val="2"/>
              </w:rPr>
              <w:t xml:space="preserve"> </w:t>
            </w:r>
            <w:r>
              <w:t>械</w:t>
            </w:r>
          </w:p>
        </w:tc>
        <w:tc>
          <w:tcPr>
            <w:tcW w:w="1538" w:type="dxa"/>
            <w:vAlign w:val="top"/>
          </w:tcPr>
          <w:p w14:paraId="58469478">
            <w:pPr>
              <w:pStyle w:val="6"/>
              <w:spacing w:before="236" w:line="241" w:lineRule="auto"/>
              <w:ind w:left="91" w:right="124" w:firstLine="29"/>
            </w:pPr>
            <w:r>
              <w:rPr>
                <w:spacing w:val="2"/>
              </w:rPr>
              <w:t>5.3油料作物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收获机械</w:t>
            </w:r>
          </w:p>
        </w:tc>
        <w:tc>
          <w:tcPr>
            <w:tcW w:w="3326" w:type="dxa"/>
            <w:vAlign w:val="top"/>
          </w:tcPr>
          <w:p w14:paraId="65CAE4DD">
            <w:pPr>
              <w:pStyle w:val="6"/>
              <w:spacing w:before="64" w:line="219" w:lineRule="auto"/>
              <w:ind w:left="113"/>
            </w:pPr>
            <w:r>
              <w:rPr>
                <w:spacing w:val="-1"/>
              </w:rPr>
              <w:t>5.3.1大豆收获机</w:t>
            </w:r>
          </w:p>
          <w:p w14:paraId="265DD390">
            <w:pPr>
              <w:pStyle w:val="6"/>
              <w:spacing w:before="77" w:line="219" w:lineRule="auto"/>
              <w:ind w:left="113"/>
            </w:pPr>
            <w:r>
              <w:rPr>
                <w:spacing w:val="-2"/>
              </w:rPr>
              <w:t>5.3.2花生收获机</w:t>
            </w:r>
          </w:p>
          <w:p w14:paraId="2F8A964B">
            <w:pPr>
              <w:pStyle w:val="6"/>
              <w:spacing w:before="17" w:line="196" w:lineRule="auto"/>
              <w:ind w:left="113"/>
            </w:pPr>
            <w:r>
              <w:rPr>
                <w:spacing w:val="-2"/>
              </w:rPr>
              <w:t>5.3.3油菜籽收获机</w:t>
            </w:r>
          </w:p>
        </w:tc>
        <w:tc>
          <w:tcPr>
            <w:tcW w:w="2692" w:type="dxa"/>
            <w:vAlign w:val="top"/>
          </w:tcPr>
          <w:p w14:paraId="62CAF8E8">
            <w:pPr>
              <w:rPr>
                <w:rFonts w:ascii="Arial"/>
                <w:sz w:val="21"/>
              </w:rPr>
            </w:pPr>
          </w:p>
        </w:tc>
      </w:tr>
      <w:tr w14:paraId="5B18E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1213" w:type="dxa"/>
            <w:vAlign w:val="top"/>
          </w:tcPr>
          <w:p w14:paraId="5F7C8FE1">
            <w:pPr>
              <w:spacing w:line="309" w:lineRule="auto"/>
              <w:rPr>
                <w:rFonts w:ascii="Arial"/>
                <w:sz w:val="21"/>
              </w:rPr>
            </w:pPr>
          </w:p>
          <w:p w14:paraId="3D64AF29">
            <w:pPr>
              <w:pStyle w:val="6"/>
              <w:spacing w:before="75" w:line="243" w:lineRule="auto"/>
              <w:ind w:left="74" w:right="139" w:firstLine="59"/>
            </w:pPr>
            <w:r>
              <w:rPr>
                <w:spacing w:val="1"/>
              </w:rPr>
              <w:t>5.收获机</w:t>
            </w:r>
            <w:r>
              <w:rPr>
                <w:spacing w:val="2"/>
              </w:rPr>
              <w:t xml:space="preserve"> </w:t>
            </w:r>
            <w:r>
              <w:t>械</w:t>
            </w:r>
          </w:p>
        </w:tc>
        <w:tc>
          <w:tcPr>
            <w:tcW w:w="1538" w:type="dxa"/>
            <w:vAlign w:val="top"/>
          </w:tcPr>
          <w:p w14:paraId="3372AC48">
            <w:pPr>
              <w:pStyle w:val="6"/>
              <w:spacing w:before="236" w:line="246" w:lineRule="auto"/>
              <w:ind w:left="91" w:right="121" w:firstLine="29"/>
              <w:jc w:val="both"/>
            </w:pPr>
            <w:r>
              <w:rPr>
                <w:spacing w:val="2"/>
              </w:rPr>
              <w:t>5.5果菜茶烟</w:t>
            </w:r>
            <w:r>
              <w:rPr>
                <w:spacing w:val="4"/>
              </w:rPr>
              <w:t xml:space="preserve"> </w:t>
            </w:r>
            <w:r>
              <w:rPr>
                <w:spacing w:val="15"/>
              </w:rPr>
              <w:t>草药收获机</w:t>
            </w:r>
            <w:r>
              <w:rPr>
                <w:spacing w:val="3"/>
              </w:rPr>
              <w:t xml:space="preserve"> </w:t>
            </w:r>
            <w:r>
              <w:t>械</w:t>
            </w:r>
          </w:p>
        </w:tc>
        <w:tc>
          <w:tcPr>
            <w:tcW w:w="3326" w:type="dxa"/>
            <w:vAlign w:val="top"/>
          </w:tcPr>
          <w:p w14:paraId="05B17E7E">
            <w:pPr>
              <w:pStyle w:val="6"/>
              <w:spacing w:before="95" w:line="219" w:lineRule="auto"/>
              <w:ind w:left="113"/>
            </w:pPr>
            <w:r>
              <w:rPr>
                <w:spacing w:val="-1"/>
              </w:rPr>
              <w:t>5.5.1叶类采收机</w:t>
            </w:r>
          </w:p>
          <w:p w14:paraId="542D3218">
            <w:pPr>
              <w:pStyle w:val="6"/>
              <w:spacing w:before="47" w:line="219" w:lineRule="auto"/>
              <w:ind w:left="113"/>
            </w:pPr>
            <w:r>
              <w:rPr>
                <w:spacing w:val="-2"/>
              </w:rPr>
              <w:t>5.5.2果类收获机</w:t>
            </w:r>
          </w:p>
          <w:p w14:paraId="5A322D0E">
            <w:pPr>
              <w:pStyle w:val="6"/>
              <w:spacing w:before="37" w:line="219" w:lineRule="auto"/>
              <w:ind w:left="113"/>
            </w:pPr>
            <w:r>
              <w:rPr>
                <w:spacing w:val="-2"/>
              </w:rPr>
              <w:t>5.5.3瓜类采收机</w:t>
            </w:r>
          </w:p>
          <w:p w14:paraId="48E5F22C">
            <w:pPr>
              <w:pStyle w:val="6"/>
              <w:spacing w:before="38" w:line="187" w:lineRule="auto"/>
              <w:ind w:left="113"/>
            </w:pPr>
            <w:r>
              <w:rPr>
                <w:spacing w:val="-2"/>
              </w:rPr>
              <w:t>5.5.4根(茎)类收获机</w:t>
            </w:r>
          </w:p>
        </w:tc>
        <w:tc>
          <w:tcPr>
            <w:tcW w:w="2692" w:type="dxa"/>
            <w:vAlign w:val="top"/>
          </w:tcPr>
          <w:p w14:paraId="0EFF2534">
            <w:pPr>
              <w:rPr>
                <w:rFonts w:ascii="Arial"/>
                <w:sz w:val="21"/>
              </w:rPr>
            </w:pPr>
          </w:p>
        </w:tc>
      </w:tr>
      <w:tr w14:paraId="7C55A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13" w:type="dxa"/>
            <w:vAlign w:val="top"/>
          </w:tcPr>
          <w:p w14:paraId="54A775E1">
            <w:pPr>
              <w:pStyle w:val="6"/>
              <w:spacing w:before="36" w:line="238" w:lineRule="auto"/>
              <w:ind w:left="74" w:right="139" w:firstLine="59"/>
            </w:pPr>
            <w:r>
              <w:rPr>
                <w:spacing w:val="1"/>
              </w:rPr>
              <w:t>5.收获机</w:t>
            </w:r>
            <w:r>
              <w:rPr>
                <w:spacing w:val="2"/>
              </w:rPr>
              <w:t xml:space="preserve"> </w:t>
            </w:r>
            <w:r>
              <w:t>械</w:t>
            </w:r>
          </w:p>
        </w:tc>
        <w:tc>
          <w:tcPr>
            <w:tcW w:w="1538" w:type="dxa"/>
            <w:vAlign w:val="top"/>
          </w:tcPr>
          <w:p w14:paraId="1FEEB041">
            <w:pPr>
              <w:pStyle w:val="6"/>
              <w:spacing w:before="56" w:line="230" w:lineRule="auto"/>
              <w:ind w:left="101" w:right="127" w:firstLine="19"/>
            </w:pPr>
            <w:r>
              <w:rPr>
                <w:spacing w:val="1"/>
              </w:rPr>
              <w:t>5.6秸秆收集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处理机械</w:t>
            </w:r>
          </w:p>
        </w:tc>
        <w:tc>
          <w:tcPr>
            <w:tcW w:w="3326" w:type="dxa"/>
            <w:vAlign w:val="top"/>
          </w:tcPr>
          <w:p w14:paraId="0B1ECED1">
            <w:pPr>
              <w:pStyle w:val="6"/>
              <w:spacing w:before="216" w:line="219" w:lineRule="auto"/>
              <w:ind w:left="113"/>
            </w:pPr>
            <w:r>
              <w:rPr>
                <w:spacing w:val="-1"/>
              </w:rPr>
              <w:t>5.6.1秸秆粉碎还田机</w:t>
            </w:r>
          </w:p>
        </w:tc>
        <w:tc>
          <w:tcPr>
            <w:tcW w:w="2692" w:type="dxa"/>
            <w:vAlign w:val="top"/>
          </w:tcPr>
          <w:p w14:paraId="15D5F3FC">
            <w:pPr>
              <w:rPr>
                <w:rFonts w:ascii="Arial"/>
                <w:sz w:val="21"/>
              </w:rPr>
            </w:pPr>
          </w:p>
        </w:tc>
      </w:tr>
      <w:tr w14:paraId="6F899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213" w:type="dxa"/>
            <w:vAlign w:val="top"/>
          </w:tcPr>
          <w:p w14:paraId="62BFB8D2">
            <w:pPr>
              <w:pStyle w:val="6"/>
              <w:spacing w:before="66" w:line="222" w:lineRule="auto"/>
              <w:ind w:left="84" w:right="139" w:firstLine="49"/>
            </w:pPr>
            <w:r>
              <w:rPr>
                <w:spacing w:val="1"/>
              </w:rPr>
              <w:t>5.收获机</w:t>
            </w:r>
            <w:r>
              <w:rPr>
                <w:spacing w:val="2"/>
              </w:rPr>
              <w:t xml:space="preserve"> </w:t>
            </w:r>
            <w:r>
              <w:t>械</w:t>
            </w:r>
          </w:p>
        </w:tc>
        <w:tc>
          <w:tcPr>
            <w:tcW w:w="1538" w:type="dxa"/>
            <w:vAlign w:val="top"/>
          </w:tcPr>
          <w:p w14:paraId="2B1A4301">
            <w:pPr>
              <w:pStyle w:val="6"/>
              <w:spacing w:before="207" w:line="219" w:lineRule="auto"/>
              <w:ind w:left="121"/>
            </w:pPr>
            <w:r>
              <w:rPr>
                <w:spacing w:val="4"/>
              </w:rPr>
              <w:t>5.7收获割台</w:t>
            </w:r>
          </w:p>
        </w:tc>
        <w:tc>
          <w:tcPr>
            <w:tcW w:w="3326" w:type="dxa"/>
            <w:vAlign w:val="top"/>
          </w:tcPr>
          <w:p w14:paraId="41FCC3EA">
            <w:pPr>
              <w:pStyle w:val="6"/>
              <w:spacing w:before="77" w:line="219" w:lineRule="auto"/>
              <w:ind w:left="113"/>
            </w:pPr>
            <w:r>
              <w:rPr>
                <w:spacing w:val="1"/>
              </w:rPr>
              <w:t>5.7.1大豆收获专用割台</w:t>
            </w:r>
          </w:p>
          <w:p w14:paraId="0340F3CB">
            <w:pPr>
              <w:pStyle w:val="6"/>
              <w:spacing w:before="36" w:line="187" w:lineRule="auto"/>
              <w:ind w:left="113"/>
            </w:pPr>
            <w:r>
              <w:rPr>
                <w:spacing w:val="1"/>
              </w:rPr>
              <w:t>5.7.2玉米收获专用割台</w:t>
            </w:r>
          </w:p>
        </w:tc>
        <w:tc>
          <w:tcPr>
            <w:tcW w:w="2692" w:type="dxa"/>
            <w:vAlign w:val="top"/>
          </w:tcPr>
          <w:p w14:paraId="4620F090">
            <w:pPr>
              <w:rPr>
                <w:rFonts w:ascii="Arial"/>
                <w:sz w:val="21"/>
              </w:rPr>
            </w:pPr>
          </w:p>
        </w:tc>
      </w:tr>
      <w:tr w14:paraId="58B8F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213" w:type="dxa"/>
            <w:vAlign w:val="top"/>
          </w:tcPr>
          <w:p w14:paraId="1FEDFFA5">
            <w:pPr>
              <w:pStyle w:val="6"/>
              <w:spacing w:before="118" w:line="225" w:lineRule="auto"/>
              <w:ind w:left="84" w:right="131" w:firstLine="49"/>
            </w:pPr>
            <w:r>
              <w:rPr>
                <w:spacing w:val="3"/>
              </w:rPr>
              <w:t>6.设施种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植机械</w:t>
            </w:r>
          </w:p>
        </w:tc>
        <w:tc>
          <w:tcPr>
            <w:tcW w:w="1538" w:type="dxa"/>
            <w:vAlign w:val="top"/>
          </w:tcPr>
          <w:p w14:paraId="7016DEAF">
            <w:pPr>
              <w:pStyle w:val="6"/>
              <w:spacing w:before="106" w:line="227" w:lineRule="auto"/>
              <w:ind w:left="91" w:right="125" w:firstLine="29"/>
            </w:pPr>
            <w:r>
              <w:rPr>
                <w:spacing w:val="2"/>
              </w:rPr>
              <w:t>6.1食用菌生</w:t>
            </w:r>
            <w:r>
              <w:t xml:space="preserve"> </w:t>
            </w:r>
            <w:r>
              <w:rPr>
                <w:spacing w:val="-2"/>
              </w:rPr>
              <w:t>产设备</w:t>
            </w:r>
          </w:p>
        </w:tc>
        <w:tc>
          <w:tcPr>
            <w:tcW w:w="3326" w:type="dxa"/>
            <w:vAlign w:val="top"/>
          </w:tcPr>
          <w:p w14:paraId="26609D1D">
            <w:pPr>
              <w:pStyle w:val="6"/>
              <w:spacing w:before="107" w:line="219" w:lineRule="auto"/>
              <w:ind w:left="113"/>
            </w:pPr>
            <w:r>
              <w:rPr>
                <w:spacing w:val="-1"/>
              </w:rPr>
              <w:t>6.1.1菌料灭菌设备</w:t>
            </w:r>
          </w:p>
          <w:p w14:paraId="68B4DF15">
            <w:pPr>
              <w:pStyle w:val="6"/>
              <w:spacing w:before="35" w:line="211" w:lineRule="auto"/>
              <w:ind w:left="113"/>
            </w:pPr>
            <w:r>
              <w:rPr>
                <w:spacing w:val="-1"/>
              </w:rPr>
              <w:t>6.1.2菌料装瓶(袋)机</w:t>
            </w:r>
          </w:p>
        </w:tc>
        <w:tc>
          <w:tcPr>
            <w:tcW w:w="2692" w:type="dxa"/>
            <w:vAlign w:val="top"/>
          </w:tcPr>
          <w:p w14:paraId="49B19E95">
            <w:pPr>
              <w:rPr>
                <w:rFonts w:ascii="Arial"/>
                <w:sz w:val="21"/>
              </w:rPr>
            </w:pPr>
          </w:p>
        </w:tc>
      </w:tr>
      <w:tr w14:paraId="4A22E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213" w:type="dxa"/>
            <w:vAlign w:val="top"/>
          </w:tcPr>
          <w:p w14:paraId="580BCC3A">
            <w:pPr>
              <w:pStyle w:val="6"/>
              <w:spacing w:before="70" w:line="231" w:lineRule="auto"/>
              <w:ind w:left="134" w:right="137"/>
              <w:jc w:val="both"/>
            </w:pPr>
            <w:r>
              <w:rPr>
                <w:spacing w:val="1"/>
              </w:rPr>
              <w:t>7.田间监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测及作业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监控设备</w:t>
            </w:r>
          </w:p>
        </w:tc>
        <w:tc>
          <w:tcPr>
            <w:tcW w:w="1538" w:type="dxa"/>
            <w:vAlign w:val="top"/>
          </w:tcPr>
          <w:p w14:paraId="0BBC6F4E">
            <w:pPr>
              <w:pStyle w:val="6"/>
              <w:spacing w:before="220" w:line="251" w:lineRule="auto"/>
              <w:ind w:left="111" w:right="128" w:firstLine="9"/>
            </w:pPr>
            <w:r>
              <w:rPr>
                <w:spacing w:val="1"/>
              </w:rPr>
              <w:t>7.1田间作业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监控设备</w:t>
            </w:r>
          </w:p>
        </w:tc>
        <w:tc>
          <w:tcPr>
            <w:tcW w:w="3326" w:type="dxa"/>
            <w:vAlign w:val="top"/>
          </w:tcPr>
          <w:p w14:paraId="30D519C4">
            <w:pPr>
              <w:pStyle w:val="6"/>
              <w:spacing w:before="228" w:line="245" w:lineRule="auto"/>
              <w:ind w:left="112" w:right="231" w:hanging="29"/>
            </w:pPr>
            <w:r>
              <w:t>7.1.1辅助驾驶(系统)设备(含</w:t>
            </w:r>
            <w:r>
              <w:rPr>
                <w:spacing w:val="9"/>
              </w:rPr>
              <w:t xml:space="preserve"> </w:t>
            </w:r>
            <w:r>
              <w:rPr>
                <w:spacing w:val="11"/>
              </w:rPr>
              <w:t>渔船用)</w:t>
            </w:r>
          </w:p>
        </w:tc>
        <w:tc>
          <w:tcPr>
            <w:tcW w:w="2692" w:type="dxa"/>
            <w:vAlign w:val="top"/>
          </w:tcPr>
          <w:p w14:paraId="1699EBE5">
            <w:pPr>
              <w:rPr>
                <w:rFonts w:ascii="Arial"/>
                <w:sz w:val="21"/>
              </w:rPr>
            </w:pPr>
          </w:p>
        </w:tc>
      </w:tr>
    </w:tbl>
    <w:p w14:paraId="6BB5BD30">
      <w:pPr>
        <w:spacing w:line="230" w:lineRule="exact"/>
        <w:rPr>
          <w:rFonts w:ascii="Arial"/>
          <w:sz w:val="20"/>
        </w:rPr>
      </w:pPr>
    </w:p>
    <w:p w14:paraId="1E8F2ACE">
      <w:pPr>
        <w:spacing w:line="230" w:lineRule="exact"/>
        <w:rPr>
          <w:rFonts w:ascii="Arial" w:hAnsi="Arial" w:eastAsia="Arial" w:cs="Arial"/>
          <w:sz w:val="20"/>
          <w:szCs w:val="20"/>
        </w:rPr>
        <w:sectPr>
          <w:footerReference r:id="rId20" w:type="default"/>
          <w:pgSz w:w="11900" w:h="16820"/>
          <w:pgMar w:top="1429" w:right="1445" w:bottom="2324" w:left="1675" w:header="0" w:footer="1909" w:gutter="0"/>
          <w:cols w:space="720" w:num="1"/>
        </w:sectPr>
      </w:pPr>
    </w:p>
    <w:p w14:paraId="6A12277D">
      <w:pPr>
        <w:spacing w:before="111"/>
      </w:pPr>
    </w:p>
    <w:p w14:paraId="3FFC53FA">
      <w:pPr>
        <w:spacing w:before="111"/>
      </w:pPr>
    </w:p>
    <w:tbl>
      <w:tblPr>
        <w:tblStyle w:val="5"/>
        <w:tblW w:w="87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4"/>
        <w:gridCol w:w="1528"/>
        <w:gridCol w:w="3366"/>
        <w:gridCol w:w="2692"/>
      </w:tblGrid>
      <w:tr w14:paraId="3D8B6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204" w:type="dxa"/>
            <w:vAlign w:val="top"/>
          </w:tcPr>
          <w:p w14:paraId="6113FDAE">
            <w:pPr>
              <w:pStyle w:val="6"/>
              <w:spacing w:before="185" w:line="219" w:lineRule="auto"/>
              <w:ind w:left="354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大类</w:t>
            </w:r>
          </w:p>
        </w:tc>
        <w:tc>
          <w:tcPr>
            <w:tcW w:w="1528" w:type="dxa"/>
            <w:vAlign w:val="top"/>
          </w:tcPr>
          <w:p w14:paraId="57BEA656">
            <w:pPr>
              <w:pStyle w:val="6"/>
              <w:spacing w:before="185" w:line="219" w:lineRule="auto"/>
              <w:ind w:left="541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小类</w:t>
            </w:r>
          </w:p>
        </w:tc>
        <w:tc>
          <w:tcPr>
            <w:tcW w:w="3366" w:type="dxa"/>
            <w:vAlign w:val="top"/>
          </w:tcPr>
          <w:p w14:paraId="648DADEB">
            <w:pPr>
              <w:pStyle w:val="6"/>
              <w:spacing w:before="51" w:line="209" w:lineRule="auto"/>
              <w:ind w:left="316" w:right="473" w:firstLine="470"/>
              <w:rPr>
                <w:sz w:val="24"/>
                <w:szCs w:val="24"/>
              </w:rPr>
            </w:pPr>
            <w:r>
              <w:rPr>
                <w:b/>
                <w:bCs/>
                <w:spacing w:val="2"/>
                <w:sz w:val="24"/>
                <w:szCs w:val="24"/>
              </w:rPr>
              <w:t>中央财政补贴品目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(22大类47个小类120个)</w:t>
            </w:r>
          </w:p>
        </w:tc>
        <w:tc>
          <w:tcPr>
            <w:tcW w:w="2692" w:type="dxa"/>
            <w:vAlign w:val="top"/>
          </w:tcPr>
          <w:p w14:paraId="1A99007B">
            <w:pPr>
              <w:pStyle w:val="6"/>
              <w:spacing w:before="41" w:line="218" w:lineRule="auto"/>
              <w:ind w:left="380"/>
              <w:rPr>
                <w:sz w:val="24"/>
                <w:szCs w:val="24"/>
              </w:rPr>
            </w:pPr>
            <w:r>
              <w:rPr>
                <w:b/>
                <w:bCs/>
                <w:spacing w:val="2"/>
                <w:sz w:val="24"/>
                <w:szCs w:val="24"/>
              </w:rPr>
              <w:t>省级财政补贴品目</w:t>
            </w:r>
          </w:p>
          <w:p w14:paraId="740584F8">
            <w:pPr>
              <w:pStyle w:val="6"/>
              <w:spacing w:line="208" w:lineRule="auto"/>
              <w:ind w:left="317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(3大类3个小类3个)</w:t>
            </w:r>
          </w:p>
        </w:tc>
      </w:tr>
      <w:tr w14:paraId="56A15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204" w:type="dxa"/>
            <w:vAlign w:val="top"/>
          </w:tcPr>
          <w:p w14:paraId="5FBF2BEE">
            <w:pPr>
              <w:pStyle w:val="6"/>
              <w:spacing w:before="31" w:line="225" w:lineRule="auto"/>
              <w:ind w:left="74" w:right="127" w:firstLine="39"/>
              <w:jc w:val="both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8.种植业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7"/>
                <w:sz w:val="24"/>
                <w:szCs w:val="24"/>
              </w:rPr>
              <w:t>废弃物处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理设备</w:t>
            </w:r>
          </w:p>
        </w:tc>
        <w:tc>
          <w:tcPr>
            <w:tcW w:w="1528" w:type="dxa"/>
            <w:vAlign w:val="top"/>
          </w:tcPr>
          <w:p w14:paraId="174D1E50">
            <w:pPr>
              <w:pStyle w:val="6"/>
              <w:spacing w:before="180" w:line="248" w:lineRule="auto"/>
              <w:ind w:left="100" w:right="8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8.1农田废弃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物收集设备</w:t>
            </w:r>
          </w:p>
        </w:tc>
        <w:tc>
          <w:tcPr>
            <w:tcW w:w="3366" w:type="dxa"/>
            <w:vAlign w:val="top"/>
          </w:tcPr>
          <w:p w14:paraId="27B9396C">
            <w:pPr>
              <w:spacing w:line="258" w:lineRule="auto"/>
              <w:rPr>
                <w:rFonts w:ascii="Arial"/>
                <w:sz w:val="21"/>
              </w:rPr>
            </w:pPr>
          </w:p>
          <w:p w14:paraId="3878AA41">
            <w:pPr>
              <w:pStyle w:val="6"/>
              <w:spacing w:before="78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8.1.1残膜回收机</w:t>
            </w:r>
          </w:p>
        </w:tc>
        <w:tc>
          <w:tcPr>
            <w:tcW w:w="2692" w:type="dxa"/>
            <w:vAlign w:val="top"/>
          </w:tcPr>
          <w:p w14:paraId="6D436C7E">
            <w:pPr>
              <w:rPr>
                <w:rFonts w:ascii="Arial"/>
                <w:sz w:val="21"/>
              </w:rPr>
            </w:pPr>
          </w:p>
        </w:tc>
      </w:tr>
      <w:tr w14:paraId="182BE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204" w:type="dxa"/>
            <w:vAlign w:val="top"/>
          </w:tcPr>
          <w:p w14:paraId="0BF7DDCE">
            <w:pPr>
              <w:pStyle w:val="6"/>
              <w:spacing w:before="49" w:line="223" w:lineRule="auto"/>
              <w:ind w:left="74" w:right="127" w:firstLine="39"/>
              <w:jc w:val="both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8.种植业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7"/>
                <w:sz w:val="24"/>
                <w:szCs w:val="24"/>
              </w:rPr>
              <w:t>废弃物处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理设备</w:t>
            </w:r>
          </w:p>
        </w:tc>
        <w:tc>
          <w:tcPr>
            <w:tcW w:w="1528" w:type="dxa"/>
            <w:vAlign w:val="top"/>
          </w:tcPr>
          <w:p w14:paraId="311FF10C">
            <w:pPr>
              <w:pStyle w:val="6"/>
              <w:spacing w:before="29" w:line="228" w:lineRule="auto"/>
              <w:ind w:left="90" w:right="84" w:firstLine="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8.2农作物废</w:t>
            </w:r>
            <w:r>
              <w:rPr>
                <w:spacing w:val="4"/>
                <w:sz w:val="24"/>
                <w:szCs w:val="24"/>
              </w:rPr>
              <w:t xml:space="preserve"> 弃物处理设</w:t>
            </w:r>
            <w:r>
              <w:rPr>
                <w:sz w:val="24"/>
                <w:szCs w:val="24"/>
              </w:rPr>
              <w:t xml:space="preserve">  备</w:t>
            </w:r>
          </w:p>
        </w:tc>
        <w:tc>
          <w:tcPr>
            <w:tcW w:w="3366" w:type="dxa"/>
            <w:vAlign w:val="top"/>
          </w:tcPr>
          <w:p w14:paraId="6E31EB75">
            <w:pPr>
              <w:pStyle w:val="6"/>
              <w:spacing w:before="221" w:line="220" w:lineRule="auto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8.2.1生物质气化设备</w:t>
            </w:r>
          </w:p>
          <w:p w14:paraId="3C6B7D91">
            <w:pPr>
              <w:pStyle w:val="6"/>
              <w:spacing w:before="31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8.2.2秸秆压块(粒、棒)机</w:t>
            </w:r>
          </w:p>
        </w:tc>
        <w:tc>
          <w:tcPr>
            <w:tcW w:w="2692" w:type="dxa"/>
            <w:vAlign w:val="top"/>
          </w:tcPr>
          <w:p w14:paraId="4E989A83">
            <w:pPr>
              <w:rPr>
                <w:rFonts w:ascii="Arial"/>
                <w:sz w:val="21"/>
              </w:rPr>
            </w:pPr>
          </w:p>
        </w:tc>
      </w:tr>
      <w:tr w14:paraId="7821F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9" w:hRule="atLeast"/>
        </w:trPr>
        <w:tc>
          <w:tcPr>
            <w:tcW w:w="1204" w:type="dxa"/>
            <w:vAlign w:val="top"/>
          </w:tcPr>
          <w:p w14:paraId="38FA28D9">
            <w:pPr>
              <w:spacing w:line="264" w:lineRule="auto"/>
              <w:rPr>
                <w:rFonts w:ascii="Arial"/>
                <w:sz w:val="21"/>
              </w:rPr>
            </w:pPr>
          </w:p>
          <w:p w14:paraId="539B6159">
            <w:pPr>
              <w:pStyle w:val="6"/>
              <w:spacing w:before="78" w:line="244" w:lineRule="auto"/>
              <w:ind w:left="73" w:right="60" w:hanging="9"/>
              <w:jc w:val="both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9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.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饲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料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(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草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)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2"/>
                <w:sz w:val="24"/>
                <w:szCs w:val="24"/>
              </w:rPr>
              <w:t>获加工运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输设备</w:t>
            </w:r>
          </w:p>
        </w:tc>
        <w:tc>
          <w:tcPr>
            <w:tcW w:w="1528" w:type="dxa"/>
            <w:vAlign w:val="top"/>
          </w:tcPr>
          <w:p w14:paraId="55C1C70E">
            <w:pPr>
              <w:spacing w:line="285" w:lineRule="auto"/>
              <w:rPr>
                <w:rFonts w:ascii="Arial"/>
                <w:sz w:val="21"/>
              </w:rPr>
            </w:pPr>
          </w:p>
          <w:p w14:paraId="59924C8E">
            <w:pPr>
              <w:spacing w:line="285" w:lineRule="auto"/>
              <w:rPr>
                <w:rFonts w:ascii="Arial"/>
                <w:sz w:val="21"/>
              </w:rPr>
            </w:pPr>
          </w:p>
          <w:p w14:paraId="1EC42FC5">
            <w:pPr>
              <w:pStyle w:val="6"/>
              <w:spacing w:before="78" w:line="255" w:lineRule="auto"/>
              <w:ind w:left="89" w:right="64" w:hanging="9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9.1饲料(草)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收获机械</w:t>
            </w:r>
          </w:p>
        </w:tc>
        <w:tc>
          <w:tcPr>
            <w:tcW w:w="3366" w:type="dxa"/>
            <w:vAlign w:val="top"/>
          </w:tcPr>
          <w:p w14:paraId="45B24B08">
            <w:pPr>
              <w:pStyle w:val="6"/>
              <w:spacing w:before="70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9.1.1割草(压扁)机</w:t>
            </w:r>
          </w:p>
          <w:p w14:paraId="75C01471">
            <w:pPr>
              <w:pStyle w:val="6"/>
              <w:spacing w:before="2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9.1.2搂草机</w:t>
            </w:r>
          </w:p>
          <w:p w14:paraId="632E0F22">
            <w:pPr>
              <w:pStyle w:val="6"/>
              <w:spacing w:before="2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9.1.3打(压)捆机</w:t>
            </w:r>
          </w:p>
          <w:p w14:paraId="1116335F">
            <w:pPr>
              <w:pStyle w:val="6"/>
              <w:spacing w:before="1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9.1.4草捆包膜机</w:t>
            </w:r>
          </w:p>
          <w:p w14:paraId="3D5A62B7">
            <w:pPr>
              <w:pStyle w:val="6"/>
              <w:spacing w:before="2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9.1.5青(黄)饲料收获机</w:t>
            </w:r>
          </w:p>
          <w:p w14:paraId="59F217EF">
            <w:pPr>
              <w:pStyle w:val="6"/>
              <w:spacing w:before="26" w:line="183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9.1.6打捆包膜机</w:t>
            </w:r>
          </w:p>
        </w:tc>
        <w:tc>
          <w:tcPr>
            <w:tcW w:w="2692" w:type="dxa"/>
            <w:vAlign w:val="top"/>
          </w:tcPr>
          <w:p w14:paraId="4746E5C0">
            <w:pPr>
              <w:rPr>
                <w:rFonts w:ascii="Arial"/>
                <w:sz w:val="21"/>
              </w:rPr>
            </w:pPr>
          </w:p>
        </w:tc>
      </w:tr>
      <w:tr w14:paraId="04C2E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8" w:hRule="atLeast"/>
        </w:trPr>
        <w:tc>
          <w:tcPr>
            <w:tcW w:w="1204" w:type="dxa"/>
            <w:vAlign w:val="top"/>
          </w:tcPr>
          <w:p w14:paraId="091FD5D4">
            <w:pPr>
              <w:spacing w:line="434" w:lineRule="auto"/>
              <w:rPr>
                <w:rFonts w:ascii="Arial"/>
                <w:sz w:val="21"/>
              </w:rPr>
            </w:pPr>
          </w:p>
          <w:p w14:paraId="3D75D2BA">
            <w:pPr>
              <w:pStyle w:val="6"/>
              <w:spacing w:before="78" w:line="239" w:lineRule="auto"/>
              <w:ind w:left="63" w:right="50" w:hanging="9"/>
              <w:jc w:val="both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9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.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饲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料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( 草 ) 收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14"/>
                <w:sz w:val="24"/>
                <w:szCs w:val="24"/>
              </w:rPr>
              <w:t>获加工运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输设备</w:t>
            </w:r>
          </w:p>
        </w:tc>
        <w:tc>
          <w:tcPr>
            <w:tcW w:w="1528" w:type="dxa"/>
            <w:vAlign w:val="top"/>
          </w:tcPr>
          <w:p w14:paraId="68389509">
            <w:pPr>
              <w:spacing w:line="243" w:lineRule="auto"/>
              <w:rPr>
                <w:rFonts w:ascii="Arial"/>
                <w:sz w:val="21"/>
              </w:rPr>
            </w:pPr>
          </w:p>
          <w:p w14:paraId="5FEBCE09">
            <w:pPr>
              <w:spacing w:line="243" w:lineRule="auto"/>
              <w:rPr>
                <w:rFonts w:ascii="Arial"/>
                <w:sz w:val="21"/>
              </w:rPr>
            </w:pPr>
          </w:p>
          <w:p w14:paraId="3C88A06A">
            <w:pPr>
              <w:spacing w:line="244" w:lineRule="auto"/>
              <w:rPr>
                <w:rFonts w:ascii="Arial"/>
                <w:sz w:val="21"/>
              </w:rPr>
            </w:pPr>
          </w:p>
          <w:p w14:paraId="6837A48F">
            <w:pPr>
              <w:pStyle w:val="6"/>
              <w:spacing w:before="78" w:line="255" w:lineRule="auto"/>
              <w:ind w:left="89" w:right="74" w:hanging="19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9.2饲料(草)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加工机械</w:t>
            </w:r>
          </w:p>
        </w:tc>
        <w:tc>
          <w:tcPr>
            <w:tcW w:w="3366" w:type="dxa"/>
            <w:vAlign w:val="top"/>
          </w:tcPr>
          <w:p w14:paraId="73AC3EC2">
            <w:pPr>
              <w:pStyle w:val="6"/>
              <w:spacing w:before="31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9.2.1铡草机</w:t>
            </w:r>
          </w:p>
          <w:p w14:paraId="54CE7E89">
            <w:pPr>
              <w:pStyle w:val="6"/>
              <w:spacing w:before="5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9.2.2青贮切碎机</w:t>
            </w:r>
          </w:p>
          <w:p w14:paraId="3BAB6AEB">
            <w:pPr>
              <w:pStyle w:val="6"/>
              <w:spacing w:before="1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9.2.3饲料(草)粉碎机</w:t>
            </w:r>
          </w:p>
          <w:p w14:paraId="470643C1">
            <w:pPr>
              <w:pStyle w:val="6"/>
              <w:spacing w:before="2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9.2.4颗粒饲料压制机</w:t>
            </w:r>
          </w:p>
          <w:p w14:paraId="12CBE12B">
            <w:pPr>
              <w:pStyle w:val="6"/>
              <w:spacing w:before="2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9.2.5饲料混合机</w:t>
            </w:r>
          </w:p>
          <w:p w14:paraId="182CC2B5">
            <w:pPr>
              <w:pStyle w:val="6"/>
              <w:spacing w:before="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9.2.6饲料膨化机</w:t>
            </w:r>
          </w:p>
          <w:p w14:paraId="26862D2A">
            <w:pPr>
              <w:pStyle w:val="6"/>
              <w:spacing w:before="55" w:line="182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9.2.7全混合日粮制备机</w:t>
            </w:r>
          </w:p>
        </w:tc>
        <w:tc>
          <w:tcPr>
            <w:tcW w:w="2692" w:type="dxa"/>
            <w:vAlign w:val="top"/>
          </w:tcPr>
          <w:p w14:paraId="54CB07FD">
            <w:pPr>
              <w:rPr>
                <w:rFonts w:ascii="Arial"/>
                <w:sz w:val="21"/>
              </w:rPr>
            </w:pPr>
          </w:p>
        </w:tc>
      </w:tr>
      <w:tr w14:paraId="04739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1204" w:type="dxa"/>
            <w:vAlign w:val="top"/>
          </w:tcPr>
          <w:p w14:paraId="67B91795">
            <w:pPr>
              <w:pStyle w:val="6"/>
              <w:spacing w:before="53" w:line="226" w:lineRule="auto"/>
              <w:ind w:left="54" w:right="50"/>
              <w:jc w:val="both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9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.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饲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料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( 草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) 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7"/>
                <w:sz w:val="24"/>
                <w:szCs w:val="24"/>
              </w:rPr>
              <w:t>获加工运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输设备</w:t>
            </w:r>
          </w:p>
        </w:tc>
        <w:tc>
          <w:tcPr>
            <w:tcW w:w="1528" w:type="dxa"/>
            <w:vAlign w:val="top"/>
          </w:tcPr>
          <w:p w14:paraId="4DEDCD63">
            <w:pPr>
              <w:spacing w:line="294" w:lineRule="auto"/>
              <w:rPr>
                <w:rFonts w:ascii="Arial"/>
                <w:sz w:val="21"/>
              </w:rPr>
            </w:pPr>
          </w:p>
          <w:p w14:paraId="1E1AC6F6">
            <w:pPr>
              <w:pStyle w:val="6"/>
              <w:spacing w:before="78" w:line="232" w:lineRule="auto"/>
              <w:ind w:left="99" w:right="74" w:hanging="29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9.3饲料(草)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搬运机械</w:t>
            </w:r>
          </w:p>
        </w:tc>
        <w:tc>
          <w:tcPr>
            <w:tcW w:w="3366" w:type="dxa"/>
            <w:vAlign w:val="top"/>
          </w:tcPr>
          <w:p w14:paraId="11988F38">
            <w:pPr>
              <w:spacing w:line="422" w:lineRule="auto"/>
              <w:rPr>
                <w:rFonts w:ascii="Arial"/>
                <w:sz w:val="21"/>
              </w:rPr>
            </w:pPr>
          </w:p>
          <w:p w14:paraId="432A2844">
            <w:pPr>
              <w:pStyle w:val="6"/>
              <w:spacing w:before="78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9.3.1饲草捆收集机</w:t>
            </w:r>
          </w:p>
        </w:tc>
        <w:tc>
          <w:tcPr>
            <w:tcW w:w="2692" w:type="dxa"/>
            <w:vAlign w:val="top"/>
          </w:tcPr>
          <w:p w14:paraId="35615BA3">
            <w:pPr>
              <w:rPr>
                <w:rFonts w:ascii="Arial"/>
                <w:sz w:val="21"/>
              </w:rPr>
            </w:pPr>
          </w:p>
        </w:tc>
      </w:tr>
      <w:tr w14:paraId="4ACF4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204" w:type="dxa"/>
            <w:vAlign w:val="top"/>
          </w:tcPr>
          <w:p w14:paraId="282D9F98">
            <w:pPr>
              <w:pStyle w:val="6"/>
              <w:spacing w:before="215" w:line="232" w:lineRule="auto"/>
              <w:ind w:left="63" w:right="47" w:hanging="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10.畜禽养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殖机械</w:t>
            </w:r>
          </w:p>
        </w:tc>
        <w:tc>
          <w:tcPr>
            <w:tcW w:w="1528" w:type="dxa"/>
            <w:vAlign w:val="top"/>
          </w:tcPr>
          <w:p w14:paraId="6F4C9D3B">
            <w:pPr>
              <w:pStyle w:val="6"/>
              <w:spacing w:before="57" w:line="221" w:lineRule="auto"/>
              <w:ind w:left="100" w:right="204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10.2畜禽养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殖消杀防疫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机械</w:t>
            </w:r>
          </w:p>
        </w:tc>
        <w:tc>
          <w:tcPr>
            <w:tcW w:w="3366" w:type="dxa"/>
            <w:vAlign w:val="top"/>
          </w:tcPr>
          <w:p w14:paraId="49328AB6">
            <w:pPr>
              <w:spacing w:line="274" w:lineRule="auto"/>
              <w:rPr>
                <w:rFonts w:ascii="Arial"/>
                <w:sz w:val="21"/>
              </w:rPr>
            </w:pPr>
          </w:p>
          <w:p w14:paraId="399BF9E4">
            <w:pPr>
              <w:pStyle w:val="6"/>
              <w:spacing w:before="78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10.2.1药浴机</w:t>
            </w:r>
          </w:p>
        </w:tc>
        <w:tc>
          <w:tcPr>
            <w:tcW w:w="2692" w:type="dxa"/>
            <w:vAlign w:val="top"/>
          </w:tcPr>
          <w:p w14:paraId="26BC89EB">
            <w:pPr>
              <w:rPr>
                <w:rFonts w:ascii="Arial"/>
                <w:sz w:val="21"/>
              </w:rPr>
            </w:pPr>
          </w:p>
        </w:tc>
      </w:tr>
      <w:tr w14:paraId="53949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204" w:type="dxa"/>
            <w:vAlign w:val="top"/>
          </w:tcPr>
          <w:p w14:paraId="222B2484">
            <w:pPr>
              <w:pStyle w:val="6"/>
              <w:spacing w:before="67" w:line="216" w:lineRule="auto"/>
              <w:ind w:left="93" w:right="47" w:hanging="3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10.畜禽养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殖机械</w:t>
            </w:r>
          </w:p>
        </w:tc>
        <w:tc>
          <w:tcPr>
            <w:tcW w:w="1528" w:type="dxa"/>
            <w:vAlign w:val="top"/>
          </w:tcPr>
          <w:p w14:paraId="613CFF3F">
            <w:pPr>
              <w:pStyle w:val="6"/>
              <w:spacing w:before="85" w:line="209" w:lineRule="auto"/>
              <w:ind w:left="119" w:right="203" w:hanging="1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10.3畜禽繁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育设备</w:t>
            </w:r>
          </w:p>
        </w:tc>
        <w:tc>
          <w:tcPr>
            <w:tcW w:w="3366" w:type="dxa"/>
            <w:vAlign w:val="top"/>
          </w:tcPr>
          <w:p w14:paraId="2844B552">
            <w:pPr>
              <w:pStyle w:val="6"/>
              <w:spacing w:before="20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10.3.1孵化机</w:t>
            </w:r>
          </w:p>
        </w:tc>
        <w:tc>
          <w:tcPr>
            <w:tcW w:w="2692" w:type="dxa"/>
            <w:vAlign w:val="top"/>
          </w:tcPr>
          <w:p w14:paraId="37AA81AD">
            <w:pPr>
              <w:rPr>
                <w:rFonts w:ascii="Arial"/>
                <w:sz w:val="21"/>
              </w:rPr>
            </w:pPr>
          </w:p>
        </w:tc>
      </w:tr>
      <w:tr w14:paraId="49BA62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04" w:type="dxa"/>
            <w:vAlign w:val="top"/>
          </w:tcPr>
          <w:p w14:paraId="372F6708">
            <w:pPr>
              <w:pStyle w:val="6"/>
              <w:spacing w:before="78" w:line="212" w:lineRule="auto"/>
              <w:ind w:left="63" w:right="47" w:hanging="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10.畜禽养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殖机械</w:t>
            </w:r>
          </w:p>
        </w:tc>
        <w:tc>
          <w:tcPr>
            <w:tcW w:w="1528" w:type="dxa"/>
            <w:vAlign w:val="top"/>
          </w:tcPr>
          <w:p w14:paraId="13F2FDA8">
            <w:pPr>
              <w:pStyle w:val="6"/>
              <w:spacing w:before="58" w:line="220" w:lineRule="auto"/>
              <w:ind w:left="90" w:right="205" w:firstLine="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10.4饲养设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备</w:t>
            </w:r>
          </w:p>
        </w:tc>
        <w:tc>
          <w:tcPr>
            <w:tcW w:w="3366" w:type="dxa"/>
            <w:vAlign w:val="top"/>
          </w:tcPr>
          <w:p w14:paraId="681991E7">
            <w:pPr>
              <w:pStyle w:val="6"/>
              <w:spacing w:before="206" w:line="219" w:lineRule="auto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10.4.1喂(送)料机</w:t>
            </w:r>
          </w:p>
        </w:tc>
        <w:tc>
          <w:tcPr>
            <w:tcW w:w="2692" w:type="dxa"/>
            <w:vAlign w:val="top"/>
          </w:tcPr>
          <w:p w14:paraId="25085CA8">
            <w:pPr>
              <w:pStyle w:val="6"/>
              <w:spacing w:before="68" w:line="216" w:lineRule="auto"/>
              <w:ind w:left="97" w:right="92" w:firstLine="39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10.4.2养殖场料塔(仓)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设备</w:t>
            </w:r>
          </w:p>
        </w:tc>
      </w:tr>
      <w:tr w14:paraId="40209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" w:hRule="atLeast"/>
        </w:trPr>
        <w:tc>
          <w:tcPr>
            <w:tcW w:w="1204" w:type="dxa"/>
            <w:vAlign w:val="top"/>
          </w:tcPr>
          <w:p w14:paraId="1AEE20CF">
            <w:pPr>
              <w:pStyle w:val="6"/>
              <w:spacing w:before="208" w:line="237" w:lineRule="auto"/>
              <w:ind w:left="73" w:right="44" w:hanging="19"/>
              <w:jc w:val="both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11.畜禽产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12"/>
                <w:sz w:val="24"/>
                <w:szCs w:val="24"/>
              </w:rPr>
              <w:t>品采集储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运设备</w:t>
            </w:r>
          </w:p>
        </w:tc>
        <w:tc>
          <w:tcPr>
            <w:tcW w:w="1528" w:type="dxa"/>
            <w:vAlign w:val="top"/>
          </w:tcPr>
          <w:p w14:paraId="7C342D8F">
            <w:pPr>
              <w:spacing w:line="287" w:lineRule="auto"/>
              <w:rPr>
                <w:rFonts w:ascii="Arial"/>
                <w:sz w:val="21"/>
              </w:rPr>
            </w:pPr>
          </w:p>
          <w:p w14:paraId="48533668">
            <w:pPr>
              <w:pStyle w:val="6"/>
              <w:spacing w:before="78" w:line="232" w:lineRule="auto"/>
              <w:ind w:left="100" w:right="20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11.1畜禽产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品采集设备</w:t>
            </w:r>
          </w:p>
        </w:tc>
        <w:tc>
          <w:tcPr>
            <w:tcW w:w="3366" w:type="dxa"/>
            <w:vAlign w:val="top"/>
          </w:tcPr>
          <w:p w14:paraId="5F895C00">
            <w:pPr>
              <w:pStyle w:val="6"/>
              <w:spacing w:before="66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11.1.1剪毛机</w:t>
            </w:r>
          </w:p>
          <w:p w14:paraId="4B46878A">
            <w:pPr>
              <w:pStyle w:val="6"/>
              <w:spacing w:before="15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11.1.2挤奶机</w:t>
            </w:r>
          </w:p>
          <w:p w14:paraId="32013109">
            <w:pPr>
              <w:pStyle w:val="6"/>
              <w:spacing w:before="47" w:line="215" w:lineRule="auto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11.1.3生鲜乳速冷设备</w:t>
            </w:r>
          </w:p>
          <w:p w14:paraId="1F2DE508">
            <w:pPr>
              <w:pStyle w:val="6"/>
              <w:spacing w:line="185" w:lineRule="auto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11.1.4散装乳冷藏罐</w:t>
            </w:r>
          </w:p>
        </w:tc>
        <w:tc>
          <w:tcPr>
            <w:tcW w:w="2692" w:type="dxa"/>
            <w:vAlign w:val="top"/>
          </w:tcPr>
          <w:p w14:paraId="666A7B5D">
            <w:pPr>
              <w:rPr>
                <w:rFonts w:ascii="Arial"/>
                <w:sz w:val="21"/>
              </w:rPr>
            </w:pPr>
          </w:p>
        </w:tc>
      </w:tr>
      <w:tr w14:paraId="49EB4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204" w:type="dxa"/>
            <w:vAlign w:val="top"/>
          </w:tcPr>
          <w:p w14:paraId="14DCB240">
            <w:pPr>
              <w:pStyle w:val="6"/>
              <w:spacing w:before="58" w:line="222" w:lineRule="auto"/>
              <w:ind w:left="54" w:right="44"/>
              <w:jc w:val="both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11.畜禽产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17"/>
                <w:sz w:val="24"/>
                <w:szCs w:val="24"/>
              </w:rPr>
              <w:t>品采集储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运设备</w:t>
            </w:r>
          </w:p>
        </w:tc>
        <w:tc>
          <w:tcPr>
            <w:tcW w:w="1528" w:type="dxa"/>
            <w:vAlign w:val="top"/>
          </w:tcPr>
          <w:p w14:paraId="2C953A98">
            <w:pPr>
              <w:pStyle w:val="6"/>
              <w:spacing w:before="228" w:line="234" w:lineRule="auto"/>
              <w:ind w:left="110" w:right="19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11.2畜禽产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品储运设备</w:t>
            </w:r>
          </w:p>
        </w:tc>
        <w:tc>
          <w:tcPr>
            <w:tcW w:w="3366" w:type="dxa"/>
            <w:vAlign w:val="top"/>
          </w:tcPr>
          <w:p w14:paraId="4914C242">
            <w:pPr>
              <w:spacing w:line="279" w:lineRule="auto"/>
              <w:rPr>
                <w:rFonts w:ascii="Arial"/>
                <w:sz w:val="21"/>
              </w:rPr>
            </w:pPr>
          </w:p>
          <w:p w14:paraId="3322BE9D">
            <w:pPr>
              <w:pStyle w:val="6"/>
              <w:spacing w:before="78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11.2.1储奶罐</w:t>
            </w:r>
          </w:p>
        </w:tc>
        <w:tc>
          <w:tcPr>
            <w:tcW w:w="2692" w:type="dxa"/>
            <w:vAlign w:val="top"/>
          </w:tcPr>
          <w:p w14:paraId="6E8DB393">
            <w:pPr>
              <w:rPr>
                <w:rFonts w:ascii="Arial"/>
                <w:sz w:val="21"/>
              </w:rPr>
            </w:pPr>
          </w:p>
        </w:tc>
      </w:tr>
    </w:tbl>
    <w:p w14:paraId="3FF42D11">
      <w:pPr>
        <w:spacing w:line="120" w:lineRule="exact"/>
        <w:rPr>
          <w:rFonts w:ascii="Arial"/>
          <w:sz w:val="10"/>
        </w:rPr>
      </w:pPr>
    </w:p>
    <w:p w14:paraId="65CBE685">
      <w:pPr>
        <w:spacing w:line="120" w:lineRule="exact"/>
        <w:rPr>
          <w:rFonts w:ascii="Arial" w:hAnsi="Arial" w:eastAsia="Arial" w:cs="Arial"/>
          <w:sz w:val="10"/>
          <w:szCs w:val="10"/>
        </w:rPr>
        <w:sectPr>
          <w:footerReference r:id="rId21" w:type="default"/>
          <w:pgSz w:w="11900" w:h="16820"/>
          <w:pgMar w:top="1429" w:right="1614" w:bottom="2344" w:left="1484" w:header="0" w:footer="2020" w:gutter="0"/>
          <w:cols w:space="720" w:num="1"/>
        </w:sectPr>
      </w:pPr>
    </w:p>
    <w:p w14:paraId="2167F72C">
      <w:pPr>
        <w:spacing w:before="7"/>
      </w:pPr>
    </w:p>
    <w:p w14:paraId="0DD16E4D">
      <w:pPr>
        <w:spacing w:before="7"/>
      </w:pPr>
    </w:p>
    <w:p w14:paraId="70FAEA7F">
      <w:pPr>
        <w:spacing w:before="6"/>
      </w:pPr>
    </w:p>
    <w:tbl>
      <w:tblPr>
        <w:tblStyle w:val="5"/>
        <w:tblW w:w="86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1528"/>
        <w:gridCol w:w="3296"/>
        <w:gridCol w:w="2662"/>
      </w:tblGrid>
      <w:tr w14:paraId="69A69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83" w:type="dxa"/>
            <w:vAlign w:val="top"/>
          </w:tcPr>
          <w:p w14:paraId="2765E70F">
            <w:pPr>
              <w:pStyle w:val="6"/>
              <w:spacing w:before="204" w:line="219" w:lineRule="auto"/>
              <w:ind w:left="354"/>
            </w:pPr>
            <w:r>
              <w:rPr>
                <w:spacing w:val="4"/>
              </w:rPr>
              <w:t>大类</w:t>
            </w:r>
          </w:p>
        </w:tc>
        <w:tc>
          <w:tcPr>
            <w:tcW w:w="1528" w:type="dxa"/>
            <w:vAlign w:val="top"/>
          </w:tcPr>
          <w:p w14:paraId="7DD8AA51">
            <w:pPr>
              <w:pStyle w:val="6"/>
              <w:spacing w:before="204" w:line="219" w:lineRule="auto"/>
              <w:ind w:left="501"/>
            </w:pPr>
            <w:r>
              <w:rPr>
                <w:spacing w:val="4"/>
              </w:rPr>
              <w:t>小类</w:t>
            </w:r>
          </w:p>
        </w:tc>
        <w:tc>
          <w:tcPr>
            <w:tcW w:w="3296" w:type="dxa"/>
            <w:vAlign w:val="top"/>
          </w:tcPr>
          <w:p w14:paraId="236326E3">
            <w:pPr>
              <w:pStyle w:val="6"/>
              <w:spacing w:before="50" w:line="226" w:lineRule="auto"/>
              <w:ind w:left="297" w:right="534" w:firstLine="449"/>
            </w:pPr>
            <w:r>
              <w:rPr>
                <w:b/>
                <w:bCs/>
                <w:spacing w:val="2"/>
              </w:rPr>
              <w:t>中央财政补贴品目</w:t>
            </w:r>
            <w:r>
              <w:t xml:space="preserve">  </w:t>
            </w:r>
            <w:r>
              <w:rPr>
                <w:b/>
                <w:bCs/>
              </w:rPr>
              <w:t>(22大类47个小类120个)</w:t>
            </w:r>
          </w:p>
        </w:tc>
        <w:tc>
          <w:tcPr>
            <w:tcW w:w="2662" w:type="dxa"/>
            <w:vAlign w:val="top"/>
          </w:tcPr>
          <w:p w14:paraId="16432095">
            <w:pPr>
              <w:pStyle w:val="6"/>
              <w:spacing w:before="64" w:line="219" w:lineRule="auto"/>
              <w:ind w:left="407"/>
            </w:pPr>
            <w:r>
              <w:rPr>
                <w:spacing w:val="5"/>
              </w:rPr>
              <w:t>省级财政补贴品目</w:t>
            </w:r>
          </w:p>
          <w:p w14:paraId="5C8F75BB">
            <w:pPr>
              <w:pStyle w:val="6"/>
              <w:spacing w:before="26" w:line="201" w:lineRule="auto"/>
              <w:ind w:left="347"/>
            </w:pPr>
            <w:r>
              <w:rPr>
                <w:spacing w:val="4"/>
              </w:rPr>
              <w:t>(3大类3个小类3个)</w:t>
            </w:r>
          </w:p>
        </w:tc>
      </w:tr>
      <w:tr w14:paraId="75E93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8" w:hRule="atLeast"/>
        </w:trPr>
        <w:tc>
          <w:tcPr>
            <w:tcW w:w="1183" w:type="dxa"/>
            <w:vAlign w:val="top"/>
          </w:tcPr>
          <w:p w14:paraId="102F6FA4">
            <w:pPr>
              <w:pStyle w:val="6"/>
              <w:spacing w:before="261" w:line="244" w:lineRule="auto"/>
              <w:ind w:left="103" w:right="67" w:hanging="39"/>
              <w:jc w:val="both"/>
            </w:pPr>
            <w:r>
              <w:t>12.畜禽养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殖废弃物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及病死畜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禽处理设</w:t>
            </w:r>
            <w:r>
              <w:rPr>
                <w:spacing w:val="1"/>
              </w:rPr>
              <w:t xml:space="preserve"> </w:t>
            </w:r>
            <w:r>
              <w:t>备</w:t>
            </w:r>
          </w:p>
        </w:tc>
        <w:tc>
          <w:tcPr>
            <w:tcW w:w="1528" w:type="dxa"/>
            <w:vAlign w:val="top"/>
          </w:tcPr>
          <w:p w14:paraId="0C72858C">
            <w:pPr>
              <w:spacing w:line="474" w:lineRule="auto"/>
              <w:rPr>
                <w:rFonts w:ascii="Arial"/>
                <w:sz w:val="21"/>
              </w:rPr>
            </w:pPr>
          </w:p>
          <w:p w14:paraId="07BA3A46">
            <w:pPr>
              <w:pStyle w:val="6"/>
              <w:spacing w:before="74" w:line="251" w:lineRule="auto"/>
              <w:ind w:left="91" w:right="259"/>
              <w:jc w:val="both"/>
            </w:pPr>
            <w:r>
              <w:rPr>
                <w:spacing w:val="1"/>
              </w:rPr>
              <w:t>12.1畜禽粪</w:t>
            </w:r>
            <w:r>
              <w:t xml:space="preserve"> </w:t>
            </w:r>
            <w:r>
              <w:rPr>
                <w:spacing w:val="3"/>
              </w:rPr>
              <w:t>污资源化利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用设备</w:t>
            </w:r>
          </w:p>
        </w:tc>
        <w:tc>
          <w:tcPr>
            <w:tcW w:w="3296" w:type="dxa"/>
            <w:vAlign w:val="top"/>
          </w:tcPr>
          <w:p w14:paraId="6F45FD74">
            <w:pPr>
              <w:pStyle w:val="6"/>
              <w:spacing w:before="109" w:line="219" w:lineRule="auto"/>
              <w:ind w:left="83"/>
            </w:pPr>
            <w:r>
              <w:rPr>
                <w:spacing w:val="1"/>
              </w:rPr>
              <w:t>12.1.1清粪机</w:t>
            </w:r>
          </w:p>
          <w:p w14:paraId="5C8725DC">
            <w:pPr>
              <w:pStyle w:val="6"/>
              <w:spacing w:before="37" w:line="219" w:lineRule="auto"/>
              <w:ind w:left="83"/>
            </w:pPr>
            <w:r>
              <w:t>12.1.2畜禽粪污固液分离机</w:t>
            </w:r>
          </w:p>
          <w:p w14:paraId="4BC7589A">
            <w:pPr>
              <w:pStyle w:val="6"/>
              <w:spacing w:before="38" w:line="219" w:lineRule="auto"/>
              <w:ind w:left="83"/>
            </w:pPr>
            <w:r>
              <w:t>12.1.3畜禽粪便发酵处理设备</w:t>
            </w:r>
          </w:p>
          <w:p w14:paraId="2B664DF3">
            <w:pPr>
              <w:pStyle w:val="6"/>
              <w:spacing w:before="15" w:line="219" w:lineRule="auto"/>
              <w:ind w:left="83"/>
            </w:pPr>
            <w:r>
              <w:t>12.1.4畜禽粪便干燥设备</w:t>
            </w:r>
          </w:p>
          <w:p w14:paraId="2F8C8FCB">
            <w:pPr>
              <w:pStyle w:val="6"/>
              <w:spacing w:before="48" w:line="219" w:lineRule="auto"/>
              <w:ind w:left="83"/>
            </w:pPr>
            <w:r>
              <w:t>12.1.5畜禽粪便翻堆设备</w:t>
            </w:r>
          </w:p>
          <w:p w14:paraId="529C49C3">
            <w:pPr>
              <w:pStyle w:val="6"/>
              <w:spacing w:before="37" w:line="220" w:lineRule="auto"/>
              <w:ind w:left="83"/>
            </w:pPr>
            <w:r>
              <w:t>12.1.6沼液沼渣抽排设备</w:t>
            </w:r>
          </w:p>
        </w:tc>
        <w:tc>
          <w:tcPr>
            <w:tcW w:w="2662" w:type="dxa"/>
            <w:vAlign w:val="top"/>
          </w:tcPr>
          <w:p w14:paraId="6B08F743">
            <w:pPr>
              <w:rPr>
                <w:rFonts w:ascii="Arial"/>
                <w:sz w:val="21"/>
              </w:rPr>
            </w:pPr>
          </w:p>
        </w:tc>
      </w:tr>
      <w:tr w14:paraId="2B441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1183" w:type="dxa"/>
            <w:vAlign w:val="top"/>
          </w:tcPr>
          <w:p w14:paraId="50C3063C">
            <w:pPr>
              <w:pStyle w:val="6"/>
              <w:spacing w:before="40" w:line="239" w:lineRule="auto"/>
              <w:ind w:left="103" w:right="67" w:hanging="39"/>
              <w:jc w:val="both"/>
            </w:pPr>
            <w:r>
              <w:t>12.畜禽养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殖废弃物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及病死畜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禽处理设</w:t>
            </w:r>
            <w:r>
              <w:rPr>
                <w:spacing w:val="1"/>
              </w:rPr>
              <w:t xml:space="preserve"> </w:t>
            </w:r>
            <w:r>
              <w:t>备</w:t>
            </w:r>
          </w:p>
        </w:tc>
        <w:tc>
          <w:tcPr>
            <w:tcW w:w="1528" w:type="dxa"/>
            <w:vAlign w:val="top"/>
          </w:tcPr>
          <w:p w14:paraId="702F0CD8">
            <w:pPr>
              <w:spacing w:line="276" w:lineRule="auto"/>
              <w:rPr>
                <w:rFonts w:ascii="Arial"/>
                <w:sz w:val="21"/>
              </w:rPr>
            </w:pPr>
          </w:p>
          <w:p w14:paraId="5D197A85">
            <w:pPr>
              <w:pStyle w:val="6"/>
              <w:spacing w:before="74" w:line="247" w:lineRule="auto"/>
              <w:ind w:left="91" w:right="243" w:firstLine="9"/>
              <w:jc w:val="both"/>
            </w:pPr>
            <w:r>
              <w:rPr>
                <w:spacing w:val="3"/>
              </w:rPr>
              <w:t>12.2病死畜</w:t>
            </w:r>
            <w:r>
              <w:t xml:space="preserve"> </w:t>
            </w:r>
            <w:r>
              <w:rPr>
                <w:spacing w:val="1"/>
              </w:rPr>
              <w:t>禽储运及处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理设备</w:t>
            </w:r>
          </w:p>
        </w:tc>
        <w:tc>
          <w:tcPr>
            <w:tcW w:w="3296" w:type="dxa"/>
            <w:vAlign w:val="top"/>
          </w:tcPr>
          <w:p w14:paraId="49A2B33C">
            <w:pPr>
              <w:spacing w:line="292" w:lineRule="auto"/>
              <w:rPr>
                <w:rFonts w:ascii="Arial"/>
                <w:sz w:val="21"/>
              </w:rPr>
            </w:pPr>
          </w:p>
          <w:p w14:paraId="638B7136">
            <w:pPr>
              <w:spacing w:line="292" w:lineRule="auto"/>
              <w:rPr>
                <w:rFonts w:ascii="Arial"/>
                <w:sz w:val="21"/>
              </w:rPr>
            </w:pPr>
          </w:p>
          <w:p w14:paraId="38859009">
            <w:pPr>
              <w:pStyle w:val="6"/>
              <w:spacing w:before="74" w:line="219" w:lineRule="auto"/>
              <w:ind w:left="83"/>
            </w:pPr>
            <w:r>
              <w:t>12.2.1病死畜禽处理设备</w:t>
            </w:r>
          </w:p>
        </w:tc>
        <w:tc>
          <w:tcPr>
            <w:tcW w:w="2662" w:type="dxa"/>
            <w:vAlign w:val="top"/>
          </w:tcPr>
          <w:p w14:paraId="28C97379">
            <w:pPr>
              <w:rPr>
                <w:rFonts w:ascii="Arial"/>
                <w:sz w:val="21"/>
              </w:rPr>
            </w:pPr>
          </w:p>
        </w:tc>
      </w:tr>
      <w:tr w14:paraId="7C695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183" w:type="dxa"/>
            <w:vAlign w:val="top"/>
          </w:tcPr>
          <w:p w14:paraId="713B51D7">
            <w:pPr>
              <w:pStyle w:val="6"/>
              <w:spacing w:before="142" w:line="242" w:lineRule="auto"/>
              <w:ind w:left="83" w:right="67" w:hanging="19"/>
            </w:pPr>
            <w:r>
              <w:t>13.水产养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殖机械</w:t>
            </w:r>
          </w:p>
        </w:tc>
        <w:tc>
          <w:tcPr>
            <w:tcW w:w="1528" w:type="dxa"/>
            <w:vAlign w:val="top"/>
          </w:tcPr>
          <w:p w14:paraId="6C1B82B2">
            <w:pPr>
              <w:pStyle w:val="6"/>
              <w:spacing w:before="143" w:line="252" w:lineRule="auto"/>
              <w:ind w:left="101" w:right="255"/>
            </w:pPr>
            <w:r>
              <w:rPr>
                <w:spacing w:val="1"/>
              </w:rPr>
              <w:t>13.1水产养</w:t>
            </w:r>
            <w:r>
              <w:rPr>
                <w:spacing w:val="2"/>
              </w:rPr>
              <w:t xml:space="preserve"> 殖成套设备</w:t>
            </w:r>
          </w:p>
        </w:tc>
        <w:tc>
          <w:tcPr>
            <w:tcW w:w="3296" w:type="dxa"/>
            <w:vAlign w:val="top"/>
          </w:tcPr>
          <w:p w14:paraId="64BF3185">
            <w:pPr>
              <w:pStyle w:val="6"/>
              <w:spacing w:before="283" w:line="219" w:lineRule="auto"/>
              <w:ind w:left="83"/>
            </w:pPr>
            <w:r>
              <w:t>13.1.1网箱养殖装置</w:t>
            </w:r>
          </w:p>
        </w:tc>
        <w:tc>
          <w:tcPr>
            <w:tcW w:w="2662" w:type="dxa"/>
            <w:vAlign w:val="top"/>
          </w:tcPr>
          <w:p w14:paraId="0A2ADDB5">
            <w:pPr>
              <w:rPr>
                <w:rFonts w:ascii="Arial"/>
                <w:sz w:val="21"/>
              </w:rPr>
            </w:pPr>
          </w:p>
        </w:tc>
      </w:tr>
      <w:tr w14:paraId="2E538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183" w:type="dxa"/>
            <w:vAlign w:val="top"/>
          </w:tcPr>
          <w:p w14:paraId="5AB9BBBE">
            <w:pPr>
              <w:pStyle w:val="6"/>
              <w:spacing w:before="133" w:line="234" w:lineRule="auto"/>
              <w:ind w:left="83" w:right="67" w:hanging="19"/>
            </w:pPr>
            <w:r>
              <w:t>13.水产养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殖机械</w:t>
            </w:r>
          </w:p>
        </w:tc>
        <w:tc>
          <w:tcPr>
            <w:tcW w:w="1528" w:type="dxa"/>
            <w:vAlign w:val="top"/>
          </w:tcPr>
          <w:p w14:paraId="286F3490">
            <w:pPr>
              <w:pStyle w:val="6"/>
              <w:spacing w:before="144" w:line="227" w:lineRule="auto"/>
              <w:ind w:left="91" w:right="267"/>
            </w:pPr>
            <w:r>
              <w:rPr>
                <w:spacing w:val="1"/>
              </w:rPr>
              <w:t>13.2投饲机</w:t>
            </w:r>
            <w:r>
              <w:t xml:space="preserve"> 械</w:t>
            </w:r>
          </w:p>
        </w:tc>
        <w:tc>
          <w:tcPr>
            <w:tcW w:w="3296" w:type="dxa"/>
            <w:vAlign w:val="top"/>
          </w:tcPr>
          <w:p w14:paraId="22B2063A">
            <w:pPr>
              <w:pStyle w:val="6"/>
              <w:spacing w:before="273" w:line="219" w:lineRule="auto"/>
              <w:ind w:left="83"/>
            </w:pPr>
            <w:r>
              <w:t>13.2.1投(饲)饵机</w:t>
            </w:r>
          </w:p>
        </w:tc>
        <w:tc>
          <w:tcPr>
            <w:tcW w:w="2662" w:type="dxa"/>
            <w:vAlign w:val="top"/>
          </w:tcPr>
          <w:p w14:paraId="75317B9E">
            <w:pPr>
              <w:rPr>
                <w:rFonts w:ascii="Arial"/>
                <w:sz w:val="21"/>
              </w:rPr>
            </w:pPr>
          </w:p>
        </w:tc>
      </w:tr>
      <w:tr w14:paraId="79713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183" w:type="dxa"/>
            <w:vAlign w:val="top"/>
          </w:tcPr>
          <w:p w14:paraId="401008EB">
            <w:pPr>
              <w:pStyle w:val="6"/>
              <w:spacing w:before="115" w:line="250" w:lineRule="auto"/>
              <w:ind w:left="83" w:right="67" w:hanging="19"/>
            </w:pPr>
            <w:r>
              <w:t>13.水产养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殖机械</w:t>
            </w:r>
          </w:p>
        </w:tc>
        <w:tc>
          <w:tcPr>
            <w:tcW w:w="1528" w:type="dxa"/>
            <w:vAlign w:val="top"/>
          </w:tcPr>
          <w:p w14:paraId="4A3356B7">
            <w:pPr>
              <w:pStyle w:val="6"/>
              <w:spacing w:before="114" w:line="251" w:lineRule="auto"/>
              <w:ind w:left="100" w:right="257" w:hanging="9"/>
            </w:pPr>
            <w:r>
              <w:rPr>
                <w:spacing w:val="2"/>
              </w:rPr>
              <w:t>13.3水质调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控设备</w:t>
            </w:r>
          </w:p>
        </w:tc>
        <w:tc>
          <w:tcPr>
            <w:tcW w:w="3296" w:type="dxa"/>
            <w:vAlign w:val="top"/>
          </w:tcPr>
          <w:p w14:paraId="517B0B4F">
            <w:pPr>
              <w:pStyle w:val="6"/>
              <w:spacing w:before="114" w:line="219" w:lineRule="auto"/>
              <w:ind w:left="83"/>
            </w:pPr>
            <w:r>
              <w:rPr>
                <w:spacing w:val="1"/>
              </w:rPr>
              <w:t>13.3.1增氧机</w:t>
            </w:r>
          </w:p>
          <w:p w14:paraId="3592F98C">
            <w:pPr>
              <w:pStyle w:val="6"/>
              <w:spacing w:before="48" w:line="219" w:lineRule="auto"/>
              <w:ind w:left="83"/>
            </w:pPr>
            <w:r>
              <w:t>13.3.2水质调控监控设备</w:t>
            </w:r>
          </w:p>
        </w:tc>
        <w:tc>
          <w:tcPr>
            <w:tcW w:w="2662" w:type="dxa"/>
            <w:vAlign w:val="top"/>
          </w:tcPr>
          <w:p w14:paraId="177B5F5E">
            <w:pPr>
              <w:pStyle w:val="6"/>
              <w:spacing w:before="145" w:line="226" w:lineRule="auto"/>
              <w:ind w:left="77" w:right="123" w:firstLine="100"/>
            </w:pPr>
            <w:r>
              <w:rPr>
                <w:spacing w:val="3"/>
              </w:rPr>
              <w:t>13.3.3水草清理(梳割)</w:t>
            </w:r>
            <w:r>
              <w:rPr>
                <w:spacing w:val="7"/>
              </w:rPr>
              <w:t xml:space="preserve"> </w:t>
            </w:r>
            <w:r>
              <w:t>机</w:t>
            </w:r>
          </w:p>
        </w:tc>
      </w:tr>
      <w:tr w14:paraId="176AC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183" w:type="dxa"/>
            <w:vAlign w:val="top"/>
          </w:tcPr>
          <w:p w14:paraId="2AA9A970">
            <w:pPr>
              <w:pStyle w:val="6"/>
              <w:spacing w:before="73" w:line="239" w:lineRule="auto"/>
              <w:ind w:left="73" w:right="69" w:hanging="9"/>
            </w:pPr>
            <w:r>
              <w:t>14.捕捞机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械设备</w:t>
            </w:r>
          </w:p>
        </w:tc>
        <w:tc>
          <w:tcPr>
            <w:tcW w:w="1528" w:type="dxa"/>
            <w:vAlign w:val="top"/>
          </w:tcPr>
          <w:p w14:paraId="5AA0EF9B">
            <w:pPr>
              <w:pStyle w:val="6"/>
              <w:spacing w:before="83" w:line="235" w:lineRule="auto"/>
              <w:ind w:left="101" w:right="257"/>
            </w:pPr>
            <w:r>
              <w:rPr>
                <w:spacing w:val="1"/>
              </w:rPr>
              <w:t>14.1绞纲机</w:t>
            </w:r>
            <w:r>
              <w:t xml:space="preserve"> 械</w:t>
            </w:r>
          </w:p>
        </w:tc>
        <w:tc>
          <w:tcPr>
            <w:tcW w:w="3296" w:type="dxa"/>
            <w:vAlign w:val="top"/>
          </w:tcPr>
          <w:p w14:paraId="70E285F2">
            <w:pPr>
              <w:pStyle w:val="6"/>
              <w:spacing w:before="234" w:line="219" w:lineRule="auto"/>
              <w:ind w:left="83"/>
            </w:pPr>
            <w:r>
              <w:rPr>
                <w:spacing w:val="1"/>
              </w:rPr>
              <w:t>14.1.1绞纲机</w:t>
            </w:r>
          </w:p>
        </w:tc>
        <w:tc>
          <w:tcPr>
            <w:tcW w:w="2662" w:type="dxa"/>
            <w:vAlign w:val="top"/>
          </w:tcPr>
          <w:p w14:paraId="7DCE09DF">
            <w:pPr>
              <w:rPr>
                <w:rFonts w:ascii="Arial"/>
                <w:sz w:val="21"/>
              </w:rPr>
            </w:pPr>
          </w:p>
        </w:tc>
      </w:tr>
      <w:tr w14:paraId="2BE9B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183" w:type="dxa"/>
            <w:vAlign w:val="top"/>
          </w:tcPr>
          <w:p w14:paraId="76708F85">
            <w:pPr>
              <w:pStyle w:val="6"/>
              <w:spacing w:before="136" w:line="258" w:lineRule="auto"/>
              <w:ind w:left="73" w:right="69" w:hanging="9"/>
            </w:pPr>
            <w:r>
              <w:t>14.捕捞机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械设备</w:t>
            </w:r>
          </w:p>
        </w:tc>
        <w:tc>
          <w:tcPr>
            <w:tcW w:w="1528" w:type="dxa"/>
            <w:vAlign w:val="top"/>
          </w:tcPr>
          <w:p w14:paraId="0D892790">
            <w:pPr>
              <w:pStyle w:val="6"/>
              <w:spacing w:before="136" w:line="258" w:lineRule="auto"/>
              <w:ind w:left="101" w:right="254"/>
            </w:pPr>
            <w:r>
              <w:rPr>
                <w:spacing w:val="1"/>
              </w:rPr>
              <w:t>14.2其他捕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捞机械设备</w:t>
            </w:r>
          </w:p>
        </w:tc>
        <w:tc>
          <w:tcPr>
            <w:tcW w:w="3296" w:type="dxa"/>
            <w:vAlign w:val="top"/>
          </w:tcPr>
          <w:p w14:paraId="7D5BDC49">
            <w:pPr>
              <w:pStyle w:val="6"/>
              <w:spacing w:before="286" w:line="219" w:lineRule="auto"/>
              <w:ind w:left="83"/>
            </w:pPr>
            <w:r>
              <w:t>14.2.1船用油污水分离装置</w:t>
            </w:r>
          </w:p>
        </w:tc>
        <w:tc>
          <w:tcPr>
            <w:tcW w:w="2662" w:type="dxa"/>
            <w:vAlign w:val="top"/>
          </w:tcPr>
          <w:p w14:paraId="20ACA324">
            <w:pPr>
              <w:rPr>
                <w:rFonts w:ascii="Arial"/>
                <w:sz w:val="21"/>
              </w:rPr>
            </w:pPr>
          </w:p>
        </w:tc>
      </w:tr>
      <w:tr w14:paraId="0D043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183" w:type="dxa"/>
            <w:vAlign w:val="top"/>
          </w:tcPr>
          <w:p w14:paraId="2927228B">
            <w:pPr>
              <w:pStyle w:val="6"/>
              <w:spacing w:before="148" w:line="249" w:lineRule="auto"/>
              <w:ind w:left="123" w:right="65" w:hanging="59"/>
            </w:pPr>
            <w:r>
              <w:rPr>
                <w:spacing w:val="1"/>
              </w:rPr>
              <w:t>15.种子初</w:t>
            </w:r>
            <w:r>
              <w:t xml:space="preserve"> </w:t>
            </w:r>
            <w:r>
              <w:rPr>
                <w:spacing w:val="-2"/>
              </w:rPr>
              <w:t>加工机械</w:t>
            </w:r>
          </w:p>
        </w:tc>
        <w:tc>
          <w:tcPr>
            <w:tcW w:w="1528" w:type="dxa"/>
            <w:vAlign w:val="top"/>
          </w:tcPr>
          <w:p w14:paraId="6C11085F">
            <w:pPr>
              <w:pStyle w:val="6"/>
              <w:spacing w:before="148" w:line="225" w:lineRule="auto"/>
              <w:ind w:left="101" w:right="233" w:firstLine="19"/>
            </w:pPr>
            <w:r>
              <w:rPr>
                <w:spacing w:val="1"/>
              </w:rPr>
              <w:t>15.1种子初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加工机械</w:t>
            </w:r>
          </w:p>
        </w:tc>
        <w:tc>
          <w:tcPr>
            <w:tcW w:w="3296" w:type="dxa"/>
            <w:vAlign w:val="top"/>
          </w:tcPr>
          <w:p w14:paraId="2E002198">
            <w:pPr>
              <w:pStyle w:val="6"/>
              <w:spacing w:before="145" w:line="219" w:lineRule="auto"/>
              <w:ind w:left="83"/>
            </w:pPr>
            <w:r>
              <w:t>15.1.1种子清选机</w:t>
            </w:r>
          </w:p>
          <w:p w14:paraId="3443AD22">
            <w:pPr>
              <w:pStyle w:val="6"/>
              <w:spacing w:before="37" w:line="219" w:lineRule="auto"/>
              <w:ind w:left="83"/>
            </w:pPr>
            <w:r>
              <w:t>15.1.2种子包衣机</w:t>
            </w:r>
          </w:p>
        </w:tc>
        <w:tc>
          <w:tcPr>
            <w:tcW w:w="2662" w:type="dxa"/>
            <w:vAlign w:val="top"/>
          </w:tcPr>
          <w:p w14:paraId="7D37B747">
            <w:pPr>
              <w:rPr>
                <w:rFonts w:ascii="Arial"/>
                <w:sz w:val="21"/>
              </w:rPr>
            </w:pPr>
          </w:p>
        </w:tc>
      </w:tr>
      <w:tr w14:paraId="180CA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 w:hRule="atLeast"/>
        </w:trPr>
        <w:tc>
          <w:tcPr>
            <w:tcW w:w="1183" w:type="dxa"/>
            <w:vAlign w:val="top"/>
          </w:tcPr>
          <w:p w14:paraId="1DE071BA">
            <w:pPr>
              <w:spacing w:line="352" w:lineRule="auto"/>
              <w:rPr>
                <w:rFonts w:ascii="Arial"/>
                <w:sz w:val="21"/>
              </w:rPr>
            </w:pPr>
          </w:p>
          <w:p w14:paraId="4AB21E6D">
            <w:pPr>
              <w:pStyle w:val="6"/>
              <w:spacing w:before="74" w:line="238" w:lineRule="auto"/>
              <w:ind w:left="73" w:right="68" w:hanging="9"/>
              <w:jc w:val="both"/>
            </w:pPr>
            <w:r>
              <w:t>16.粮油糖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初加工机</w:t>
            </w:r>
            <w:r>
              <w:t xml:space="preserve"> 械</w:t>
            </w:r>
          </w:p>
        </w:tc>
        <w:tc>
          <w:tcPr>
            <w:tcW w:w="1528" w:type="dxa"/>
            <w:vAlign w:val="top"/>
          </w:tcPr>
          <w:p w14:paraId="7FB4232B">
            <w:pPr>
              <w:spacing w:line="249" w:lineRule="auto"/>
              <w:rPr>
                <w:rFonts w:ascii="Arial"/>
                <w:sz w:val="21"/>
              </w:rPr>
            </w:pPr>
          </w:p>
          <w:p w14:paraId="4F6717B1">
            <w:pPr>
              <w:spacing w:line="249" w:lineRule="auto"/>
              <w:rPr>
                <w:rFonts w:ascii="Arial"/>
                <w:sz w:val="21"/>
              </w:rPr>
            </w:pPr>
          </w:p>
          <w:p w14:paraId="65A2F79B">
            <w:pPr>
              <w:pStyle w:val="6"/>
              <w:spacing w:before="75" w:line="251" w:lineRule="auto"/>
              <w:ind w:left="81" w:right="233" w:firstLine="39"/>
            </w:pPr>
            <w:r>
              <w:rPr>
                <w:spacing w:val="1"/>
              </w:rPr>
              <w:t>16.1粮食初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加工机械</w:t>
            </w:r>
          </w:p>
        </w:tc>
        <w:tc>
          <w:tcPr>
            <w:tcW w:w="3296" w:type="dxa"/>
            <w:vAlign w:val="top"/>
          </w:tcPr>
          <w:p w14:paraId="19B9456C">
            <w:pPr>
              <w:pStyle w:val="6"/>
              <w:spacing w:before="116" w:line="219" w:lineRule="auto"/>
              <w:ind w:left="83"/>
            </w:pPr>
            <w:r>
              <w:t>16.1.1粮食清选机</w:t>
            </w:r>
          </w:p>
          <w:p w14:paraId="16E9EFBE">
            <w:pPr>
              <w:pStyle w:val="6"/>
              <w:spacing w:before="37" w:line="226" w:lineRule="auto"/>
              <w:ind w:left="83" w:right="310"/>
            </w:pPr>
            <w:r>
              <w:t>16.1.2谷物(粮食)干燥机(烘</w:t>
            </w:r>
            <w:r>
              <w:rPr>
                <w:spacing w:val="15"/>
              </w:rPr>
              <w:t xml:space="preserve"> </w:t>
            </w:r>
            <w:r>
              <w:rPr>
                <w:spacing w:val="18"/>
              </w:rPr>
              <w:t>干机)</w:t>
            </w:r>
          </w:p>
          <w:p w14:paraId="741A9659">
            <w:pPr>
              <w:pStyle w:val="6"/>
              <w:spacing w:before="47" w:line="219" w:lineRule="auto"/>
              <w:ind w:left="83"/>
            </w:pPr>
            <w:r>
              <w:rPr>
                <w:spacing w:val="1"/>
              </w:rPr>
              <w:t>16.1.3碾米机</w:t>
            </w:r>
          </w:p>
          <w:p w14:paraId="67451797">
            <w:pPr>
              <w:pStyle w:val="6"/>
              <w:spacing w:before="27" w:line="219" w:lineRule="auto"/>
              <w:ind w:left="83"/>
            </w:pPr>
            <w:r>
              <w:t>16.1.4粮食色选机</w:t>
            </w:r>
          </w:p>
        </w:tc>
        <w:tc>
          <w:tcPr>
            <w:tcW w:w="2662" w:type="dxa"/>
            <w:vAlign w:val="top"/>
          </w:tcPr>
          <w:p w14:paraId="57474783">
            <w:pPr>
              <w:spacing w:line="314" w:lineRule="auto"/>
              <w:rPr>
                <w:rFonts w:ascii="Arial"/>
                <w:sz w:val="21"/>
              </w:rPr>
            </w:pPr>
          </w:p>
          <w:p w14:paraId="2D4284A9">
            <w:pPr>
              <w:spacing w:line="314" w:lineRule="auto"/>
              <w:rPr>
                <w:rFonts w:ascii="Arial"/>
                <w:sz w:val="21"/>
              </w:rPr>
            </w:pPr>
          </w:p>
          <w:p w14:paraId="1A38DEAA">
            <w:pPr>
              <w:pStyle w:val="6"/>
              <w:spacing w:before="75" w:line="219" w:lineRule="auto"/>
              <w:ind w:left="117"/>
            </w:pPr>
            <w:r>
              <w:t>16.1.5金属储粮筒仓</w:t>
            </w:r>
          </w:p>
        </w:tc>
      </w:tr>
      <w:tr w14:paraId="3155D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183" w:type="dxa"/>
            <w:vAlign w:val="top"/>
          </w:tcPr>
          <w:p w14:paraId="799EF161">
            <w:pPr>
              <w:pStyle w:val="6"/>
              <w:spacing w:before="166" w:line="247" w:lineRule="auto"/>
              <w:ind w:left="73" w:right="68" w:hanging="9"/>
              <w:jc w:val="both"/>
            </w:pPr>
            <w:r>
              <w:t>16.粮油糖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初加工机</w:t>
            </w:r>
            <w:r>
              <w:t xml:space="preserve"> 械</w:t>
            </w:r>
          </w:p>
        </w:tc>
        <w:tc>
          <w:tcPr>
            <w:tcW w:w="1528" w:type="dxa"/>
            <w:vAlign w:val="top"/>
          </w:tcPr>
          <w:p w14:paraId="1CDAEA1E">
            <w:pPr>
              <w:spacing w:line="264" w:lineRule="auto"/>
              <w:rPr>
                <w:rFonts w:ascii="Arial"/>
                <w:sz w:val="21"/>
              </w:rPr>
            </w:pPr>
          </w:p>
          <w:p w14:paraId="6FA7AAFC">
            <w:pPr>
              <w:pStyle w:val="6"/>
              <w:spacing w:before="74" w:line="233" w:lineRule="auto"/>
              <w:ind w:left="81" w:right="243" w:firstLine="29"/>
            </w:pPr>
            <w:r>
              <w:rPr>
                <w:spacing w:val="1"/>
              </w:rPr>
              <w:t>16.2油料初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加工机械</w:t>
            </w:r>
          </w:p>
        </w:tc>
        <w:tc>
          <w:tcPr>
            <w:tcW w:w="3296" w:type="dxa"/>
            <w:vAlign w:val="top"/>
          </w:tcPr>
          <w:p w14:paraId="00C2836C">
            <w:pPr>
              <w:pStyle w:val="6"/>
              <w:spacing w:before="158" w:line="219" w:lineRule="auto"/>
              <w:ind w:left="83"/>
            </w:pPr>
            <w:r>
              <w:t>16.2.1油菜籽干燥机</w:t>
            </w:r>
          </w:p>
          <w:p w14:paraId="1E24389D">
            <w:pPr>
              <w:pStyle w:val="6"/>
              <w:spacing w:before="59" w:line="229" w:lineRule="auto"/>
              <w:ind w:left="83" w:right="423" w:firstLine="9"/>
            </w:pPr>
            <w:r>
              <w:t>16.2.2油料果(籽)脱(剥)壳</w:t>
            </w:r>
            <w:r>
              <w:rPr>
                <w:spacing w:val="7"/>
              </w:rPr>
              <w:t xml:space="preserve"> </w:t>
            </w:r>
            <w:r>
              <w:t>机</w:t>
            </w:r>
          </w:p>
        </w:tc>
        <w:tc>
          <w:tcPr>
            <w:tcW w:w="2662" w:type="dxa"/>
            <w:vAlign w:val="top"/>
          </w:tcPr>
          <w:p w14:paraId="61F92336">
            <w:pPr>
              <w:rPr>
                <w:rFonts w:ascii="Arial"/>
                <w:sz w:val="21"/>
              </w:rPr>
            </w:pPr>
          </w:p>
        </w:tc>
      </w:tr>
    </w:tbl>
    <w:p w14:paraId="0AE1D3C1">
      <w:pPr>
        <w:rPr>
          <w:rFonts w:ascii="Arial"/>
          <w:sz w:val="21"/>
        </w:rPr>
      </w:pPr>
    </w:p>
    <w:p w14:paraId="203842D4">
      <w:pPr>
        <w:rPr>
          <w:rFonts w:ascii="Arial" w:hAnsi="Arial" w:eastAsia="Arial" w:cs="Arial"/>
          <w:sz w:val="21"/>
          <w:szCs w:val="21"/>
        </w:rPr>
        <w:sectPr>
          <w:footerReference r:id="rId22" w:type="default"/>
          <w:pgSz w:w="11900" w:h="16820"/>
          <w:pgMar w:top="1429" w:right="1514" w:bottom="2439" w:left="1705" w:header="0" w:footer="2062" w:gutter="0"/>
          <w:cols w:space="720" w:num="1"/>
        </w:sectPr>
      </w:pPr>
    </w:p>
    <w:p w14:paraId="17B4A382">
      <w:pPr>
        <w:spacing w:before="116"/>
      </w:pPr>
    </w:p>
    <w:p w14:paraId="63CA10D7">
      <w:pPr>
        <w:spacing w:before="116"/>
      </w:pPr>
    </w:p>
    <w:tbl>
      <w:tblPr>
        <w:tblStyle w:val="5"/>
        <w:tblW w:w="87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4"/>
        <w:gridCol w:w="1528"/>
        <w:gridCol w:w="3326"/>
        <w:gridCol w:w="2682"/>
      </w:tblGrid>
      <w:tr w14:paraId="2F3D5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94" w:type="dxa"/>
            <w:vAlign w:val="top"/>
          </w:tcPr>
          <w:p w14:paraId="23891C8D">
            <w:pPr>
              <w:pStyle w:val="6"/>
              <w:spacing w:before="201" w:line="219" w:lineRule="auto"/>
              <w:ind w:left="358"/>
            </w:pPr>
            <w:r>
              <w:rPr>
                <w:b/>
                <w:bCs/>
                <w:spacing w:val="-6"/>
              </w:rPr>
              <w:t>大类</w:t>
            </w:r>
          </w:p>
        </w:tc>
        <w:tc>
          <w:tcPr>
            <w:tcW w:w="1528" w:type="dxa"/>
            <w:vAlign w:val="top"/>
          </w:tcPr>
          <w:p w14:paraId="774AA42D">
            <w:pPr>
              <w:pStyle w:val="6"/>
              <w:spacing w:before="201" w:line="219" w:lineRule="auto"/>
              <w:ind w:left="524"/>
            </w:pPr>
            <w:r>
              <w:rPr>
                <w:b/>
                <w:bCs/>
                <w:spacing w:val="-7"/>
              </w:rPr>
              <w:t>小类</w:t>
            </w:r>
          </w:p>
        </w:tc>
        <w:tc>
          <w:tcPr>
            <w:tcW w:w="3326" w:type="dxa"/>
            <w:vAlign w:val="top"/>
          </w:tcPr>
          <w:p w14:paraId="613BEE23">
            <w:pPr>
              <w:pStyle w:val="6"/>
              <w:spacing w:before="30" w:line="219" w:lineRule="auto"/>
              <w:ind w:left="286" w:right="575" w:firstLine="460"/>
            </w:pPr>
            <w:r>
              <w:rPr>
                <w:b/>
                <w:bCs/>
                <w:spacing w:val="2"/>
              </w:rPr>
              <w:t>中央财政补贴品目</w:t>
            </w:r>
            <w:r>
              <w:t xml:space="preserve">  </w:t>
            </w:r>
            <w:r>
              <w:rPr>
                <w:b/>
                <w:bCs/>
              </w:rPr>
              <w:t>(22大类47个小类120个)</w:t>
            </w:r>
          </w:p>
        </w:tc>
        <w:tc>
          <w:tcPr>
            <w:tcW w:w="2682" w:type="dxa"/>
            <w:vAlign w:val="top"/>
          </w:tcPr>
          <w:p w14:paraId="5C51E416">
            <w:pPr>
              <w:pStyle w:val="6"/>
              <w:spacing w:before="11" w:line="185" w:lineRule="auto"/>
              <w:ind w:left="181"/>
              <w:rPr>
                <w:sz w:val="29"/>
                <w:szCs w:val="29"/>
              </w:rPr>
            </w:pPr>
            <w:r>
              <w:rPr>
                <w:b/>
                <w:bCs/>
                <w:spacing w:val="2"/>
                <w:sz w:val="29"/>
                <w:szCs w:val="29"/>
              </w:rPr>
              <w:t>省级财政补贴品目</w:t>
            </w:r>
          </w:p>
          <w:p w14:paraId="24A63AC6">
            <w:pPr>
              <w:pStyle w:val="6"/>
              <w:spacing w:line="198" w:lineRule="auto"/>
              <w:ind w:left="101"/>
              <w:rPr>
                <w:sz w:val="29"/>
                <w:szCs w:val="29"/>
              </w:rPr>
            </w:pPr>
            <w:r>
              <w:rPr>
                <w:b/>
                <w:bCs/>
                <w:spacing w:val="2"/>
                <w:sz w:val="29"/>
                <w:szCs w:val="29"/>
              </w:rPr>
              <w:t>(3大类3个小类3个)</w:t>
            </w:r>
          </w:p>
        </w:tc>
      </w:tr>
      <w:tr w14:paraId="65010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</w:trPr>
        <w:tc>
          <w:tcPr>
            <w:tcW w:w="1194" w:type="dxa"/>
            <w:vAlign w:val="top"/>
          </w:tcPr>
          <w:p w14:paraId="4305B767">
            <w:pPr>
              <w:spacing w:line="291" w:lineRule="auto"/>
              <w:rPr>
                <w:rFonts w:ascii="Arial"/>
                <w:sz w:val="21"/>
              </w:rPr>
            </w:pPr>
          </w:p>
          <w:p w14:paraId="26E8BD11">
            <w:pPr>
              <w:spacing w:line="291" w:lineRule="auto"/>
              <w:rPr>
                <w:rFonts w:ascii="Arial"/>
                <w:sz w:val="21"/>
              </w:rPr>
            </w:pPr>
          </w:p>
          <w:p w14:paraId="0D3B09CD">
            <w:pPr>
              <w:pStyle w:val="6"/>
              <w:spacing w:before="75" w:line="250" w:lineRule="auto"/>
              <w:ind w:left="64" w:right="69"/>
              <w:jc w:val="both"/>
            </w:pPr>
            <w:r>
              <w:rPr>
                <w:spacing w:val="2"/>
              </w:rPr>
              <w:t>18.果菜茶</w:t>
            </w:r>
            <w:r>
              <w:rPr>
                <w:spacing w:val="1"/>
              </w:rPr>
              <w:t xml:space="preserve"> </w:t>
            </w:r>
            <w:r>
              <w:rPr>
                <w:spacing w:val="13"/>
              </w:rPr>
              <w:t>初加工机</w:t>
            </w:r>
            <w:r>
              <w:t xml:space="preserve"> 械</w:t>
            </w:r>
          </w:p>
        </w:tc>
        <w:tc>
          <w:tcPr>
            <w:tcW w:w="1528" w:type="dxa"/>
            <w:vAlign w:val="top"/>
          </w:tcPr>
          <w:p w14:paraId="7E9BCF8B">
            <w:pPr>
              <w:spacing w:line="247" w:lineRule="auto"/>
              <w:rPr>
                <w:rFonts w:ascii="Arial"/>
                <w:sz w:val="21"/>
              </w:rPr>
            </w:pPr>
          </w:p>
          <w:p w14:paraId="6373DDB3">
            <w:pPr>
              <w:spacing w:line="247" w:lineRule="auto"/>
              <w:rPr>
                <w:rFonts w:ascii="Arial"/>
                <w:sz w:val="21"/>
              </w:rPr>
            </w:pPr>
          </w:p>
          <w:p w14:paraId="119D0DA5">
            <w:pPr>
              <w:spacing w:line="247" w:lineRule="auto"/>
              <w:rPr>
                <w:rFonts w:ascii="Arial"/>
                <w:sz w:val="21"/>
              </w:rPr>
            </w:pPr>
          </w:p>
          <w:p w14:paraId="1DE6613E">
            <w:pPr>
              <w:pStyle w:val="6"/>
              <w:spacing w:before="74" w:line="250" w:lineRule="auto"/>
              <w:ind w:left="70" w:right="174" w:firstLine="110"/>
            </w:pPr>
            <w:r>
              <w:rPr>
                <w:spacing w:val="1"/>
              </w:rPr>
              <w:t>18.1果蔬初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加工机械</w:t>
            </w:r>
          </w:p>
        </w:tc>
        <w:tc>
          <w:tcPr>
            <w:tcW w:w="3326" w:type="dxa"/>
            <w:vAlign w:val="top"/>
          </w:tcPr>
          <w:p w14:paraId="089DA2AF">
            <w:pPr>
              <w:pStyle w:val="6"/>
              <w:spacing w:before="39" w:line="219" w:lineRule="auto"/>
              <w:ind w:left="103"/>
            </w:pPr>
            <w:r>
              <w:t>18.1.1果蔬分级机</w:t>
            </w:r>
          </w:p>
          <w:p w14:paraId="0D5E8FDF">
            <w:pPr>
              <w:pStyle w:val="6"/>
              <w:spacing w:before="17" w:line="219" w:lineRule="auto"/>
              <w:ind w:left="93"/>
            </w:pPr>
            <w:r>
              <w:t>18.1.2果蔬清洗机</w:t>
            </w:r>
          </w:p>
          <w:p w14:paraId="60B9ECF2">
            <w:pPr>
              <w:pStyle w:val="6"/>
              <w:spacing w:before="37" w:line="219" w:lineRule="auto"/>
              <w:ind w:left="93"/>
            </w:pPr>
            <w:r>
              <w:t>18.1.3水果打蜡机</w:t>
            </w:r>
          </w:p>
          <w:p w14:paraId="0F9EBC34">
            <w:pPr>
              <w:pStyle w:val="6"/>
              <w:spacing w:before="37" w:line="219" w:lineRule="auto"/>
              <w:ind w:left="93"/>
            </w:pPr>
            <w:r>
              <w:t>18.1.4果蔬干燥机</w:t>
            </w:r>
          </w:p>
          <w:p w14:paraId="19CBB5CC">
            <w:pPr>
              <w:pStyle w:val="6"/>
              <w:spacing w:before="47" w:line="219" w:lineRule="auto"/>
              <w:ind w:left="103"/>
            </w:pPr>
            <w:r>
              <w:t>18.1.5脱蓬(脯)机</w:t>
            </w:r>
          </w:p>
          <w:p w14:paraId="27C04932">
            <w:pPr>
              <w:pStyle w:val="6"/>
              <w:spacing w:before="17" w:line="219" w:lineRule="auto"/>
              <w:ind w:left="93"/>
            </w:pPr>
            <w:r>
              <w:t>18.1.6青果(豆)脱壳机</w:t>
            </w:r>
          </w:p>
          <w:p w14:paraId="15DD5768">
            <w:pPr>
              <w:pStyle w:val="6"/>
              <w:spacing w:before="68" w:line="199" w:lineRule="auto"/>
              <w:ind w:left="103"/>
            </w:pPr>
            <w:r>
              <w:t>18.1.9果蔬冷藏保鲜设备</w:t>
            </w:r>
          </w:p>
        </w:tc>
        <w:tc>
          <w:tcPr>
            <w:tcW w:w="2682" w:type="dxa"/>
            <w:vAlign w:val="top"/>
          </w:tcPr>
          <w:p w14:paraId="54DCB6C2">
            <w:pPr>
              <w:rPr>
                <w:rFonts w:ascii="Arial"/>
                <w:sz w:val="21"/>
              </w:rPr>
            </w:pPr>
          </w:p>
        </w:tc>
      </w:tr>
      <w:tr w14:paraId="32F42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8" w:hRule="atLeast"/>
        </w:trPr>
        <w:tc>
          <w:tcPr>
            <w:tcW w:w="1194" w:type="dxa"/>
            <w:vAlign w:val="top"/>
          </w:tcPr>
          <w:p w14:paraId="73028422">
            <w:pPr>
              <w:spacing w:line="241" w:lineRule="auto"/>
              <w:rPr>
                <w:rFonts w:ascii="Arial"/>
                <w:sz w:val="21"/>
              </w:rPr>
            </w:pPr>
          </w:p>
          <w:p w14:paraId="65C902A6">
            <w:pPr>
              <w:spacing w:line="241" w:lineRule="auto"/>
              <w:rPr>
                <w:rFonts w:ascii="Arial"/>
                <w:sz w:val="21"/>
              </w:rPr>
            </w:pPr>
          </w:p>
          <w:p w14:paraId="11DD59ED">
            <w:pPr>
              <w:spacing w:line="241" w:lineRule="auto"/>
              <w:rPr>
                <w:rFonts w:ascii="Arial"/>
                <w:sz w:val="21"/>
              </w:rPr>
            </w:pPr>
          </w:p>
          <w:p w14:paraId="1A168C86">
            <w:pPr>
              <w:pStyle w:val="6"/>
              <w:spacing w:before="75" w:line="254" w:lineRule="auto"/>
              <w:ind w:left="83" w:right="69" w:hanging="19"/>
              <w:jc w:val="both"/>
            </w:pPr>
            <w:r>
              <w:rPr>
                <w:spacing w:val="2"/>
              </w:rPr>
              <w:t>18.果菜茶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初加工机</w:t>
            </w:r>
            <w:r>
              <w:t xml:space="preserve"> 械</w:t>
            </w:r>
          </w:p>
        </w:tc>
        <w:tc>
          <w:tcPr>
            <w:tcW w:w="1528" w:type="dxa"/>
            <w:vAlign w:val="top"/>
          </w:tcPr>
          <w:p w14:paraId="1F23168B">
            <w:pPr>
              <w:spacing w:line="297" w:lineRule="auto"/>
              <w:rPr>
                <w:rFonts w:ascii="Arial"/>
                <w:sz w:val="21"/>
              </w:rPr>
            </w:pPr>
          </w:p>
          <w:p w14:paraId="2F46C80E">
            <w:pPr>
              <w:spacing w:line="297" w:lineRule="auto"/>
              <w:rPr>
                <w:rFonts w:ascii="Arial"/>
                <w:sz w:val="21"/>
              </w:rPr>
            </w:pPr>
          </w:p>
          <w:p w14:paraId="7C35BEB4">
            <w:pPr>
              <w:spacing w:line="298" w:lineRule="auto"/>
              <w:rPr>
                <w:rFonts w:ascii="Arial"/>
                <w:sz w:val="21"/>
              </w:rPr>
            </w:pPr>
          </w:p>
          <w:p w14:paraId="0CA2B9F6">
            <w:pPr>
              <w:pStyle w:val="6"/>
              <w:spacing w:before="74" w:line="250" w:lineRule="auto"/>
              <w:ind w:left="80" w:right="174" w:firstLine="100"/>
            </w:pPr>
            <w:r>
              <w:rPr>
                <w:spacing w:val="1"/>
              </w:rPr>
              <w:t>18.2茶叶初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加工机械</w:t>
            </w:r>
          </w:p>
        </w:tc>
        <w:tc>
          <w:tcPr>
            <w:tcW w:w="3326" w:type="dxa"/>
            <w:vAlign w:val="top"/>
          </w:tcPr>
          <w:p w14:paraId="60A072FC">
            <w:pPr>
              <w:pStyle w:val="6"/>
              <w:spacing w:before="21" w:line="219" w:lineRule="auto"/>
              <w:ind w:left="103"/>
            </w:pPr>
            <w:r>
              <w:t>18.2.2茶叶杀青机</w:t>
            </w:r>
          </w:p>
          <w:p w14:paraId="75712C3C">
            <w:pPr>
              <w:pStyle w:val="6"/>
              <w:spacing w:before="77" w:line="219" w:lineRule="auto"/>
              <w:ind w:left="103"/>
            </w:pPr>
            <w:r>
              <w:t>18.2.3茶叶揉捻机</w:t>
            </w:r>
          </w:p>
          <w:p w14:paraId="1F91D992">
            <w:pPr>
              <w:pStyle w:val="6"/>
              <w:spacing w:before="37" w:line="219" w:lineRule="auto"/>
              <w:ind w:left="103"/>
            </w:pPr>
            <w:r>
              <w:t>18.2.4茶叶压扁机</w:t>
            </w:r>
          </w:p>
          <w:p w14:paraId="683DCEDC">
            <w:pPr>
              <w:pStyle w:val="6"/>
              <w:spacing w:before="17" w:line="219" w:lineRule="auto"/>
              <w:ind w:left="103"/>
            </w:pPr>
            <w:r>
              <w:t>18.2.5茶叶理条机</w:t>
            </w:r>
          </w:p>
          <w:p w14:paraId="200D49DF">
            <w:pPr>
              <w:pStyle w:val="6"/>
              <w:spacing w:before="27" w:line="219" w:lineRule="auto"/>
              <w:ind w:left="103"/>
            </w:pPr>
            <w:r>
              <w:t>18.2.6茶叶炒(烘)干机</w:t>
            </w:r>
          </w:p>
          <w:p w14:paraId="4F303CEA">
            <w:pPr>
              <w:pStyle w:val="6"/>
              <w:spacing w:before="57" w:line="219" w:lineRule="auto"/>
              <w:ind w:left="103"/>
            </w:pPr>
            <w:r>
              <w:t>18.2.7茶叶清选机</w:t>
            </w:r>
          </w:p>
          <w:p w14:paraId="0171ACAA">
            <w:pPr>
              <w:pStyle w:val="6"/>
              <w:spacing w:before="7" w:line="217" w:lineRule="auto"/>
              <w:ind w:left="103"/>
            </w:pPr>
            <w:r>
              <w:t>18.2.8茶叶色选机</w:t>
            </w:r>
          </w:p>
          <w:p w14:paraId="0A8D8562">
            <w:pPr>
              <w:pStyle w:val="6"/>
              <w:spacing w:line="218" w:lineRule="auto"/>
              <w:ind w:left="93"/>
            </w:pPr>
            <w:r>
              <w:t>18.2.9茶叶输送机</w:t>
            </w:r>
          </w:p>
        </w:tc>
        <w:tc>
          <w:tcPr>
            <w:tcW w:w="2682" w:type="dxa"/>
            <w:vAlign w:val="top"/>
          </w:tcPr>
          <w:p w14:paraId="37A95E72">
            <w:pPr>
              <w:rPr>
                <w:rFonts w:ascii="Arial"/>
                <w:sz w:val="21"/>
              </w:rPr>
            </w:pPr>
          </w:p>
        </w:tc>
      </w:tr>
      <w:tr w14:paraId="46647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194" w:type="dxa"/>
            <w:vAlign w:val="top"/>
          </w:tcPr>
          <w:p w14:paraId="3852C134">
            <w:pPr>
              <w:pStyle w:val="6"/>
              <w:spacing w:before="185" w:line="249" w:lineRule="auto"/>
              <w:ind w:left="73" w:right="62" w:hanging="9"/>
            </w:pPr>
            <w:r>
              <w:rPr>
                <w:spacing w:val="3"/>
              </w:rPr>
              <w:t>20.农用动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力机械</w:t>
            </w:r>
          </w:p>
        </w:tc>
        <w:tc>
          <w:tcPr>
            <w:tcW w:w="1528" w:type="dxa"/>
            <w:vAlign w:val="top"/>
          </w:tcPr>
          <w:p w14:paraId="7B350043">
            <w:pPr>
              <w:spacing w:line="246" w:lineRule="auto"/>
              <w:rPr>
                <w:rFonts w:ascii="Arial"/>
                <w:sz w:val="21"/>
              </w:rPr>
            </w:pPr>
          </w:p>
          <w:p w14:paraId="4681E000">
            <w:pPr>
              <w:pStyle w:val="6"/>
              <w:spacing w:before="75" w:line="219" w:lineRule="auto"/>
              <w:ind w:left="30"/>
            </w:pPr>
            <w:r>
              <w:rPr>
                <w:spacing w:val="1"/>
              </w:rPr>
              <w:t>20.1拖拉机</w:t>
            </w:r>
          </w:p>
        </w:tc>
        <w:tc>
          <w:tcPr>
            <w:tcW w:w="3326" w:type="dxa"/>
            <w:vAlign w:val="top"/>
          </w:tcPr>
          <w:p w14:paraId="6604B94B">
            <w:pPr>
              <w:pStyle w:val="6"/>
              <w:spacing w:before="173" w:line="219" w:lineRule="auto"/>
              <w:ind w:left="103"/>
            </w:pPr>
            <w:r>
              <w:rPr>
                <w:spacing w:val="1"/>
              </w:rPr>
              <w:t>20.1.1轮式拖拉机</w:t>
            </w:r>
          </w:p>
          <w:p w14:paraId="355A12FB">
            <w:pPr>
              <w:pStyle w:val="6"/>
              <w:spacing w:before="7" w:line="219" w:lineRule="auto"/>
              <w:ind w:left="103"/>
            </w:pPr>
            <w:r>
              <w:t>20.1.3履带式拖拉机</w:t>
            </w:r>
          </w:p>
        </w:tc>
        <w:tc>
          <w:tcPr>
            <w:tcW w:w="2682" w:type="dxa"/>
            <w:vAlign w:val="top"/>
          </w:tcPr>
          <w:p w14:paraId="758ECCB6">
            <w:pPr>
              <w:rPr>
                <w:rFonts w:ascii="Arial"/>
                <w:sz w:val="21"/>
              </w:rPr>
            </w:pPr>
          </w:p>
        </w:tc>
      </w:tr>
      <w:tr w14:paraId="4C925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194" w:type="dxa"/>
            <w:vAlign w:val="top"/>
          </w:tcPr>
          <w:p w14:paraId="68455721">
            <w:pPr>
              <w:pStyle w:val="6"/>
              <w:spacing w:before="176" w:line="249" w:lineRule="auto"/>
              <w:ind w:left="73" w:right="69" w:hanging="9"/>
            </w:pPr>
            <w:r>
              <w:rPr>
                <w:spacing w:val="2"/>
              </w:rPr>
              <w:t>21.农用搬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运机械</w:t>
            </w:r>
          </w:p>
        </w:tc>
        <w:tc>
          <w:tcPr>
            <w:tcW w:w="1528" w:type="dxa"/>
            <w:vAlign w:val="top"/>
          </w:tcPr>
          <w:p w14:paraId="4B6A6700">
            <w:pPr>
              <w:pStyle w:val="6"/>
              <w:spacing w:before="155" w:line="249" w:lineRule="auto"/>
              <w:ind w:left="80" w:right="177" w:firstLine="100"/>
            </w:pPr>
            <w:r>
              <w:rPr>
                <w:spacing w:val="1"/>
              </w:rPr>
              <w:t xml:space="preserve">21.1农用运 </w:t>
            </w:r>
            <w:r>
              <w:rPr>
                <w:spacing w:val="-2"/>
              </w:rPr>
              <w:t>输机械</w:t>
            </w:r>
          </w:p>
        </w:tc>
        <w:tc>
          <w:tcPr>
            <w:tcW w:w="3326" w:type="dxa"/>
            <w:vAlign w:val="top"/>
          </w:tcPr>
          <w:p w14:paraId="67B8F09A">
            <w:pPr>
              <w:pStyle w:val="6"/>
              <w:spacing w:before="314" w:line="219" w:lineRule="auto"/>
              <w:ind w:left="103"/>
            </w:pPr>
            <w:r>
              <w:rPr>
                <w:spacing w:val="1"/>
              </w:rPr>
              <w:t>21.1.1田间搬运机</w:t>
            </w:r>
          </w:p>
        </w:tc>
        <w:tc>
          <w:tcPr>
            <w:tcW w:w="2682" w:type="dxa"/>
            <w:vAlign w:val="top"/>
          </w:tcPr>
          <w:p w14:paraId="0DEBF0B0">
            <w:pPr>
              <w:rPr>
                <w:rFonts w:ascii="Arial"/>
                <w:sz w:val="21"/>
              </w:rPr>
            </w:pPr>
          </w:p>
        </w:tc>
      </w:tr>
      <w:tr w14:paraId="17BDA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194" w:type="dxa"/>
            <w:vAlign w:val="top"/>
          </w:tcPr>
          <w:p w14:paraId="292CCDB4">
            <w:pPr>
              <w:pStyle w:val="6"/>
              <w:spacing w:before="116" w:line="258" w:lineRule="auto"/>
              <w:ind w:left="83" w:right="68" w:hanging="19"/>
            </w:pPr>
            <w:r>
              <w:rPr>
                <w:spacing w:val="2"/>
              </w:rPr>
              <w:t xml:space="preserve">22.农用水 </w:t>
            </w:r>
            <w:r>
              <w:t>泵</w:t>
            </w:r>
          </w:p>
        </w:tc>
        <w:tc>
          <w:tcPr>
            <w:tcW w:w="1528" w:type="dxa"/>
            <w:vAlign w:val="top"/>
          </w:tcPr>
          <w:p w14:paraId="2BA72B68">
            <w:pPr>
              <w:pStyle w:val="6"/>
              <w:spacing w:before="135" w:line="243" w:lineRule="auto"/>
              <w:ind w:left="91" w:right="176" w:firstLine="89"/>
            </w:pPr>
            <w:r>
              <w:rPr>
                <w:spacing w:val="1"/>
              </w:rPr>
              <w:t>22.1农用水</w:t>
            </w:r>
            <w:r>
              <w:rPr>
                <w:spacing w:val="2"/>
              </w:rPr>
              <w:t xml:space="preserve"> </w:t>
            </w:r>
            <w:r>
              <w:t>泵</w:t>
            </w:r>
          </w:p>
        </w:tc>
        <w:tc>
          <w:tcPr>
            <w:tcW w:w="3326" w:type="dxa"/>
            <w:vAlign w:val="top"/>
          </w:tcPr>
          <w:p w14:paraId="6727B089">
            <w:pPr>
              <w:pStyle w:val="6"/>
              <w:spacing w:before="275" w:line="219" w:lineRule="auto"/>
              <w:ind w:left="103"/>
            </w:pPr>
            <w:r>
              <w:rPr>
                <w:spacing w:val="3"/>
              </w:rPr>
              <w:t>22.1.2地面泵(机组)</w:t>
            </w:r>
          </w:p>
        </w:tc>
        <w:tc>
          <w:tcPr>
            <w:tcW w:w="2682" w:type="dxa"/>
            <w:vAlign w:val="top"/>
          </w:tcPr>
          <w:p w14:paraId="36EF6CD4">
            <w:pPr>
              <w:rPr>
                <w:rFonts w:ascii="Arial"/>
                <w:sz w:val="21"/>
              </w:rPr>
            </w:pPr>
          </w:p>
        </w:tc>
      </w:tr>
      <w:tr w14:paraId="046E9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1194" w:type="dxa"/>
            <w:vAlign w:val="top"/>
          </w:tcPr>
          <w:p w14:paraId="1D2F7624">
            <w:pPr>
              <w:pStyle w:val="6"/>
              <w:spacing w:before="149" w:line="246" w:lineRule="auto"/>
              <w:ind w:left="83" w:right="67" w:hanging="19"/>
              <w:jc w:val="both"/>
            </w:pPr>
            <w:r>
              <w:rPr>
                <w:spacing w:val="2"/>
              </w:rPr>
              <w:t>23.设施环</w:t>
            </w:r>
            <w:r>
              <w:rPr>
                <w:spacing w:val="3"/>
              </w:rPr>
              <w:t xml:space="preserve"> </w:t>
            </w:r>
            <w:r>
              <w:rPr>
                <w:spacing w:val="12"/>
              </w:rPr>
              <w:t>境控制设</w:t>
            </w:r>
            <w:r>
              <w:rPr>
                <w:spacing w:val="1"/>
              </w:rPr>
              <w:t xml:space="preserve"> </w:t>
            </w:r>
            <w:r>
              <w:t>备</w:t>
            </w:r>
          </w:p>
        </w:tc>
        <w:tc>
          <w:tcPr>
            <w:tcW w:w="1528" w:type="dxa"/>
            <w:vAlign w:val="top"/>
          </w:tcPr>
          <w:p w14:paraId="4A952317">
            <w:pPr>
              <w:pStyle w:val="6"/>
              <w:spacing w:before="277" w:line="251" w:lineRule="auto"/>
              <w:ind w:left="181" w:right="175"/>
            </w:pPr>
            <w:r>
              <w:rPr>
                <w:spacing w:val="1"/>
              </w:rPr>
              <w:t>23.1设施环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境控制设备</w:t>
            </w:r>
          </w:p>
        </w:tc>
        <w:tc>
          <w:tcPr>
            <w:tcW w:w="3326" w:type="dxa"/>
            <w:vAlign w:val="top"/>
          </w:tcPr>
          <w:p w14:paraId="1153104C">
            <w:pPr>
              <w:pStyle w:val="6"/>
              <w:spacing w:before="298" w:line="221" w:lineRule="auto"/>
              <w:ind w:left="103"/>
            </w:pPr>
            <w:r>
              <w:rPr>
                <w:spacing w:val="1"/>
              </w:rPr>
              <w:t>23.1.2加温设备</w:t>
            </w:r>
          </w:p>
          <w:p w14:paraId="7939628E">
            <w:pPr>
              <w:pStyle w:val="6"/>
              <w:spacing w:before="33" w:line="219" w:lineRule="auto"/>
              <w:ind w:left="103"/>
            </w:pPr>
            <w:r>
              <w:t>23.1.3湿帘降温设备</w:t>
            </w:r>
          </w:p>
        </w:tc>
        <w:tc>
          <w:tcPr>
            <w:tcW w:w="2682" w:type="dxa"/>
            <w:vAlign w:val="top"/>
          </w:tcPr>
          <w:p w14:paraId="10E94C58">
            <w:pPr>
              <w:rPr>
                <w:rFonts w:ascii="Arial"/>
                <w:sz w:val="21"/>
              </w:rPr>
            </w:pPr>
          </w:p>
        </w:tc>
      </w:tr>
      <w:tr w14:paraId="46BA5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1194" w:type="dxa"/>
            <w:vAlign w:val="top"/>
          </w:tcPr>
          <w:p w14:paraId="029E2979">
            <w:pPr>
              <w:pStyle w:val="6"/>
              <w:spacing w:before="151" w:line="245" w:lineRule="auto"/>
              <w:ind w:left="83" w:right="69" w:hanging="19"/>
              <w:jc w:val="both"/>
            </w:pPr>
            <w:r>
              <w:rPr>
                <w:spacing w:val="2"/>
              </w:rPr>
              <w:t>24.农田基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本建设机</w:t>
            </w:r>
            <w:r>
              <w:rPr>
                <w:spacing w:val="1"/>
              </w:rPr>
              <w:t xml:space="preserve"> </w:t>
            </w:r>
            <w:r>
              <w:t>械</w:t>
            </w:r>
          </w:p>
        </w:tc>
        <w:tc>
          <w:tcPr>
            <w:tcW w:w="1528" w:type="dxa"/>
            <w:vAlign w:val="top"/>
          </w:tcPr>
          <w:p w14:paraId="308E86FA">
            <w:pPr>
              <w:pStyle w:val="6"/>
              <w:spacing w:before="127" w:line="256" w:lineRule="auto"/>
              <w:ind w:left="80" w:right="139" w:firstLine="100"/>
              <w:jc w:val="both"/>
            </w:pPr>
            <w:r>
              <w:rPr>
                <w:spacing w:val="1"/>
              </w:rPr>
              <w:t xml:space="preserve">24.1平地机 </w:t>
            </w:r>
            <w:r>
              <w:rPr>
                <w:spacing w:val="5"/>
              </w:rPr>
              <w:t>械(限与拖拉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机配套)</w:t>
            </w:r>
          </w:p>
        </w:tc>
        <w:tc>
          <w:tcPr>
            <w:tcW w:w="3326" w:type="dxa"/>
            <w:vAlign w:val="top"/>
          </w:tcPr>
          <w:p w14:paraId="76637A30">
            <w:pPr>
              <w:spacing w:line="360" w:lineRule="auto"/>
              <w:rPr>
                <w:rFonts w:ascii="Arial"/>
                <w:sz w:val="21"/>
              </w:rPr>
            </w:pPr>
          </w:p>
          <w:p w14:paraId="36E2A868">
            <w:pPr>
              <w:pStyle w:val="6"/>
              <w:spacing w:before="74" w:line="219" w:lineRule="auto"/>
              <w:ind w:left="103"/>
            </w:pPr>
            <w:r>
              <w:rPr>
                <w:spacing w:val="1"/>
              </w:rPr>
              <w:t>24.1.1平地机</w:t>
            </w:r>
          </w:p>
        </w:tc>
        <w:tc>
          <w:tcPr>
            <w:tcW w:w="2682" w:type="dxa"/>
            <w:vAlign w:val="top"/>
          </w:tcPr>
          <w:p w14:paraId="50ADB3FD">
            <w:pPr>
              <w:rPr>
                <w:rFonts w:ascii="Arial"/>
                <w:sz w:val="21"/>
              </w:rPr>
            </w:pPr>
          </w:p>
        </w:tc>
      </w:tr>
    </w:tbl>
    <w:p w14:paraId="4DB30E58">
      <w:pPr>
        <w:rPr>
          <w:rFonts w:ascii="Arial"/>
          <w:sz w:val="21"/>
        </w:rPr>
      </w:pPr>
    </w:p>
    <w:p w14:paraId="3B66CB18"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1900" w:h="16820"/>
          <w:pgMar w:top="1429" w:right="1624" w:bottom="2419" w:left="1534" w:header="0" w:footer="2040" w:gutter="0"/>
          <w:cols w:space="720" w:num="1"/>
        </w:sectPr>
      </w:pPr>
    </w:p>
    <w:p w14:paraId="64CFADDF">
      <w:pPr>
        <w:spacing w:line="283" w:lineRule="auto"/>
        <w:rPr>
          <w:rFonts w:ascii="Arial"/>
          <w:sz w:val="21"/>
        </w:rPr>
      </w:pPr>
    </w:p>
    <w:p w14:paraId="69D5011A">
      <w:pPr>
        <w:spacing w:line="283" w:lineRule="auto"/>
        <w:rPr>
          <w:rFonts w:ascii="Arial"/>
          <w:sz w:val="21"/>
        </w:rPr>
      </w:pPr>
    </w:p>
    <w:p w14:paraId="6DE714B0">
      <w:pPr>
        <w:spacing w:line="283" w:lineRule="auto"/>
        <w:rPr>
          <w:rFonts w:ascii="Arial"/>
          <w:sz w:val="21"/>
        </w:rPr>
      </w:pPr>
    </w:p>
    <w:p w14:paraId="2A6DD23E">
      <w:pPr>
        <w:spacing w:before="98" w:line="224" w:lineRule="auto"/>
        <w:ind w:left="1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附件3</w:t>
      </w:r>
    </w:p>
    <w:p w14:paraId="758AF903">
      <w:pPr>
        <w:spacing w:line="463" w:lineRule="auto"/>
        <w:rPr>
          <w:rFonts w:ascii="Arial"/>
          <w:sz w:val="21"/>
        </w:rPr>
      </w:pPr>
    </w:p>
    <w:p w14:paraId="71BBEDB9">
      <w:pPr>
        <w:pStyle w:val="2"/>
        <w:spacing w:before="137" w:line="202" w:lineRule="auto"/>
        <w:ind w:left="330"/>
        <w:rPr>
          <w:sz w:val="42"/>
          <w:szCs w:val="42"/>
        </w:rPr>
      </w:pPr>
      <w:r>
        <w:rPr>
          <w:b/>
          <w:bCs/>
          <w:spacing w:val="-6"/>
          <w:sz w:val="42"/>
          <w:szCs w:val="42"/>
        </w:rPr>
        <w:t>江苏省农机购置与应用补贴机具安装确认表</w:t>
      </w:r>
    </w:p>
    <w:p w14:paraId="64E54434">
      <w:pPr>
        <w:pStyle w:val="2"/>
        <w:spacing w:line="219" w:lineRule="auto"/>
        <w:ind w:left="3824"/>
        <w:rPr>
          <w:sz w:val="22"/>
          <w:szCs w:val="22"/>
        </w:rPr>
      </w:pPr>
      <w:r>
        <w:rPr>
          <w:spacing w:val="8"/>
          <w:sz w:val="22"/>
          <w:szCs w:val="22"/>
        </w:rPr>
        <w:t>(参考格式)</w:t>
      </w:r>
    </w:p>
    <w:p w14:paraId="2F48C1AA">
      <w:pPr>
        <w:spacing w:line="50" w:lineRule="auto"/>
        <w:rPr>
          <w:rFonts w:ascii="Arial"/>
          <w:sz w:val="2"/>
        </w:rPr>
      </w:pPr>
    </w:p>
    <w:tbl>
      <w:tblPr>
        <w:tblStyle w:val="5"/>
        <w:tblW w:w="87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1398"/>
        <w:gridCol w:w="3166"/>
        <w:gridCol w:w="1189"/>
        <w:gridCol w:w="2442"/>
      </w:tblGrid>
      <w:tr w14:paraId="476DC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932" w:type="dxa"/>
            <w:gridSpan w:val="2"/>
            <w:vMerge w:val="restart"/>
            <w:tcBorders>
              <w:bottom w:val="nil"/>
            </w:tcBorders>
            <w:vAlign w:val="top"/>
          </w:tcPr>
          <w:p w14:paraId="57F1DF45">
            <w:pPr>
              <w:spacing w:line="245" w:lineRule="auto"/>
              <w:rPr>
                <w:rFonts w:ascii="Arial"/>
                <w:sz w:val="21"/>
              </w:rPr>
            </w:pPr>
          </w:p>
          <w:p w14:paraId="743BC8EB">
            <w:pPr>
              <w:pStyle w:val="6"/>
              <w:spacing w:before="65" w:line="219" w:lineRule="auto"/>
              <w:ind w:left="45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购机者名称</w:t>
            </w:r>
          </w:p>
        </w:tc>
        <w:tc>
          <w:tcPr>
            <w:tcW w:w="3166" w:type="dxa"/>
            <w:vMerge w:val="restart"/>
            <w:tcBorders>
              <w:bottom w:val="nil"/>
            </w:tcBorders>
            <w:vAlign w:val="top"/>
          </w:tcPr>
          <w:p w14:paraId="4FD090C3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015AFBE7">
            <w:pPr>
              <w:pStyle w:val="6"/>
              <w:spacing w:before="73" w:line="220" w:lineRule="auto"/>
              <w:ind w:left="186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安装地点</w:t>
            </w:r>
          </w:p>
        </w:tc>
        <w:tc>
          <w:tcPr>
            <w:tcW w:w="2442" w:type="dxa"/>
            <w:vAlign w:val="top"/>
          </w:tcPr>
          <w:p w14:paraId="47CB3D90">
            <w:pPr>
              <w:rPr>
                <w:rFonts w:ascii="Arial"/>
                <w:sz w:val="21"/>
              </w:rPr>
            </w:pPr>
          </w:p>
        </w:tc>
      </w:tr>
      <w:tr w14:paraId="0B5B6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932" w:type="dxa"/>
            <w:gridSpan w:val="2"/>
            <w:vMerge w:val="continue"/>
            <w:tcBorders>
              <w:top w:val="nil"/>
            </w:tcBorders>
            <w:vAlign w:val="top"/>
          </w:tcPr>
          <w:p w14:paraId="660D22D8">
            <w:pPr>
              <w:rPr>
                <w:rFonts w:ascii="Arial"/>
                <w:sz w:val="21"/>
              </w:rPr>
            </w:pPr>
          </w:p>
        </w:tc>
        <w:tc>
          <w:tcPr>
            <w:tcW w:w="3166" w:type="dxa"/>
            <w:vMerge w:val="continue"/>
            <w:tcBorders>
              <w:top w:val="nil"/>
            </w:tcBorders>
            <w:vAlign w:val="top"/>
          </w:tcPr>
          <w:p w14:paraId="57B8AAE4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28896C4D">
            <w:pPr>
              <w:pStyle w:val="6"/>
              <w:spacing w:before="140" w:line="221" w:lineRule="auto"/>
              <w:ind w:left="1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联系电话</w:t>
            </w:r>
          </w:p>
        </w:tc>
        <w:tc>
          <w:tcPr>
            <w:tcW w:w="2442" w:type="dxa"/>
            <w:vAlign w:val="top"/>
          </w:tcPr>
          <w:p w14:paraId="7E22DF38">
            <w:pPr>
              <w:rPr>
                <w:rFonts w:ascii="Arial"/>
                <w:sz w:val="21"/>
              </w:rPr>
            </w:pPr>
          </w:p>
        </w:tc>
      </w:tr>
      <w:tr w14:paraId="164FB2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932" w:type="dxa"/>
            <w:gridSpan w:val="2"/>
            <w:vMerge w:val="restart"/>
            <w:tcBorders>
              <w:bottom w:val="nil"/>
            </w:tcBorders>
            <w:vAlign w:val="top"/>
          </w:tcPr>
          <w:p w14:paraId="185D95F5">
            <w:pPr>
              <w:pStyle w:val="6"/>
              <w:spacing w:before="299" w:line="219" w:lineRule="auto"/>
              <w:ind w:left="5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产品名称</w:t>
            </w:r>
          </w:p>
        </w:tc>
        <w:tc>
          <w:tcPr>
            <w:tcW w:w="3166" w:type="dxa"/>
            <w:vMerge w:val="restart"/>
            <w:tcBorders>
              <w:bottom w:val="nil"/>
            </w:tcBorders>
            <w:vAlign w:val="top"/>
          </w:tcPr>
          <w:p w14:paraId="377527F5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429AD7B7">
            <w:pPr>
              <w:pStyle w:val="6"/>
              <w:spacing w:before="109" w:line="219" w:lineRule="auto"/>
              <w:ind w:left="18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出厂编号</w:t>
            </w:r>
          </w:p>
        </w:tc>
        <w:tc>
          <w:tcPr>
            <w:tcW w:w="2442" w:type="dxa"/>
            <w:vAlign w:val="top"/>
          </w:tcPr>
          <w:p w14:paraId="262290CC">
            <w:pPr>
              <w:rPr>
                <w:rFonts w:ascii="Arial"/>
                <w:sz w:val="21"/>
              </w:rPr>
            </w:pPr>
          </w:p>
        </w:tc>
      </w:tr>
      <w:tr w14:paraId="38A38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932" w:type="dxa"/>
            <w:gridSpan w:val="2"/>
            <w:vMerge w:val="continue"/>
            <w:tcBorders>
              <w:top w:val="nil"/>
            </w:tcBorders>
            <w:vAlign w:val="top"/>
          </w:tcPr>
          <w:p w14:paraId="30B748F1">
            <w:pPr>
              <w:rPr>
                <w:rFonts w:ascii="Arial"/>
                <w:sz w:val="21"/>
              </w:rPr>
            </w:pPr>
          </w:p>
        </w:tc>
        <w:tc>
          <w:tcPr>
            <w:tcW w:w="3166" w:type="dxa"/>
            <w:vMerge w:val="continue"/>
            <w:tcBorders>
              <w:top w:val="nil"/>
            </w:tcBorders>
            <w:vAlign w:val="top"/>
          </w:tcPr>
          <w:p w14:paraId="03A91D4D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1B0CB019">
            <w:pPr>
              <w:pStyle w:val="6"/>
              <w:spacing w:before="89" w:line="219" w:lineRule="auto"/>
              <w:ind w:left="186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发票号码</w:t>
            </w:r>
          </w:p>
        </w:tc>
        <w:tc>
          <w:tcPr>
            <w:tcW w:w="2442" w:type="dxa"/>
            <w:vAlign w:val="top"/>
          </w:tcPr>
          <w:p w14:paraId="792F6269">
            <w:pPr>
              <w:rPr>
                <w:rFonts w:ascii="Arial"/>
                <w:sz w:val="21"/>
              </w:rPr>
            </w:pPr>
          </w:p>
        </w:tc>
      </w:tr>
      <w:tr w14:paraId="3CE51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932" w:type="dxa"/>
            <w:gridSpan w:val="2"/>
            <w:vAlign w:val="top"/>
          </w:tcPr>
          <w:p w14:paraId="54114202">
            <w:pPr>
              <w:pStyle w:val="6"/>
              <w:spacing w:before="169" w:line="219" w:lineRule="auto"/>
              <w:ind w:lef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生产企业名称</w:t>
            </w:r>
          </w:p>
        </w:tc>
        <w:tc>
          <w:tcPr>
            <w:tcW w:w="3166" w:type="dxa"/>
            <w:vAlign w:val="top"/>
          </w:tcPr>
          <w:p w14:paraId="2B34435D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7DEB5786">
            <w:pPr>
              <w:pStyle w:val="6"/>
              <w:spacing w:before="31" w:line="225" w:lineRule="auto"/>
              <w:ind w:left="286" w:right="201" w:hanging="10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经销企业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联系人</w:t>
            </w:r>
          </w:p>
        </w:tc>
        <w:tc>
          <w:tcPr>
            <w:tcW w:w="2442" w:type="dxa"/>
            <w:vAlign w:val="top"/>
          </w:tcPr>
          <w:p w14:paraId="7B6D1C36">
            <w:pPr>
              <w:rPr>
                <w:rFonts w:ascii="Arial"/>
                <w:sz w:val="21"/>
              </w:rPr>
            </w:pPr>
          </w:p>
        </w:tc>
      </w:tr>
      <w:tr w14:paraId="7EA34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932" w:type="dxa"/>
            <w:gridSpan w:val="2"/>
            <w:vAlign w:val="top"/>
          </w:tcPr>
          <w:p w14:paraId="10BF6A7F">
            <w:pPr>
              <w:pStyle w:val="6"/>
              <w:spacing w:before="181" w:line="221" w:lineRule="auto"/>
              <w:ind w:lef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经销企业名称</w:t>
            </w:r>
          </w:p>
        </w:tc>
        <w:tc>
          <w:tcPr>
            <w:tcW w:w="3166" w:type="dxa"/>
            <w:vAlign w:val="top"/>
          </w:tcPr>
          <w:p w14:paraId="29AA9340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4BEA1E83">
            <w:pPr>
              <w:pStyle w:val="6"/>
              <w:spacing w:before="41" w:line="221" w:lineRule="auto"/>
              <w:ind w:left="1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经销企业</w:t>
            </w:r>
          </w:p>
          <w:p w14:paraId="332C6768">
            <w:pPr>
              <w:pStyle w:val="6"/>
              <w:spacing w:before="32" w:line="218" w:lineRule="auto"/>
              <w:ind w:left="1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联系电话</w:t>
            </w:r>
          </w:p>
        </w:tc>
        <w:tc>
          <w:tcPr>
            <w:tcW w:w="2442" w:type="dxa"/>
            <w:vAlign w:val="top"/>
          </w:tcPr>
          <w:p w14:paraId="01E68C11">
            <w:pPr>
              <w:rPr>
                <w:rFonts w:ascii="Arial"/>
                <w:sz w:val="21"/>
              </w:rPr>
            </w:pPr>
          </w:p>
        </w:tc>
      </w:tr>
      <w:tr w14:paraId="54E7E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932" w:type="dxa"/>
            <w:gridSpan w:val="2"/>
            <w:vAlign w:val="top"/>
          </w:tcPr>
          <w:p w14:paraId="4BB9291B">
            <w:pPr>
              <w:pStyle w:val="6"/>
              <w:spacing w:before="124" w:line="222" w:lineRule="auto"/>
              <w:ind w:left="754"/>
              <w:rPr>
                <w:sz w:val="20"/>
                <w:szCs w:val="20"/>
              </w:rPr>
            </w:pPr>
            <w:r>
              <w:rPr>
                <w:spacing w:val="-13"/>
                <w:sz w:val="20"/>
                <w:szCs w:val="20"/>
              </w:rPr>
              <w:t>品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目</w:t>
            </w:r>
          </w:p>
        </w:tc>
        <w:tc>
          <w:tcPr>
            <w:tcW w:w="6797" w:type="dxa"/>
            <w:gridSpan w:val="3"/>
            <w:vAlign w:val="top"/>
          </w:tcPr>
          <w:p w14:paraId="76BBDF09">
            <w:pPr>
              <w:rPr>
                <w:rFonts w:ascii="Arial"/>
                <w:sz w:val="21"/>
              </w:rPr>
            </w:pPr>
          </w:p>
        </w:tc>
      </w:tr>
      <w:tr w14:paraId="01B60F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932" w:type="dxa"/>
            <w:gridSpan w:val="2"/>
            <w:vAlign w:val="top"/>
          </w:tcPr>
          <w:p w14:paraId="36A8B4DE">
            <w:pPr>
              <w:pStyle w:val="6"/>
              <w:spacing w:before="122" w:line="219" w:lineRule="auto"/>
              <w:ind w:left="754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内容</w:t>
            </w:r>
          </w:p>
        </w:tc>
        <w:tc>
          <w:tcPr>
            <w:tcW w:w="4355" w:type="dxa"/>
            <w:gridSpan w:val="2"/>
            <w:vAlign w:val="top"/>
          </w:tcPr>
          <w:p w14:paraId="6E0447C2">
            <w:pPr>
              <w:pStyle w:val="6"/>
              <w:spacing w:before="122" w:line="219" w:lineRule="auto"/>
              <w:ind w:left="50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补贴额一览表及产品规定配置参数要求</w:t>
            </w:r>
          </w:p>
        </w:tc>
        <w:tc>
          <w:tcPr>
            <w:tcW w:w="2442" w:type="dxa"/>
            <w:vAlign w:val="top"/>
          </w:tcPr>
          <w:p w14:paraId="6437AAC9">
            <w:pPr>
              <w:pStyle w:val="6"/>
              <w:spacing w:before="122" w:line="220" w:lineRule="auto"/>
              <w:ind w:left="63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实际安装情况</w:t>
            </w:r>
          </w:p>
        </w:tc>
      </w:tr>
      <w:tr w14:paraId="347DF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34" w:type="dxa"/>
            <w:vAlign w:val="top"/>
          </w:tcPr>
          <w:p w14:paraId="50DF104E">
            <w:pPr>
              <w:pStyle w:val="6"/>
              <w:spacing w:before="153" w:line="241" w:lineRule="auto"/>
              <w:ind w:left="2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98" w:type="dxa"/>
            <w:vAlign w:val="top"/>
          </w:tcPr>
          <w:p w14:paraId="1DFE9A0B">
            <w:pPr>
              <w:pStyle w:val="6"/>
              <w:spacing w:before="133" w:line="219" w:lineRule="auto"/>
              <w:ind w:left="7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规格型号</w:t>
            </w:r>
          </w:p>
        </w:tc>
        <w:tc>
          <w:tcPr>
            <w:tcW w:w="4355" w:type="dxa"/>
            <w:gridSpan w:val="2"/>
            <w:vAlign w:val="top"/>
          </w:tcPr>
          <w:p w14:paraId="3A6726BB">
            <w:pPr>
              <w:rPr>
                <w:rFonts w:ascii="Arial"/>
                <w:sz w:val="21"/>
              </w:rPr>
            </w:pPr>
          </w:p>
        </w:tc>
        <w:tc>
          <w:tcPr>
            <w:tcW w:w="2442" w:type="dxa"/>
            <w:vAlign w:val="top"/>
          </w:tcPr>
          <w:p w14:paraId="15757606">
            <w:pPr>
              <w:rPr>
                <w:rFonts w:ascii="Arial"/>
                <w:sz w:val="21"/>
              </w:rPr>
            </w:pPr>
          </w:p>
        </w:tc>
      </w:tr>
      <w:tr w14:paraId="2A64D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534" w:type="dxa"/>
            <w:vAlign w:val="top"/>
          </w:tcPr>
          <w:p w14:paraId="1F268E18">
            <w:pPr>
              <w:pStyle w:val="6"/>
              <w:spacing w:before="193" w:line="241" w:lineRule="auto"/>
              <w:ind w:left="2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98" w:type="dxa"/>
            <w:vAlign w:val="top"/>
          </w:tcPr>
          <w:p w14:paraId="6C702537">
            <w:pPr>
              <w:pStyle w:val="6"/>
              <w:spacing w:before="173" w:line="219" w:lineRule="auto"/>
              <w:ind w:left="7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功率</w:t>
            </w:r>
          </w:p>
        </w:tc>
        <w:tc>
          <w:tcPr>
            <w:tcW w:w="4355" w:type="dxa"/>
            <w:gridSpan w:val="2"/>
            <w:vAlign w:val="top"/>
          </w:tcPr>
          <w:p w14:paraId="7F7F0CBD">
            <w:pPr>
              <w:rPr>
                <w:rFonts w:ascii="Arial"/>
                <w:sz w:val="21"/>
              </w:rPr>
            </w:pPr>
          </w:p>
        </w:tc>
        <w:tc>
          <w:tcPr>
            <w:tcW w:w="2442" w:type="dxa"/>
            <w:vAlign w:val="top"/>
          </w:tcPr>
          <w:p w14:paraId="0FEAA0B9">
            <w:pPr>
              <w:rPr>
                <w:rFonts w:ascii="Arial"/>
                <w:sz w:val="21"/>
              </w:rPr>
            </w:pPr>
          </w:p>
        </w:tc>
      </w:tr>
      <w:tr w14:paraId="74222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534" w:type="dxa"/>
            <w:vAlign w:val="top"/>
          </w:tcPr>
          <w:p w14:paraId="233F8BF0">
            <w:pPr>
              <w:pStyle w:val="6"/>
              <w:spacing w:before="153"/>
              <w:ind w:left="2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98" w:type="dxa"/>
            <w:vAlign w:val="top"/>
          </w:tcPr>
          <w:p w14:paraId="37190E86">
            <w:pPr>
              <w:pStyle w:val="6"/>
              <w:spacing w:before="134" w:line="220" w:lineRule="auto"/>
              <w:ind w:left="7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容积</w:t>
            </w:r>
          </w:p>
        </w:tc>
        <w:tc>
          <w:tcPr>
            <w:tcW w:w="4355" w:type="dxa"/>
            <w:gridSpan w:val="2"/>
            <w:vAlign w:val="top"/>
          </w:tcPr>
          <w:p w14:paraId="42B4B7B6">
            <w:pPr>
              <w:rPr>
                <w:rFonts w:ascii="Arial"/>
                <w:sz w:val="21"/>
              </w:rPr>
            </w:pPr>
          </w:p>
        </w:tc>
        <w:tc>
          <w:tcPr>
            <w:tcW w:w="2442" w:type="dxa"/>
            <w:vAlign w:val="top"/>
          </w:tcPr>
          <w:p w14:paraId="53679AE6">
            <w:pPr>
              <w:rPr>
                <w:rFonts w:ascii="Arial"/>
                <w:sz w:val="21"/>
              </w:rPr>
            </w:pPr>
          </w:p>
        </w:tc>
      </w:tr>
      <w:tr w14:paraId="0013D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534" w:type="dxa"/>
            <w:vAlign w:val="top"/>
          </w:tcPr>
          <w:p w14:paraId="4F0BE4D4">
            <w:pPr>
              <w:pStyle w:val="6"/>
              <w:spacing w:before="195" w:line="241" w:lineRule="auto"/>
              <w:ind w:left="2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98" w:type="dxa"/>
            <w:vAlign w:val="top"/>
          </w:tcPr>
          <w:p w14:paraId="6AA2569C">
            <w:pPr>
              <w:pStyle w:val="6"/>
              <w:spacing w:before="195" w:line="315" w:lineRule="exact"/>
              <w:ind w:left="70"/>
              <w:rPr>
                <w:sz w:val="20"/>
                <w:szCs w:val="20"/>
              </w:rPr>
            </w:pPr>
            <w:r>
              <w:rPr>
                <w:spacing w:val="-6"/>
                <w:position w:val="2"/>
                <w:sz w:val="20"/>
                <w:szCs w:val="20"/>
              </w:rPr>
              <w:t>……</w:t>
            </w:r>
          </w:p>
        </w:tc>
        <w:tc>
          <w:tcPr>
            <w:tcW w:w="4355" w:type="dxa"/>
            <w:gridSpan w:val="2"/>
            <w:vAlign w:val="top"/>
          </w:tcPr>
          <w:p w14:paraId="01A5487F">
            <w:pPr>
              <w:rPr>
                <w:rFonts w:ascii="Arial"/>
                <w:sz w:val="21"/>
              </w:rPr>
            </w:pPr>
          </w:p>
        </w:tc>
        <w:tc>
          <w:tcPr>
            <w:tcW w:w="2442" w:type="dxa"/>
            <w:vAlign w:val="top"/>
          </w:tcPr>
          <w:p w14:paraId="7A264DD8">
            <w:pPr>
              <w:rPr>
                <w:rFonts w:ascii="Arial"/>
                <w:sz w:val="21"/>
              </w:rPr>
            </w:pPr>
          </w:p>
        </w:tc>
      </w:tr>
      <w:tr w14:paraId="7437CA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32" w:type="dxa"/>
            <w:gridSpan w:val="2"/>
            <w:vAlign w:val="top"/>
          </w:tcPr>
          <w:p w14:paraId="5BF55870">
            <w:pPr>
              <w:pStyle w:val="6"/>
              <w:spacing w:before="136" w:line="219" w:lineRule="auto"/>
              <w:ind w:left="754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说明</w:t>
            </w:r>
          </w:p>
        </w:tc>
        <w:tc>
          <w:tcPr>
            <w:tcW w:w="6797" w:type="dxa"/>
            <w:gridSpan w:val="3"/>
            <w:vAlign w:val="top"/>
          </w:tcPr>
          <w:p w14:paraId="7445B3F1">
            <w:pPr>
              <w:pStyle w:val="6"/>
              <w:spacing w:before="134" w:line="219" w:lineRule="auto"/>
              <w:ind w:left="89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按补贴机具补贴额一览表及产品规定的配置、参数等验收</w:t>
            </w:r>
          </w:p>
        </w:tc>
      </w:tr>
      <w:tr w14:paraId="0E996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932" w:type="dxa"/>
            <w:gridSpan w:val="2"/>
            <w:vAlign w:val="top"/>
          </w:tcPr>
          <w:p w14:paraId="3B431A85">
            <w:pPr>
              <w:pStyle w:val="6"/>
              <w:spacing w:before="194" w:line="219" w:lineRule="auto"/>
              <w:ind w:left="154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供货单位签字盖章</w:t>
            </w:r>
          </w:p>
          <w:p w14:paraId="734CDDE7">
            <w:pPr>
              <w:pStyle w:val="6"/>
              <w:spacing w:before="34" w:line="220" w:lineRule="auto"/>
              <w:ind w:left="60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(日期):</w:t>
            </w:r>
          </w:p>
        </w:tc>
        <w:tc>
          <w:tcPr>
            <w:tcW w:w="3166" w:type="dxa"/>
            <w:vAlign w:val="top"/>
          </w:tcPr>
          <w:p w14:paraId="1B51E819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28784805">
            <w:pPr>
              <w:pStyle w:val="6"/>
              <w:spacing w:before="185" w:line="252" w:lineRule="auto"/>
              <w:ind w:left="385" w:right="298" w:hanging="99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购机者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签字</w:t>
            </w:r>
          </w:p>
        </w:tc>
        <w:tc>
          <w:tcPr>
            <w:tcW w:w="2442" w:type="dxa"/>
            <w:vAlign w:val="top"/>
          </w:tcPr>
          <w:p w14:paraId="6C263455">
            <w:pPr>
              <w:rPr>
                <w:rFonts w:ascii="Arial"/>
                <w:sz w:val="21"/>
              </w:rPr>
            </w:pPr>
          </w:p>
        </w:tc>
      </w:tr>
      <w:tr w14:paraId="1BA38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1932" w:type="dxa"/>
            <w:gridSpan w:val="2"/>
            <w:vAlign w:val="top"/>
          </w:tcPr>
          <w:p w14:paraId="59D55A0C">
            <w:pPr>
              <w:pStyle w:val="6"/>
              <w:spacing w:before="65" w:line="219" w:lineRule="auto"/>
              <w:ind w:left="154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乡镇农业农村主管</w:t>
            </w:r>
          </w:p>
          <w:p w14:paraId="272BB98E">
            <w:pPr>
              <w:pStyle w:val="6"/>
              <w:spacing w:before="34" w:line="219" w:lineRule="auto"/>
              <w:ind w:left="154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部门形式核实意见</w:t>
            </w:r>
          </w:p>
          <w:p w14:paraId="1FAE9490">
            <w:pPr>
              <w:pStyle w:val="6"/>
              <w:spacing w:before="33" w:line="218" w:lineRule="auto"/>
              <w:ind w:left="60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(日期):</w:t>
            </w:r>
          </w:p>
        </w:tc>
        <w:tc>
          <w:tcPr>
            <w:tcW w:w="6797" w:type="dxa"/>
            <w:gridSpan w:val="3"/>
            <w:vAlign w:val="top"/>
          </w:tcPr>
          <w:p w14:paraId="26C00A46">
            <w:pPr>
              <w:spacing w:line="269" w:lineRule="auto"/>
              <w:rPr>
                <w:rFonts w:ascii="Arial"/>
                <w:sz w:val="21"/>
              </w:rPr>
            </w:pPr>
          </w:p>
          <w:p w14:paraId="082AB0D8">
            <w:pPr>
              <w:pStyle w:val="6"/>
              <w:spacing w:before="65" w:line="229" w:lineRule="auto"/>
              <w:ind w:left="123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合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格 (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)</w:t>
            </w:r>
            <w:r>
              <w:rPr>
                <w:spacing w:val="3"/>
                <w:sz w:val="20"/>
                <w:szCs w:val="20"/>
              </w:rPr>
              <w:t xml:space="preserve">    </w:t>
            </w:r>
            <w:r>
              <w:rPr>
                <w:spacing w:val="-10"/>
                <w:sz w:val="20"/>
                <w:szCs w:val="20"/>
              </w:rPr>
              <w:t>不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合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格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(</w:t>
            </w:r>
            <w:r>
              <w:rPr>
                <w:spacing w:val="2"/>
                <w:sz w:val="20"/>
                <w:szCs w:val="20"/>
              </w:rPr>
              <w:t xml:space="preserve">    </w:t>
            </w:r>
            <w:r>
              <w:rPr>
                <w:spacing w:val="-10"/>
                <w:sz w:val="20"/>
                <w:szCs w:val="20"/>
              </w:rPr>
              <w:t xml:space="preserve">)   </w:t>
            </w:r>
            <w:r>
              <w:rPr>
                <w:spacing w:val="-10"/>
                <w:position w:val="1"/>
                <w:sz w:val="20"/>
                <w:szCs w:val="20"/>
              </w:rPr>
              <w:t>签字盖章</w:t>
            </w:r>
          </w:p>
        </w:tc>
      </w:tr>
    </w:tbl>
    <w:p w14:paraId="34C207B5">
      <w:pPr>
        <w:pStyle w:val="2"/>
        <w:spacing w:before="183" w:line="396" w:lineRule="auto"/>
        <w:ind w:left="154" w:right="58" w:firstLine="3"/>
        <w:rPr>
          <w:sz w:val="22"/>
          <w:szCs w:val="22"/>
        </w:rPr>
      </w:pPr>
      <w:r>
        <w:rPr>
          <w:b/>
          <w:bCs/>
          <w:spacing w:val="2"/>
          <w:sz w:val="22"/>
          <w:szCs w:val="22"/>
        </w:rPr>
        <w:t>注</w:t>
      </w:r>
      <w:r>
        <w:rPr>
          <w:spacing w:val="-29"/>
          <w:sz w:val="22"/>
          <w:szCs w:val="22"/>
        </w:rPr>
        <w:t xml:space="preserve"> </w:t>
      </w:r>
      <w:r>
        <w:rPr>
          <w:b/>
          <w:bCs/>
          <w:spacing w:val="2"/>
          <w:sz w:val="22"/>
          <w:szCs w:val="22"/>
        </w:rPr>
        <w:t>：</w:t>
      </w:r>
      <w:r>
        <w:rPr>
          <w:spacing w:val="2"/>
          <w:sz w:val="22"/>
          <w:szCs w:val="22"/>
        </w:rPr>
        <w:t>县农业农村局对补贴机具安装确认事项提供必要的技术支持。对专业要求较高的补</w:t>
      </w:r>
      <w:r>
        <w:rPr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贴产品可委托社会专业机构核实并经县农业</w:t>
      </w:r>
      <w:r>
        <w:rPr>
          <w:spacing w:val="4"/>
          <w:sz w:val="22"/>
          <w:szCs w:val="22"/>
        </w:rPr>
        <w:t>农村局确认。</w:t>
      </w:r>
    </w:p>
    <w:p w14:paraId="05056BAB">
      <w:pPr>
        <w:spacing w:line="396" w:lineRule="auto"/>
        <w:rPr>
          <w:sz w:val="22"/>
          <w:szCs w:val="22"/>
        </w:rPr>
        <w:sectPr>
          <w:footerReference r:id="rId24" w:type="default"/>
          <w:pgSz w:w="11900" w:h="16820"/>
          <w:pgMar w:top="1429" w:right="1494" w:bottom="2417" w:left="1665" w:header="0" w:footer="2026" w:gutter="0"/>
          <w:cols w:space="720" w:num="1"/>
        </w:sectPr>
      </w:pPr>
    </w:p>
    <w:p w14:paraId="57CD5A24">
      <w:pPr>
        <w:spacing w:line="358" w:lineRule="auto"/>
        <w:rPr>
          <w:rFonts w:ascii="Arial"/>
          <w:sz w:val="21"/>
        </w:rPr>
      </w:pPr>
    </w:p>
    <w:p w14:paraId="45A588D1">
      <w:pPr>
        <w:spacing w:line="359" w:lineRule="auto"/>
        <w:rPr>
          <w:rFonts w:ascii="Arial"/>
          <w:sz w:val="21"/>
        </w:rPr>
      </w:pPr>
    </w:p>
    <w:p w14:paraId="00CC7B5D">
      <w:pPr>
        <w:spacing w:before="101" w:line="224" w:lineRule="auto"/>
        <w:ind w:left="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7"/>
          <w:sz w:val="31"/>
          <w:szCs w:val="31"/>
        </w:rPr>
        <w:t>附件4</w:t>
      </w:r>
    </w:p>
    <w:p w14:paraId="54AA85AC">
      <w:pPr>
        <w:spacing w:line="263" w:lineRule="auto"/>
        <w:rPr>
          <w:rFonts w:ascii="Arial"/>
          <w:sz w:val="21"/>
        </w:rPr>
      </w:pPr>
    </w:p>
    <w:p w14:paraId="73331A05">
      <w:pPr>
        <w:spacing w:line="264" w:lineRule="auto"/>
        <w:rPr>
          <w:rFonts w:ascii="Arial"/>
          <w:sz w:val="21"/>
        </w:rPr>
      </w:pPr>
    </w:p>
    <w:p w14:paraId="676BDB07">
      <w:pPr>
        <w:pStyle w:val="2"/>
        <w:spacing w:before="140" w:line="219" w:lineRule="auto"/>
        <w:ind w:left="856"/>
        <w:rPr>
          <w:sz w:val="43"/>
          <w:szCs w:val="43"/>
        </w:rPr>
      </w:pPr>
      <w:r>
        <w:rPr>
          <w:b/>
          <w:bCs/>
          <w:spacing w:val="-2"/>
          <w:sz w:val="43"/>
          <w:szCs w:val="43"/>
        </w:rPr>
        <w:t>江苏省农机购置与应用补贴相关职责</w:t>
      </w:r>
    </w:p>
    <w:p w14:paraId="0FDCDB0F">
      <w:pPr>
        <w:spacing w:line="266" w:lineRule="auto"/>
        <w:rPr>
          <w:rFonts w:ascii="Arial"/>
          <w:sz w:val="21"/>
        </w:rPr>
      </w:pPr>
    </w:p>
    <w:p w14:paraId="3E2B69BC">
      <w:pPr>
        <w:spacing w:line="266" w:lineRule="auto"/>
        <w:rPr>
          <w:rFonts w:ascii="Arial"/>
          <w:sz w:val="21"/>
        </w:rPr>
      </w:pPr>
    </w:p>
    <w:p w14:paraId="7AA6142B">
      <w:pPr>
        <w:spacing w:before="101" w:line="221" w:lineRule="auto"/>
        <w:ind w:left="61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一</w:t>
      </w:r>
      <w:r>
        <w:rPr>
          <w:rFonts w:ascii="黑体" w:hAnsi="黑体" w:eastAsia="黑体" w:cs="黑体"/>
          <w:spacing w:val="-8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、省级农业农村、财政部门主要职责</w:t>
      </w:r>
    </w:p>
    <w:p w14:paraId="0F242CD2">
      <w:pPr>
        <w:spacing w:before="157" w:line="229" w:lineRule="auto"/>
        <w:ind w:left="7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4"/>
          <w:sz w:val="31"/>
          <w:szCs w:val="31"/>
        </w:rPr>
        <w:t>(一)省农业农村厅</w:t>
      </w:r>
    </w:p>
    <w:p w14:paraId="62D82B0F">
      <w:pPr>
        <w:pStyle w:val="2"/>
        <w:spacing w:before="168" w:line="269" w:lineRule="auto"/>
        <w:ind w:left="39" w:right="20" w:firstLine="570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2"/>
          <w:sz w:val="31"/>
          <w:szCs w:val="31"/>
        </w:rPr>
        <w:t>会同省财政厅制定全省农机购置与应用补</w:t>
      </w:r>
      <w:r>
        <w:rPr>
          <w:rFonts w:ascii="仿宋" w:hAnsi="仿宋" w:eastAsia="仿宋" w:cs="仿宋"/>
          <w:spacing w:val="1"/>
          <w:sz w:val="31"/>
          <w:szCs w:val="31"/>
        </w:rPr>
        <w:t>贴实施意见、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补贴额一览表，组织全省实施。</w:t>
      </w:r>
    </w:p>
    <w:p w14:paraId="525C6501">
      <w:pPr>
        <w:pStyle w:val="2"/>
        <w:spacing w:before="159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spacing w:val="-3"/>
          <w:sz w:val="31"/>
          <w:szCs w:val="31"/>
        </w:rPr>
        <w:t>2.</w:t>
      </w:r>
      <w:r>
        <w:rPr>
          <w:spacing w:val="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组织机具投档。</w:t>
      </w:r>
    </w:p>
    <w:p w14:paraId="747BB432">
      <w:pPr>
        <w:pStyle w:val="2"/>
        <w:spacing w:before="186" w:line="279" w:lineRule="auto"/>
        <w:ind w:right="38" w:firstLine="60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3. </w:t>
      </w:r>
      <w:r>
        <w:rPr>
          <w:rFonts w:ascii="仿宋" w:hAnsi="仿宋" w:eastAsia="仿宋" w:cs="仿宋"/>
          <w:spacing w:val="1"/>
          <w:sz w:val="31"/>
          <w:szCs w:val="31"/>
        </w:rPr>
        <w:t>组织对高风险机具开展现场演示评价或验证。探索补贴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机具适应性评价制度，组织抽取部分机具进行适应性评价。</w:t>
      </w:r>
    </w:p>
    <w:p w14:paraId="288C3D9D">
      <w:pPr>
        <w:pStyle w:val="2"/>
        <w:spacing w:before="132" w:line="274" w:lineRule="auto"/>
        <w:ind w:right="32" w:firstLine="60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1"/>
          <w:sz w:val="31"/>
          <w:szCs w:val="31"/>
        </w:rPr>
        <w:t>加强对全省农机购置与应用补贴相关信息系统管理，确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保补贴系统安全规范高效运行。</w:t>
      </w:r>
    </w:p>
    <w:p w14:paraId="5BDBCFFE">
      <w:pPr>
        <w:pStyle w:val="2"/>
        <w:spacing w:before="168" w:line="220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5. </w:t>
      </w:r>
      <w:r>
        <w:rPr>
          <w:rFonts w:ascii="仿宋" w:hAnsi="仿宋" w:eastAsia="仿宋" w:cs="仿宋"/>
          <w:spacing w:val="1"/>
          <w:sz w:val="31"/>
          <w:szCs w:val="31"/>
        </w:rPr>
        <w:t>做好补贴政策宣传，组织信息公开工作。</w:t>
      </w:r>
    </w:p>
    <w:p w14:paraId="6CB92BE4">
      <w:pPr>
        <w:pStyle w:val="2"/>
        <w:spacing w:before="185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6. </w:t>
      </w:r>
      <w:r>
        <w:rPr>
          <w:rFonts w:ascii="仿宋" w:hAnsi="仿宋" w:eastAsia="仿宋" w:cs="仿宋"/>
          <w:spacing w:val="2"/>
          <w:sz w:val="31"/>
          <w:szCs w:val="31"/>
        </w:rPr>
        <w:t>组织开展业务培训和廉政警示教育。</w:t>
      </w:r>
    </w:p>
    <w:p w14:paraId="10F6E009">
      <w:pPr>
        <w:pStyle w:val="2"/>
        <w:spacing w:before="136" w:line="276" w:lineRule="auto"/>
        <w:ind w:right="38" w:firstLine="60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7. </w:t>
      </w:r>
      <w:r>
        <w:rPr>
          <w:rFonts w:ascii="仿宋" w:hAnsi="仿宋" w:eastAsia="仿宋" w:cs="仿宋"/>
          <w:spacing w:val="1"/>
          <w:sz w:val="31"/>
          <w:szCs w:val="31"/>
        </w:rPr>
        <w:t>健全完善风险防控制度和内部控制规程，组织做好补贴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异常情形报告、咨询投诉和违规调查处理工作。</w:t>
      </w:r>
    </w:p>
    <w:p w14:paraId="5403AF90">
      <w:pPr>
        <w:pStyle w:val="2"/>
        <w:spacing w:before="180" w:line="220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8. </w:t>
      </w:r>
      <w:r>
        <w:rPr>
          <w:rFonts w:ascii="仿宋" w:hAnsi="仿宋" w:eastAsia="仿宋" w:cs="仿宋"/>
          <w:spacing w:val="2"/>
          <w:sz w:val="31"/>
          <w:szCs w:val="31"/>
        </w:rPr>
        <w:t>加强绩效管理，组织开展监督检查。</w:t>
      </w:r>
    </w:p>
    <w:p w14:paraId="2050B8B7">
      <w:pPr>
        <w:pStyle w:val="2"/>
        <w:spacing w:before="163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9. </w:t>
      </w:r>
      <w:r>
        <w:rPr>
          <w:rFonts w:ascii="仿宋" w:hAnsi="仿宋" w:eastAsia="仿宋" w:cs="仿宋"/>
          <w:spacing w:val="2"/>
          <w:sz w:val="31"/>
          <w:szCs w:val="31"/>
        </w:rPr>
        <w:t>会同省财政厅按要求严格控制累加补贴。</w:t>
      </w:r>
    </w:p>
    <w:p w14:paraId="096495B4">
      <w:pPr>
        <w:pStyle w:val="2"/>
        <w:spacing w:before="185" w:line="220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10. </w:t>
      </w:r>
      <w:r>
        <w:rPr>
          <w:rFonts w:ascii="仿宋" w:hAnsi="仿宋" w:eastAsia="仿宋" w:cs="仿宋"/>
          <w:spacing w:val="2"/>
          <w:sz w:val="31"/>
          <w:szCs w:val="31"/>
        </w:rPr>
        <w:t>会同有关部门加强对农机鉴定工作</w:t>
      </w:r>
      <w:r>
        <w:rPr>
          <w:rFonts w:ascii="仿宋" w:hAnsi="仿宋" w:eastAsia="仿宋" w:cs="仿宋"/>
          <w:spacing w:val="1"/>
          <w:sz w:val="31"/>
          <w:szCs w:val="31"/>
        </w:rPr>
        <w:t>的组织领导。</w:t>
      </w:r>
    </w:p>
    <w:p w14:paraId="04514BA6">
      <w:pPr>
        <w:spacing w:before="127" w:line="230" w:lineRule="auto"/>
        <w:ind w:left="744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26"/>
          <w:sz w:val="31"/>
          <w:szCs w:val="31"/>
        </w:rPr>
        <w:t>(二)省财政厅</w:t>
      </w:r>
    </w:p>
    <w:p w14:paraId="293AE716">
      <w:pPr>
        <w:pStyle w:val="2"/>
        <w:spacing w:before="178" w:line="221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1"/>
          <w:sz w:val="31"/>
          <w:szCs w:val="31"/>
        </w:rPr>
        <w:t>按规定履行支出责任，足额安排省级财政资金。</w:t>
      </w:r>
    </w:p>
    <w:p w14:paraId="7E13AD5D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25" w:type="default"/>
          <w:pgSz w:w="11900" w:h="16820"/>
          <w:pgMar w:top="1429" w:right="1785" w:bottom="2448" w:left="1529" w:header="0" w:footer="2043" w:gutter="0"/>
          <w:cols w:space="720" w:num="1"/>
        </w:sectPr>
      </w:pPr>
    </w:p>
    <w:p w14:paraId="52AD8CAA">
      <w:pPr>
        <w:spacing w:line="249" w:lineRule="auto"/>
        <w:rPr>
          <w:rFonts w:ascii="Arial"/>
          <w:sz w:val="21"/>
        </w:rPr>
      </w:pPr>
    </w:p>
    <w:p w14:paraId="0004E564">
      <w:pPr>
        <w:spacing w:line="249" w:lineRule="auto"/>
        <w:rPr>
          <w:rFonts w:ascii="Arial"/>
          <w:sz w:val="21"/>
        </w:rPr>
      </w:pPr>
    </w:p>
    <w:p w14:paraId="4567976D">
      <w:pPr>
        <w:spacing w:line="250" w:lineRule="auto"/>
        <w:rPr>
          <w:rFonts w:ascii="Arial"/>
          <w:sz w:val="21"/>
        </w:rPr>
      </w:pPr>
    </w:p>
    <w:p w14:paraId="5A3F8E42">
      <w:pPr>
        <w:pStyle w:val="2"/>
        <w:spacing w:before="97" w:line="292" w:lineRule="auto"/>
        <w:ind w:right="51" w:firstLine="629"/>
        <w:rPr>
          <w:rFonts w:ascii="仿宋" w:hAnsi="仿宋" w:eastAsia="仿宋" w:cs="仿宋"/>
          <w:sz w:val="30"/>
          <w:szCs w:val="30"/>
        </w:rPr>
      </w:pPr>
      <w:r>
        <w:rPr>
          <w:spacing w:val="7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7"/>
          <w:sz w:val="30"/>
          <w:szCs w:val="30"/>
        </w:rPr>
        <w:t>会同省农业农村厅按照有关规定做好资金需求摸底、测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算分配等工作，加强资金使用情况监测，按需开展市县余缺调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剂。</w:t>
      </w:r>
    </w:p>
    <w:p w14:paraId="1F4005A9">
      <w:pPr>
        <w:pStyle w:val="2"/>
        <w:spacing w:before="194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3. </w:t>
      </w:r>
      <w:r>
        <w:rPr>
          <w:rFonts w:ascii="仿宋" w:hAnsi="仿宋" w:eastAsia="仿宋" w:cs="仿宋"/>
          <w:spacing w:val="9"/>
          <w:sz w:val="30"/>
          <w:szCs w:val="30"/>
        </w:rPr>
        <w:t>督促和指导基层财政部门做好补贴资金兑付。</w:t>
      </w:r>
    </w:p>
    <w:p w14:paraId="6E0BD048">
      <w:pPr>
        <w:pStyle w:val="2"/>
        <w:spacing w:before="169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4. </w:t>
      </w:r>
      <w:r>
        <w:rPr>
          <w:rFonts w:ascii="仿宋" w:hAnsi="仿宋" w:eastAsia="仿宋" w:cs="仿宋"/>
          <w:spacing w:val="8"/>
          <w:sz w:val="30"/>
          <w:szCs w:val="30"/>
        </w:rPr>
        <w:t>加强补贴资金监管。</w:t>
      </w:r>
    </w:p>
    <w:p w14:paraId="1A875729">
      <w:pPr>
        <w:pStyle w:val="2"/>
        <w:spacing w:before="176" w:line="291" w:lineRule="auto"/>
        <w:ind w:right="22" w:firstLine="62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5. </w:t>
      </w:r>
      <w:r>
        <w:rPr>
          <w:rFonts w:ascii="仿宋" w:hAnsi="仿宋" w:eastAsia="仿宋" w:cs="仿宋"/>
          <w:spacing w:val="8"/>
          <w:sz w:val="30"/>
          <w:szCs w:val="30"/>
        </w:rPr>
        <w:t>保障省级补贴工作实施必要的组织管理经费，包括政策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实施绩效考核、机具核验、信息化建设、第三方抽查核验等工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作经费。</w:t>
      </w:r>
    </w:p>
    <w:p w14:paraId="329E130D">
      <w:pPr>
        <w:spacing w:before="189" w:line="222" w:lineRule="auto"/>
        <w:ind w:left="634"/>
        <w:outlineLvl w:val="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二</w:t>
      </w:r>
      <w:r>
        <w:rPr>
          <w:rFonts w:ascii="仿宋" w:hAnsi="仿宋" w:eastAsia="仿宋" w:cs="仿宋"/>
          <w:spacing w:val="-6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、设区市农业农村、财政部门主要职责</w:t>
      </w:r>
    </w:p>
    <w:p w14:paraId="09E6AA45">
      <w:pPr>
        <w:spacing w:before="184" w:line="224" w:lineRule="auto"/>
        <w:ind w:left="7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26"/>
          <w:sz w:val="30"/>
          <w:szCs w:val="30"/>
        </w:rPr>
        <w:t>(一)设区市农业农村部门</w:t>
      </w:r>
    </w:p>
    <w:p w14:paraId="0A17FDF5">
      <w:pPr>
        <w:pStyle w:val="2"/>
        <w:spacing w:before="185" w:line="273" w:lineRule="auto"/>
        <w:ind w:right="36" w:firstLine="62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1. </w:t>
      </w:r>
      <w:r>
        <w:rPr>
          <w:rFonts w:ascii="仿宋" w:hAnsi="仿宋" w:eastAsia="仿宋" w:cs="仿宋"/>
          <w:spacing w:val="8"/>
          <w:sz w:val="30"/>
          <w:szCs w:val="30"/>
        </w:rPr>
        <w:t>加强对县级制定农机购置与应用补贴实施工作方案、内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控制度等指导审核，并组织实施。</w:t>
      </w:r>
    </w:p>
    <w:p w14:paraId="6F7FCD86">
      <w:pPr>
        <w:pStyle w:val="2"/>
        <w:spacing w:before="195" w:line="276" w:lineRule="auto"/>
        <w:ind w:right="4" w:firstLine="62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9"/>
          <w:sz w:val="30"/>
          <w:szCs w:val="30"/>
        </w:rPr>
        <w:t>加强对本地区农机购置与应用补贴相关信息系统管理，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确保补贴系统安全规范高效运行。</w:t>
      </w:r>
    </w:p>
    <w:p w14:paraId="7D7B1ECF">
      <w:pPr>
        <w:pStyle w:val="2"/>
        <w:spacing w:before="180" w:line="220" w:lineRule="auto"/>
        <w:ind w:right="4"/>
        <w:jc w:val="right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3. </w:t>
      </w:r>
      <w:r>
        <w:rPr>
          <w:rFonts w:ascii="仿宋" w:hAnsi="仿宋" w:eastAsia="仿宋" w:cs="仿宋"/>
          <w:spacing w:val="9"/>
          <w:sz w:val="30"/>
          <w:szCs w:val="30"/>
        </w:rPr>
        <w:t>加大补贴政策宣传力度，组织全市做好信息公开工作。</w:t>
      </w:r>
    </w:p>
    <w:p w14:paraId="26513A13">
      <w:pPr>
        <w:pStyle w:val="2"/>
        <w:spacing w:before="176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4. </w:t>
      </w:r>
      <w:r>
        <w:rPr>
          <w:rFonts w:ascii="仿宋" w:hAnsi="仿宋" w:eastAsia="仿宋" w:cs="仿宋"/>
          <w:spacing w:val="9"/>
          <w:sz w:val="30"/>
          <w:szCs w:val="30"/>
        </w:rPr>
        <w:t>组织开展业务培训和廉政警示教育。</w:t>
      </w:r>
    </w:p>
    <w:p w14:paraId="2FDA8B33">
      <w:pPr>
        <w:pStyle w:val="2"/>
        <w:spacing w:before="199" w:line="269" w:lineRule="auto"/>
        <w:ind w:right="18" w:firstLine="62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5. </w:t>
      </w:r>
      <w:r>
        <w:rPr>
          <w:rFonts w:ascii="仿宋" w:hAnsi="仿宋" w:eastAsia="仿宋" w:cs="仿宋"/>
          <w:spacing w:val="8"/>
          <w:sz w:val="30"/>
          <w:szCs w:val="30"/>
        </w:rPr>
        <w:t>健全完善风险防控制度和内部控制规程，组织做好补贴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异常情形报告、咨询投诉和违规调查处理等工作。</w:t>
      </w:r>
    </w:p>
    <w:p w14:paraId="289C9BC4">
      <w:pPr>
        <w:pStyle w:val="2"/>
        <w:spacing w:before="173" w:line="220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6. </w:t>
      </w:r>
      <w:r>
        <w:rPr>
          <w:rFonts w:ascii="仿宋" w:hAnsi="仿宋" w:eastAsia="仿宋" w:cs="仿宋"/>
          <w:spacing w:val="9"/>
          <w:sz w:val="30"/>
          <w:szCs w:val="30"/>
        </w:rPr>
        <w:t>加强绩效管理，按要求开展监督检查。</w:t>
      </w:r>
    </w:p>
    <w:p w14:paraId="2011FF6B">
      <w:pPr>
        <w:pStyle w:val="2"/>
        <w:spacing w:before="182" w:line="273" w:lineRule="auto"/>
        <w:ind w:firstLine="62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7. </w:t>
      </w:r>
      <w:r>
        <w:rPr>
          <w:rFonts w:ascii="仿宋" w:hAnsi="仿宋" w:eastAsia="仿宋" w:cs="仿宋"/>
          <w:spacing w:val="9"/>
          <w:sz w:val="30"/>
          <w:szCs w:val="30"/>
        </w:rPr>
        <w:t>探索补贴机具适应性评价制度，对县级年度补贴机具适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应性评价报告进行审核。</w:t>
      </w:r>
    </w:p>
    <w:p w14:paraId="4A92B2A5">
      <w:pPr>
        <w:pStyle w:val="2"/>
        <w:spacing w:before="184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10"/>
          <w:sz w:val="30"/>
          <w:szCs w:val="30"/>
        </w:rPr>
        <w:t xml:space="preserve">8. </w:t>
      </w:r>
      <w:r>
        <w:rPr>
          <w:rFonts w:ascii="仿宋" w:hAnsi="仿宋" w:eastAsia="仿宋" w:cs="仿宋"/>
          <w:spacing w:val="10"/>
          <w:sz w:val="30"/>
          <w:szCs w:val="30"/>
        </w:rPr>
        <w:t>会同设区市财政部门按要求严格控制累加补</w:t>
      </w:r>
      <w:r>
        <w:rPr>
          <w:rFonts w:ascii="仿宋" w:hAnsi="仿宋" w:eastAsia="仿宋" w:cs="仿宋"/>
          <w:spacing w:val="9"/>
          <w:sz w:val="30"/>
          <w:szCs w:val="30"/>
        </w:rPr>
        <w:t>贴。</w:t>
      </w:r>
    </w:p>
    <w:p w14:paraId="293D6AEE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900" w:h="16820"/>
          <w:pgMar w:top="1429" w:right="1605" w:bottom="2527" w:left="1760" w:header="0" w:footer="2136" w:gutter="0"/>
          <w:cols w:space="720" w:num="1"/>
        </w:sectPr>
      </w:pPr>
    </w:p>
    <w:p w14:paraId="61DBBF80">
      <w:pPr>
        <w:spacing w:line="283" w:lineRule="auto"/>
        <w:rPr>
          <w:rFonts w:ascii="Arial"/>
          <w:sz w:val="21"/>
        </w:rPr>
      </w:pPr>
    </w:p>
    <w:p w14:paraId="6FA94684">
      <w:pPr>
        <w:spacing w:line="284" w:lineRule="auto"/>
        <w:rPr>
          <w:rFonts w:ascii="Arial"/>
          <w:sz w:val="21"/>
        </w:rPr>
      </w:pPr>
    </w:p>
    <w:p w14:paraId="01ACDBF2">
      <w:pPr>
        <w:spacing w:line="284" w:lineRule="auto"/>
        <w:rPr>
          <w:rFonts w:ascii="Arial"/>
          <w:sz w:val="21"/>
        </w:rPr>
      </w:pPr>
    </w:p>
    <w:p w14:paraId="7F24DC8E">
      <w:pPr>
        <w:pStyle w:val="2"/>
        <w:spacing w:before="101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9. </w:t>
      </w:r>
      <w:r>
        <w:rPr>
          <w:rFonts w:ascii="仿宋" w:hAnsi="仿宋" w:eastAsia="仿宋" w:cs="仿宋"/>
          <w:spacing w:val="2"/>
          <w:sz w:val="31"/>
          <w:szCs w:val="31"/>
        </w:rPr>
        <w:t>各设区市可根据实际，确定有关机具喷印监督标识。</w:t>
      </w:r>
    </w:p>
    <w:p w14:paraId="35F0C819">
      <w:pPr>
        <w:spacing w:before="135" w:line="224" w:lineRule="auto"/>
        <w:ind w:left="744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8"/>
          <w:sz w:val="31"/>
          <w:szCs w:val="31"/>
        </w:rPr>
        <w:t>(二)设区市财政部门</w:t>
      </w:r>
    </w:p>
    <w:p w14:paraId="605C1323">
      <w:pPr>
        <w:pStyle w:val="2"/>
        <w:spacing w:before="188" w:line="271" w:lineRule="auto"/>
        <w:ind w:right="129" w:firstLine="599"/>
        <w:rPr>
          <w:rFonts w:ascii="仿宋" w:hAnsi="仿宋" w:eastAsia="仿宋" w:cs="仿宋"/>
          <w:sz w:val="31"/>
          <w:szCs w:val="31"/>
        </w:rPr>
      </w:pPr>
      <w:r>
        <w:rPr>
          <w:sz w:val="31"/>
          <w:szCs w:val="31"/>
        </w:rPr>
        <w:t xml:space="preserve">1. </w:t>
      </w:r>
      <w:r>
        <w:rPr>
          <w:rFonts w:ascii="仿宋" w:hAnsi="仿宋" w:eastAsia="仿宋" w:cs="仿宋"/>
          <w:sz w:val="31"/>
          <w:szCs w:val="31"/>
        </w:rPr>
        <w:t>会同市农业农村部门按照有关规定测算分配资金，加强 资金使用情况监测，按需开展市辖区余缺调剂。</w:t>
      </w:r>
    </w:p>
    <w:p w14:paraId="463D97C2">
      <w:pPr>
        <w:pStyle w:val="2"/>
        <w:spacing w:before="159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2. </w:t>
      </w:r>
      <w:r>
        <w:rPr>
          <w:rFonts w:ascii="仿宋" w:hAnsi="仿宋" w:eastAsia="仿宋" w:cs="仿宋"/>
          <w:spacing w:val="2"/>
          <w:sz w:val="31"/>
          <w:szCs w:val="31"/>
        </w:rPr>
        <w:t>督促和指导基层财政部门做好补贴资金兑付。</w:t>
      </w:r>
    </w:p>
    <w:p w14:paraId="3A730742">
      <w:pPr>
        <w:pStyle w:val="2"/>
        <w:spacing w:before="177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-3"/>
          <w:sz w:val="31"/>
          <w:szCs w:val="31"/>
        </w:rPr>
        <w:t>3.</w:t>
      </w:r>
      <w:r>
        <w:rPr>
          <w:spacing w:val="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加强补贴资金监管。</w:t>
      </w:r>
    </w:p>
    <w:p w14:paraId="1418D8F0">
      <w:pPr>
        <w:pStyle w:val="2"/>
        <w:spacing w:before="154" w:line="288" w:lineRule="auto"/>
        <w:ind w:right="102" w:firstLine="59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1"/>
          <w:sz w:val="31"/>
          <w:szCs w:val="31"/>
        </w:rPr>
        <w:t>保障本级补贴工作实施必要的组织管理经费，包括政策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实施绩效考核、机具核验、信息化建设、第三方抽查核</w:t>
      </w:r>
      <w:r>
        <w:rPr>
          <w:rFonts w:ascii="仿宋" w:hAnsi="仿宋" w:eastAsia="仿宋" w:cs="仿宋"/>
          <w:spacing w:val="5"/>
          <w:sz w:val="31"/>
          <w:szCs w:val="31"/>
        </w:rPr>
        <w:t>验等工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作经费。</w:t>
      </w:r>
    </w:p>
    <w:p w14:paraId="37022C59">
      <w:pPr>
        <w:spacing w:before="188" w:line="222" w:lineRule="auto"/>
        <w:ind w:left="604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6"/>
          <w:sz w:val="31"/>
          <w:szCs w:val="31"/>
        </w:rPr>
        <w:t>三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1"/>
          <w:szCs w:val="31"/>
        </w:rPr>
        <w:t>、县级农业农村、财政部门主要职责</w:t>
      </w:r>
    </w:p>
    <w:p w14:paraId="3C5EDFA7">
      <w:pPr>
        <w:spacing w:before="151" w:line="224" w:lineRule="auto"/>
        <w:ind w:left="7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1"/>
          <w:sz w:val="31"/>
          <w:szCs w:val="31"/>
        </w:rPr>
        <w:t>(一)县级农业农村部门</w:t>
      </w:r>
    </w:p>
    <w:p w14:paraId="082974C2">
      <w:pPr>
        <w:pStyle w:val="2"/>
        <w:spacing w:before="172" w:line="271" w:lineRule="auto"/>
        <w:ind w:right="134" w:firstLine="59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>1.</w:t>
      </w:r>
      <w:r>
        <w:rPr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会同县级财政部门制定农机购置与应用补贴实施工作方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案，并组织实施。</w:t>
      </w:r>
    </w:p>
    <w:p w14:paraId="337AEA58">
      <w:pPr>
        <w:pStyle w:val="2"/>
        <w:spacing w:before="172" w:line="274" w:lineRule="auto"/>
        <w:ind w:right="59" w:firstLine="599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2. </w:t>
      </w:r>
      <w:r>
        <w:rPr>
          <w:rFonts w:ascii="仿宋" w:hAnsi="仿宋" w:eastAsia="仿宋" w:cs="仿宋"/>
          <w:spacing w:val="2"/>
          <w:sz w:val="31"/>
          <w:szCs w:val="31"/>
        </w:rPr>
        <w:t>加强对本县域农机购置与应用补贴相关信息系统管理；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确保补贴系统高效规范安全运行。</w:t>
      </w:r>
    </w:p>
    <w:p w14:paraId="28627F1D">
      <w:pPr>
        <w:pStyle w:val="2"/>
        <w:spacing w:before="158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3. </w:t>
      </w:r>
      <w:r>
        <w:rPr>
          <w:rFonts w:ascii="仿宋" w:hAnsi="仿宋" w:eastAsia="仿宋" w:cs="仿宋"/>
          <w:spacing w:val="2"/>
          <w:sz w:val="31"/>
          <w:szCs w:val="31"/>
        </w:rPr>
        <w:t>加大补贴政策宣传力度，做好信息公开工作。</w:t>
      </w:r>
    </w:p>
    <w:p w14:paraId="3C0AC992">
      <w:pPr>
        <w:pStyle w:val="2"/>
        <w:spacing w:before="181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>4.</w:t>
      </w:r>
      <w:r>
        <w:rPr>
          <w:spacing w:val="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组织开展县乡补贴工作人员业务培训和廉政警示</w:t>
      </w:r>
      <w:r>
        <w:rPr>
          <w:rFonts w:ascii="仿宋" w:hAnsi="仿宋" w:eastAsia="仿宋" w:cs="仿宋"/>
          <w:sz w:val="31"/>
          <w:szCs w:val="31"/>
        </w:rPr>
        <w:t>教育。</w:t>
      </w:r>
    </w:p>
    <w:p w14:paraId="281EB734">
      <w:pPr>
        <w:pStyle w:val="2"/>
        <w:spacing w:before="160" w:line="274" w:lineRule="auto"/>
        <w:ind w:firstLine="59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5. </w:t>
      </w:r>
      <w:r>
        <w:rPr>
          <w:rFonts w:ascii="仿宋" w:hAnsi="仿宋" w:eastAsia="仿宋" w:cs="仿宋"/>
          <w:spacing w:val="1"/>
          <w:sz w:val="31"/>
          <w:szCs w:val="31"/>
        </w:rPr>
        <w:t>组织对补贴相关申请资料进行受理、审验公示，向县级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财政部门提交资金兑付申请与有关材料，确保按规定时限办理。</w:t>
      </w:r>
    </w:p>
    <w:p w14:paraId="0ED87809">
      <w:pPr>
        <w:pStyle w:val="2"/>
        <w:spacing w:before="149" w:line="288" w:lineRule="auto"/>
        <w:ind w:right="103" w:firstLine="59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6. </w:t>
      </w:r>
      <w:r>
        <w:rPr>
          <w:rFonts w:ascii="仿宋" w:hAnsi="仿宋" w:eastAsia="仿宋" w:cs="仿宋"/>
          <w:spacing w:val="1"/>
          <w:sz w:val="31"/>
          <w:szCs w:val="31"/>
        </w:rPr>
        <w:t>加强对高风险机具和成套设施装备等的抽查，重点</w:t>
      </w:r>
      <w:r>
        <w:rPr>
          <w:rFonts w:ascii="仿宋" w:hAnsi="仿宋" w:eastAsia="仿宋" w:cs="仿宋"/>
          <w:sz w:val="31"/>
          <w:szCs w:val="31"/>
        </w:rPr>
        <w:t xml:space="preserve">对单 </w:t>
      </w:r>
      <w:r>
        <w:rPr>
          <w:rFonts w:ascii="仿宋" w:hAnsi="仿宋" w:eastAsia="仿宋" w:cs="仿宋"/>
          <w:spacing w:val="6"/>
          <w:sz w:val="31"/>
          <w:szCs w:val="31"/>
        </w:rPr>
        <w:t>一产品购置较为集中、单人多台套、短期内大批量、同</w:t>
      </w:r>
      <w:r>
        <w:rPr>
          <w:rFonts w:ascii="仿宋" w:hAnsi="仿宋" w:eastAsia="仿宋" w:cs="仿宋"/>
          <w:spacing w:val="5"/>
          <w:sz w:val="31"/>
          <w:szCs w:val="31"/>
        </w:rPr>
        <w:t>一主体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连年重复购置、机具适应性和购置数量与购机者生产</w:t>
      </w:r>
      <w:r>
        <w:rPr>
          <w:rFonts w:ascii="仿宋" w:hAnsi="仿宋" w:eastAsia="仿宋" w:cs="仿宋"/>
          <w:spacing w:val="5"/>
          <w:sz w:val="31"/>
          <w:szCs w:val="31"/>
        </w:rPr>
        <w:t>经营服务</w:t>
      </w:r>
    </w:p>
    <w:p w14:paraId="0EC387FA">
      <w:pPr>
        <w:spacing w:line="288" w:lineRule="auto"/>
        <w:rPr>
          <w:rFonts w:ascii="仿宋" w:hAnsi="仿宋" w:eastAsia="仿宋" w:cs="仿宋"/>
          <w:sz w:val="31"/>
          <w:szCs w:val="31"/>
        </w:rPr>
        <w:sectPr>
          <w:footerReference r:id="rId27" w:type="default"/>
          <w:pgSz w:w="12070" w:h="16940"/>
          <w:pgMar w:top="1439" w:right="1784" w:bottom="2486" w:left="1649" w:header="0" w:footer="2084" w:gutter="0"/>
          <w:cols w:space="720" w:num="1"/>
        </w:sectPr>
      </w:pPr>
    </w:p>
    <w:p w14:paraId="3A81E426">
      <w:pPr>
        <w:spacing w:line="261" w:lineRule="auto"/>
        <w:rPr>
          <w:rFonts w:ascii="Arial"/>
          <w:sz w:val="21"/>
        </w:rPr>
      </w:pPr>
    </w:p>
    <w:p w14:paraId="71BA0C81">
      <w:pPr>
        <w:spacing w:line="262" w:lineRule="auto"/>
        <w:rPr>
          <w:rFonts w:ascii="Arial"/>
          <w:sz w:val="21"/>
        </w:rPr>
      </w:pPr>
    </w:p>
    <w:p w14:paraId="241E546E">
      <w:pPr>
        <w:spacing w:line="262" w:lineRule="auto"/>
        <w:rPr>
          <w:rFonts w:ascii="Arial"/>
          <w:sz w:val="21"/>
        </w:rPr>
      </w:pPr>
    </w:p>
    <w:p w14:paraId="03A09827">
      <w:pPr>
        <w:spacing w:before="97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所需不相符等情形进行查核。</w:t>
      </w:r>
    </w:p>
    <w:p w14:paraId="0EF5F427">
      <w:pPr>
        <w:pStyle w:val="2"/>
        <w:spacing w:before="170" w:line="279" w:lineRule="auto"/>
        <w:ind w:right="12" w:firstLine="61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7. 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健全完善风险防控制度和内部控制规程，组织做好补贴 </w:t>
      </w:r>
      <w:r>
        <w:rPr>
          <w:rFonts w:ascii="仿宋" w:hAnsi="仿宋" w:eastAsia="仿宋" w:cs="仿宋"/>
          <w:spacing w:val="9"/>
          <w:sz w:val="30"/>
          <w:szCs w:val="30"/>
        </w:rPr>
        <w:t>异常情形报告、咨询投诉和违规调查处理等工作。</w:t>
      </w:r>
    </w:p>
    <w:p w14:paraId="66D53CD5">
      <w:pPr>
        <w:pStyle w:val="2"/>
        <w:spacing w:before="184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8. </w:t>
      </w:r>
      <w:r>
        <w:rPr>
          <w:rFonts w:ascii="仿宋" w:hAnsi="仿宋" w:eastAsia="仿宋" w:cs="仿宋"/>
          <w:spacing w:val="9"/>
          <w:sz w:val="30"/>
          <w:szCs w:val="30"/>
        </w:rPr>
        <w:t>加强绩效管理，做好补贴政策实施总结。</w:t>
      </w:r>
    </w:p>
    <w:p w14:paraId="0CE6510D">
      <w:pPr>
        <w:pStyle w:val="2"/>
        <w:spacing w:before="178" w:line="276" w:lineRule="auto"/>
        <w:ind w:firstLine="61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9. </w:t>
      </w:r>
      <w:r>
        <w:rPr>
          <w:rFonts w:ascii="仿宋" w:hAnsi="仿宋" w:eastAsia="仿宋" w:cs="仿宋"/>
          <w:spacing w:val="9"/>
          <w:sz w:val="30"/>
          <w:szCs w:val="30"/>
        </w:rPr>
        <w:t>探索补贴机具适应性评价制度，对本辖区</w:t>
      </w:r>
      <w:r>
        <w:rPr>
          <w:rFonts w:ascii="仿宋" w:hAnsi="仿宋" w:eastAsia="仿宋" w:cs="仿宋"/>
          <w:spacing w:val="8"/>
          <w:sz w:val="30"/>
          <w:szCs w:val="30"/>
        </w:rPr>
        <w:t>内新进品牌机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具进行适应性评价，形成评价报告。</w:t>
      </w:r>
    </w:p>
    <w:p w14:paraId="0F746444">
      <w:pPr>
        <w:pStyle w:val="2"/>
        <w:spacing w:before="183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10. </w:t>
      </w:r>
      <w:r>
        <w:rPr>
          <w:rFonts w:ascii="仿宋" w:hAnsi="仿宋" w:eastAsia="仿宋" w:cs="仿宋"/>
          <w:spacing w:val="8"/>
          <w:sz w:val="30"/>
          <w:szCs w:val="30"/>
        </w:rPr>
        <w:t>会同县级财政部门按要求严格控制累加补贴。</w:t>
      </w:r>
    </w:p>
    <w:p w14:paraId="1C001B9D">
      <w:pPr>
        <w:pStyle w:val="2"/>
        <w:spacing w:before="170" w:line="296" w:lineRule="auto"/>
        <w:ind w:right="46" w:firstLine="619"/>
        <w:rPr>
          <w:rFonts w:ascii="仿宋" w:hAnsi="仿宋" w:eastAsia="仿宋" w:cs="仿宋"/>
          <w:sz w:val="30"/>
          <w:szCs w:val="30"/>
        </w:rPr>
      </w:pPr>
      <w:r>
        <w:rPr>
          <w:spacing w:val="12"/>
          <w:sz w:val="30"/>
          <w:szCs w:val="30"/>
        </w:rPr>
        <w:t xml:space="preserve">11. </w:t>
      </w:r>
      <w:r>
        <w:rPr>
          <w:rFonts w:ascii="仿宋" w:hAnsi="仿宋" w:eastAsia="仿宋" w:cs="仿宋"/>
          <w:spacing w:val="12"/>
          <w:sz w:val="30"/>
          <w:szCs w:val="30"/>
        </w:rPr>
        <w:t>会同有关部门加强对补贴机具经销企业监管，重点检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查参与补贴政策实施的责任义务履行和承诺践诺情况，加大违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法违规警示教育宣传。</w:t>
      </w:r>
    </w:p>
    <w:p w14:paraId="387F870A">
      <w:pPr>
        <w:pStyle w:val="2"/>
        <w:spacing w:before="186" w:line="276" w:lineRule="auto"/>
        <w:ind w:right="50" w:firstLine="619"/>
        <w:rPr>
          <w:rFonts w:ascii="仿宋" w:hAnsi="仿宋" w:eastAsia="仿宋" w:cs="仿宋"/>
          <w:sz w:val="30"/>
          <w:szCs w:val="30"/>
        </w:rPr>
      </w:pPr>
      <w:r>
        <w:rPr>
          <w:spacing w:val="12"/>
          <w:sz w:val="30"/>
          <w:szCs w:val="30"/>
        </w:rPr>
        <w:t xml:space="preserve">12. </w:t>
      </w:r>
      <w:r>
        <w:rPr>
          <w:rFonts w:ascii="仿宋" w:hAnsi="仿宋" w:eastAsia="仿宋" w:cs="仿宋"/>
          <w:spacing w:val="12"/>
          <w:sz w:val="30"/>
          <w:szCs w:val="30"/>
        </w:rPr>
        <w:t>组织做好补贴政策实施过程中相关材料的收集、整理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和归档工作。</w:t>
      </w:r>
    </w:p>
    <w:p w14:paraId="04DB798F">
      <w:pPr>
        <w:spacing w:before="159" w:line="224" w:lineRule="auto"/>
        <w:ind w:left="74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27"/>
          <w:sz w:val="30"/>
          <w:szCs w:val="30"/>
        </w:rPr>
        <w:t>(二)县级财政部门</w:t>
      </w:r>
    </w:p>
    <w:p w14:paraId="52DDADE9">
      <w:pPr>
        <w:pStyle w:val="2"/>
        <w:spacing w:before="200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1. </w:t>
      </w:r>
      <w:r>
        <w:rPr>
          <w:rFonts w:ascii="仿宋" w:hAnsi="仿宋" w:eastAsia="仿宋" w:cs="仿宋"/>
          <w:spacing w:val="9"/>
          <w:sz w:val="30"/>
          <w:szCs w:val="30"/>
        </w:rPr>
        <w:t>做到补贴资金专款专用，确保资金安全。</w:t>
      </w:r>
    </w:p>
    <w:p w14:paraId="3356D2C2">
      <w:pPr>
        <w:pStyle w:val="2"/>
        <w:spacing w:before="162" w:line="277" w:lineRule="auto"/>
        <w:ind w:right="16" w:firstLine="61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8"/>
          <w:sz w:val="30"/>
          <w:szCs w:val="30"/>
        </w:rPr>
        <w:t>按规定向符合要求的购机者兑付补贴资金，将兑付情况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及时反馈县级农业农村部门。</w:t>
      </w:r>
    </w:p>
    <w:p w14:paraId="16ED520D">
      <w:pPr>
        <w:pStyle w:val="2"/>
        <w:spacing w:before="179" w:line="296" w:lineRule="auto"/>
        <w:ind w:right="19" w:firstLine="61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>3.</w:t>
      </w:r>
      <w:r>
        <w:rPr>
          <w:spacing w:val="-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因资金不足或违法违规处理等原因需要延期兑付的，会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同农业农村部门做细政策解读，告知并稳定购机者预期，同时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联合向上报告资金供需情况。</w:t>
      </w:r>
    </w:p>
    <w:p w14:paraId="6AC93B27">
      <w:pPr>
        <w:pStyle w:val="2"/>
        <w:spacing w:before="177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4. </w:t>
      </w:r>
      <w:r>
        <w:rPr>
          <w:rFonts w:ascii="仿宋" w:hAnsi="仿宋" w:eastAsia="仿宋" w:cs="仿宋"/>
          <w:spacing w:val="8"/>
          <w:sz w:val="30"/>
          <w:szCs w:val="30"/>
        </w:rPr>
        <w:t>加强补贴资金监管。</w:t>
      </w:r>
    </w:p>
    <w:p w14:paraId="54AF5B73">
      <w:pPr>
        <w:pStyle w:val="2"/>
        <w:spacing w:before="179" w:line="268" w:lineRule="auto"/>
        <w:ind w:right="17" w:firstLine="61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>5.</w:t>
      </w:r>
      <w:r>
        <w:rPr>
          <w:spacing w:val="-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保障县乡两级补贴工作实施必要的组织管理经费，包括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政策实施绩效考核、机具核验、信息化建设、第三方抽查核验</w:t>
      </w:r>
    </w:p>
    <w:p w14:paraId="169069BE">
      <w:pPr>
        <w:spacing w:line="268" w:lineRule="auto"/>
        <w:rPr>
          <w:rFonts w:ascii="仿宋" w:hAnsi="仿宋" w:eastAsia="仿宋" w:cs="仿宋"/>
          <w:sz w:val="30"/>
          <w:szCs w:val="30"/>
        </w:rPr>
        <w:sectPr>
          <w:footerReference r:id="rId28" w:type="default"/>
          <w:pgSz w:w="11900" w:h="16820"/>
          <w:pgMar w:top="1429" w:right="1621" w:bottom="2467" w:left="1770" w:header="0" w:footer="2078" w:gutter="0"/>
          <w:cols w:space="720" w:num="1"/>
        </w:sectPr>
      </w:pPr>
    </w:p>
    <w:p w14:paraId="5D706CF4">
      <w:pPr>
        <w:spacing w:line="284" w:lineRule="auto"/>
        <w:rPr>
          <w:rFonts w:ascii="Arial"/>
          <w:sz w:val="21"/>
        </w:rPr>
      </w:pPr>
    </w:p>
    <w:p w14:paraId="16C2822C">
      <w:pPr>
        <w:spacing w:line="284" w:lineRule="auto"/>
        <w:rPr>
          <w:rFonts w:ascii="Arial"/>
          <w:sz w:val="21"/>
        </w:rPr>
      </w:pPr>
    </w:p>
    <w:p w14:paraId="069AF8C3">
      <w:pPr>
        <w:spacing w:line="284" w:lineRule="auto"/>
        <w:rPr>
          <w:rFonts w:ascii="Arial"/>
          <w:sz w:val="21"/>
        </w:rPr>
      </w:pPr>
    </w:p>
    <w:p w14:paraId="4410C83C">
      <w:pPr>
        <w:spacing w:before="97" w:line="22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等工作经费。</w:t>
      </w:r>
    </w:p>
    <w:p w14:paraId="6CB629F5">
      <w:pPr>
        <w:spacing w:before="181" w:line="221" w:lineRule="auto"/>
        <w:ind w:left="60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四</w:t>
      </w:r>
      <w:r>
        <w:rPr>
          <w:rFonts w:ascii="黑体" w:hAnsi="黑体" w:eastAsia="黑体" w:cs="黑体"/>
          <w:spacing w:val="-5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、补贴机具生产、经销企业责任义务</w:t>
      </w:r>
    </w:p>
    <w:p w14:paraId="3E1AF180">
      <w:pPr>
        <w:spacing w:before="160" w:line="223" w:lineRule="auto"/>
        <w:ind w:left="749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pacing w:val="9"/>
          <w:sz w:val="32"/>
          <w:szCs w:val="32"/>
        </w:rPr>
        <w:t>(一)补贴机具生产企业</w:t>
      </w:r>
    </w:p>
    <w:p w14:paraId="5414D214">
      <w:pPr>
        <w:pStyle w:val="2"/>
        <w:spacing w:before="187" w:line="279" w:lineRule="auto"/>
        <w:ind w:right="63" w:firstLine="600"/>
        <w:rPr>
          <w:rFonts w:ascii="仿宋" w:hAnsi="仿宋" w:eastAsia="仿宋" w:cs="仿宋"/>
          <w:sz w:val="30"/>
          <w:szCs w:val="30"/>
        </w:rPr>
      </w:pPr>
      <w:r>
        <w:rPr>
          <w:spacing w:val="6"/>
          <w:sz w:val="30"/>
          <w:szCs w:val="30"/>
        </w:rPr>
        <w:t>1.</w:t>
      </w:r>
      <w:r>
        <w:rPr>
          <w:rFonts w:ascii="仿宋" w:hAnsi="仿宋" w:eastAsia="仿宋" w:cs="仿宋"/>
          <w:spacing w:val="6"/>
          <w:sz w:val="30"/>
          <w:szCs w:val="30"/>
        </w:rPr>
        <w:t>遵守农机购置与应用补贴政策相关规定，合法合规经营，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不得有骗补、套补违法违规行为。</w:t>
      </w:r>
    </w:p>
    <w:p w14:paraId="2E713B02">
      <w:pPr>
        <w:pStyle w:val="2"/>
        <w:spacing w:before="172" w:line="296" w:lineRule="auto"/>
        <w:ind w:right="112" w:firstLine="600"/>
        <w:rPr>
          <w:rFonts w:ascii="仿宋" w:hAnsi="仿宋" w:eastAsia="仿宋" w:cs="仿宋"/>
          <w:sz w:val="30"/>
          <w:szCs w:val="30"/>
        </w:rPr>
      </w:pPr>
      <w:r>
        <w:rPr>
          <w:spacing w:val="10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10"/>
          <w:sz w:val="30"/>
          <w:szCs w:val="30"/>
        </w:rPr>
        <w:t>按照投档要求，通过农机购置与应用补贴机具</w:t>
      </w:r>
      <w:r>
        <w:rPr>
          <w:rFonts w:ascii="仿宋" w:hAnsi="仿宋" w:eastAsia="仿宋" w:cs="仿宋"/>
          <w:spacing w:val="9"/>
          <w:sz w:val="30"/>
          <w:szCs w:val="30"/>
        </w:rPr>
        <w:t>信息化自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主投档平台真实、准确投档，加强投档信息审核，不超</w:t>
      </w:r>
      <w:r>
        <w:rPr>
          <w:rFonts w:ascii="仿宋" w:hAnsi="仿宋" w:eastAsia="仿宋" w:cs="仿宋"/>
          <w:spacing w:val="15"/>
          <w:sz w:val="30"/>
          <w:szCs w:val="30"/>
        </w:rPr>
        <w:t>范围投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送产品、低档高投等造成品目和档次错误。</w:t>
      </w:r>
    </w:p>
    <w:p w14:paraId="750D1616">
      <w:pPr>
        <w:pStyle w:val="2"/>
        <w:spacing w:before="165" w:line="295" w:lineRule="auto"/>
        <w:ind w:right="100" w:firstLine="600"/>
        <w:rPr>
          <w:rFonts w:ascii="仿宋" w:hAnsi="仿宋" w:eastAsia="仿宋" w:cs="仿宋"/>
          <w:sz w:val="30"/>
          <w:szCs w:val="30"/>
        </w:rPr>
      </w:pPr>
      <w:r>
        <w:rPr>
          <w:spacing w:val="11"/>
          <w:sz w:val="30"/>
          <w:szCs w:val="30"/>
        </w:rPr>
        <w:t xml:space="preserve">3. </w:t>
      </w:r>
      <w:r>
        <w:rPr>
          <w:rFonts w:ascii="仿宋" w:hAnsi="仿宋" w:eastAsia="仿宋" w:cs="仿宋"/>
          <w:spacing w:val="11"/>
          <w:sz w:val="30"/>
          <w:szCs w:val="30"/>
        </w:rPr>
        <w:t>自主确定和公布补贴产品经销企业，指导</w:t>
      </w:r>
      <w:r>
        <w:rPr>
          <w:rFonts w:ascii="仿宋" w:hAnsi="仿宋" w:eastAsia="仿宋" w:cs="仿宋"/>
          <w:spacing w:val="10"/>
          <w:sz w:val="30"/>
          <w:szCs w:val="30"/>
        </w:rPr>
        <w:t>监督授权经销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企业遵守补贴政策各项规定，并对经销企业的违规行为承担连</w:t>
      </w:r>
      <w:r>
        <w:rPr>
          <w:rFonts w:ascii="仿宋" w:hAnsi="仿宋" w:eastAsia="仿宋" w:cs="仿宋"/>
          <w:sz w:val="30"/>
          <w:szCs w:val="30"/>
        </w:rPr>
        <w:t xml:space="preserve"> 带责任。</w:t>
      </w:r>
    </w:p>
    <w:p w14:paraId="6F22C02F">
      <w:pPr>
        <w:pStyle w:val="2"/>
        <w:spacing w:before="192" w:line="300" w:lineRule="auto"/>
        <w:ind w:right="91" w:firstLine="600"/>
        <w:rPr>
          <w:rFonts w:ascii="仿宋" w:hAnsi="仿宋" w:eastAsia="仿宋" w:cs="仿宋"/>
          <w:sz w:val="30"/>
          <w:szCs w:val="30"/>
        </w:rPr>
      </w:pPr>
      <w:r>
        <w:rPr>
          <w:spacing w:val="11"/>
          <w:sz w:val="30"/>
          <w:szCs w:val="30"/>
        </w:rPr>
        <w:t xml:space="preserve">4. </w:t>
      </w:r>
      <w:r>
        <w:rPr>
          <w:rFonts w:ascii="仿宋" w:hAnsi="仿宋" w:eastAsia="仿宋" w:cs="仿宋"/>
          <w:spacing w:val="11"/>
          <w:sz w:val="30"/>
          <w:szCs w:val="30"/>
        </w:rPr>
        <w:t>正确宣传农机购置与应用补贴政策，供应符合规定的农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机产品，自觉抵制和积极配合主管部门整治违规产品</w:t>
      </w:r>
      <w:r>
        <w:rPr>
          <w:rFonts w:ascii="仿宋" w:hAnsi="仿宋" w:eastAsia="仿宋" w:cs="仿宋"/>
          <w:spacing w:val="15"/>
          <w:sz w:val="30"/>
          <w:szCs w:val="30"/>
        </w:rPr>
        <w:t>各种行业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乱象，规范真实使用补贴产品标志标识。</w:t>
      </w:r>
    </w:p>
    <w:p w14:paraId="284EC3D9">
      <w:pPr>
        <w:pStyle w:val="2"/>
        <w:spacing w:before="159" w:line="275" w:lineRule="auto"/>
        <w:ind w:right="110" w:firstLine="600"/>
        <w:rPr>
          <w:rFonts w:ascii="仿宋" w:hAnsi="仿宋" w:eastAsia="仿宋" w:cs="仿宋"/>
          <w:sz w:val="30"/>
          <w:szCs w:val="30"/>
        </w:rPr>
      </w:pPr>
      <w:r>
        <w:rPr>
          <w:spacing w:val="10"/>
          <w:sz w:val="30"/>
          <w:szCs w:val="30"/>
        </w:rPr>
        <w:t xml:space="preserve">5. </w:t>
      </w:r>
      <w:r>
        <w:rPr>
          <w:rFonts w:ascii="仿宋" w:hAnsi="仿宋" w:eastAsia="仿宋" w:cs="仿宋"/>
          <w:spacing w:val="10"/>
          <w:sz w:val="30"/>
          <w:szCs w:val="30"/>
        </w:rPr>
        <w:t>持续强化以质量保障能力为核心的工厂条件建设，确保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出厂的每一件产品与鉴定(认证)和检测的样机保持</w:t>
      </w:r>
      <w:r>
        <w:rPr>
          <w:rFonts w:ascii="仿宋" w:hAnsi="仿宋" w:eastAsia="仿宋" w:cs="仿宋"/>
          <w:spacing w:val="21"/>
          <w:sz w:val="30"/>
          <w:szCs w:val="30"/>
        </w:rPr>
        <w:t>一致。</w:t>
      </w:r>
    </w:p>
    <w:p w14:paraId="6D538BC7">
      <w:pPr>
        <w:pStyle w:val="2"/>
        <w:spacing w:before="185" w:line="300" w:lineRule="auto"/>
        <w:ind w:right="104" w:firstLine="600"/>
        <w:rPr>
          <w:rFonts w:ascii="仿宋" w:hAnsi="仿宋" w:eastAsia="仿宋" w:cs="仿宋"/>
          <w:sz w:val="30"/>
          <w:szCs w:val="30"/>
        </w:rPr>
      </w:pPr>
      <w:r>
        <w:rPr>
          <w:spacing w:val="10"/>
          <w:sz w:val="30"/>
          <w:szCs w:val="30"/>
        </w:rPr>
        <w:t xml:space="preserve">6. </w:t>
      </w:r>
      <w:r>
        <w:rPr>
          <w:rFonts w:ascii="仿宋" w:hAnsi="仿宋" w:eastAsia="仿宋" w:cs="仿宋"/>
          <w:spacing w:val="10"/>
          <w:sz w:val="30"/>
          <w:szCs w:val="30"/>
        </w:rPr>
        <w:t>将补贴机具销售、售后服务、退换机等管理系统互联互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通，定期与农机购置与应用补贴申请办理服务系统</w:t>
      </w:r>
      <w:r>
        <w:rPr>
          <w:rFonts w:ascii="仿宋" w:hAnsi="仿宋" w:eastAsia="仿宋" w:cs="仿宋"/>
          <w:spacing w:val="15"/>
          <w:sz w:val="30"/>
          <w:szCs w:val="30"/>
        </w:rPr>
        <w:t>中本企业数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</w:rPr>
        <w:t>据相互校核，筛查机具、补贴、所有人、使用人等信息是否相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符相适。</w:t>
      </w:r>
    </w:p>
    <w:p w14:paraId="23973626">
      <w:pPr>
        <w:pStyle w:val="2"/>
        <w:spacing w:before="192" w:line="277" w:lineRule="auto"/>
        <w:ind w:right="101" w:firstLine="600"/>
        <w:rPr>
          <w:rFonts w:ascii="仿宋" w:hAnsi="仿宋" w:eastAsia="仿宋" w:cs="仿宋"/>
          <w:sz w:val="30"/>
          <w:szCs w:val="30"/>
        </w:rPr>
      </w:pPr>
      <w:r>
        <w:rPr>
          <w:spacing w:val="11"/>
          <w:sz w:val="30"/>
          <w:szCs w:val="30"/>
        </w:rPr>
        <w:t xml:space="preserve">7. </w:t>
      </w:r>
      <w:r>
        <w:rPr>
          <w:rFonts w:ascii="仿宋" w:hAnsi="仿宋" w:eastAsia="仿宋" w:cs="仿宋"/>
          <w:spacing w:val="11"/>
          <w:sz w:val="30"/>
          <w:szCs w:val="30"/>
        </w:rPr>
        <w:t>通过非现金方式与经销商结算补贴机具</w:t>
      </w:r>
      <w:r>
        <w:rPr>
          <w:rFonts w:ascii="仿宋" w:hAnsi="仿宋" w:eastAsia="仿宋" w:cs="仿宋"/>
          <w:spacing w:val="10"/>
          <w:sz w:val="30"/>
          <w:szCs w:val="30"/>
        </w:rPr>
        <w:t>购机款，确保资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金往来全程留痕备查。</w:t>
      </w:r>
    </w:p>
    <w:p w14:paraId="237CD17B">
      <w:pPr>
        <w:spacing w:line="277" w:lineRule="auto"/>
        <w:rPr>
          <w:rFonts w:ascii="仿宋" w:hAnsi="仿宋" w:eastAsia="仿宋" w:cs="仿宋"/>
          <w:sz w:val="30"/>
          <w:szCs w:val="30"/>
        </w:rPr>
        <w:sectPr>
          <w:footerReference r:id="rId29" w:type="default"/>
          <w:pgSz w:w="12110" w:h="16960"/>
          <w:pgMar w:top="1441" w:right="1816" w:bottom="2507" w:left="1649" w:header="0" w:footer="2118" w:gutter="0"/>
          <w:cols w:space="720" w:num="1"/>
        </w:sectPr>
      </w:pPr>
    </w:p>
    <w:p w14:paraId="63B2F93C">
      <w:pPr>
        <w:spacing w:line="252" w:lineRule="auto"/>
        <w:rPr>
          <w:rFonts w:ascii="Arial"/>
          <w:sz w:val="21"/>
        </w:rPr>
      </w:pPr>
    </w:p>
    <w:p w14:paraId="55C7E113">
      <w:pPr>
        <w:spacing w:line="252" w:lineRule="auto"/>
        <w:rPr>
          <w:rFonts w:ascii="Arial"/>
          <w:sz w:val="21"/>
        </w:rPr>
      </w:pPr>
    </w:p>
    <w:p w14:paraId="775B766B">
      <w:pPr>
        <w:spacing w:line="252" w:lineRule="auto"/>
        <w:rPr>
          <w:rFonts w:ascii="Arial"/>
          <w:sz w:val="21"/>
        </w:rPr>
      </w:pPr>
    </w:p>
    <w:p w14:paraId="7B5F7175">
      <w:pPr>
        <w:pStyle w:val="2"/>
        <w:spacing w:before="98" w:line="299" w:lineRule="auto"/>
        <w:ind w:left="14" w:right="131" w:firstLine="599"/>
        <w:rPr>
          <w:rFonts w:ascii="仿宋" w:hAnsi="仿宋" w:eastAsia="仿宋" w:cs="仿宋"/>
          <w:sz w:val="30"/>
          <w:szCs w:val="30"/>
        </w:rPr>
      </w:pPr>
      <w:r>
        <w:rPr>
          <w:spacing w:val="7"/>
          <w:sz w:val="30"/>
          <w:szCs w:val="30"/>
        </w:rPr>
        <w:t xml:space="preserve">8. </w:t>
      </w:r>
      <w:r>
        <w:rPr>
          <w:rFonts w:ascii="仿宋" w:hAnsi="仿宋" w:eastAsia="仿宋" w:cs="仿宋"/>
          <w:spacing w:val="7"/>
          <w:sz w:val="30"/>
          <w:szCs w:val="30"/>
        </w:rPr>
        <w:t>对经销商出具给农民和农业生产经营组织的发票、合格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证等补贴申请资料和牌证申领资料进行核对，筛查补贴比例、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发票金额、机具信息等是否真实有效、符合规定。</w:t>
      </w:r>
    </w:p>
    <w:p w14:paraId="6C60B2D6">
      <w:pPr>
        <w:pStyle w:val="2"/>
        <w:spacing w:before="166" w:line="304" w:lineRule="auto"/>
        <w:ind w:left="14" w:right="106" w:firstLine="59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9. </w:t>
      </w:r>
      <w:r>
        <w:rPr>
          <w:rFonts w:ascii="仿宋" w:hAnsi="仿宋" w:eastAsia="仿宋" w:cs="仿宋"/>
          <w:spacing w:val="8"/>
          <w:sz w:val="30"/>
          <w:szCs w:val="30"/>
        </w:rPr>
        <w:t>加强内部管理，防范经销商和内部不法人员有组织地通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过收集农民身份证明、虚开发票、虚购报补、重复报补等方式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骗套、抢占补贴行为，发现异常情况后，主动自查自纠，并及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时向农业农村部门报告。</w:t>
      </w:r>
    </w:p>
    <w:p w14:paraId="51890A41">
      <w:pPr>
        <w:pStyle w:val="2"/>
        <w:spacing w:before="166" w:line="298" w:lineRule="auto"/>
        <w:ind w:left="14" w:right="125" w:firstLine="599"/>
        <w:rPr>
          <w:rFonts w:ascii="仿宋" w:hAnsi="仿宋" w:eastAsia="仿宋" w:cs="仿宋"/>
          <w:sz w:val="30"/>
          <w:szCs w:val="30"/>
        </w:rPr>
      </w:pPr>
      <w:r>
        <w:rPr>
          <w:spacing w:val="13"/>
          <w:sz w:val="30"/>
          <w:szCs w:val="30"/>
        </w:rPr>
        <w:t xml:space="preserve">10. </w:t>
      </w:r>
      <w:r>
        <w:rPr>
          <w:rFonts w:ascii="仿宋" w:hAnsi="仿宋" w:eastAsia="仿宋" w:cs="仿宋"/>
          <w:spacing w:val="13"/>
          <w:sz w:val="30"/>
          <w:szCs w:val="30"/>
        </w:rPr>
        <w:t>严格执行农机产销企业参与江苏省农机购置与应用补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贴政策实施承诺制，主动报告异常情况，及时采取防范补救措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施。</w:t>
      </w:r>
    </w:p>
    <w:p w14:paraId="18E3A289">
      <w:pPr>
        <w:pStyle w:val="2"/>
        <w:spacing w:before="168" w:line="283" w:lineRule="auto"/>
        <w:ind w:left="14" w:right="189" w:firstLine="599"/>
        <w:rPr>
          <w:rFonts w:ascii="仿宋" w:hAnsi="仿宋" w:eastAsia="仿宋" w:cs="仿宋"/>
          <w:sz w:val="30"/>
          <w:szCs w:val="30"/>
        </w:rPr>
      </w:pPr>
      <w:r>
        <w:rPr>
          <w:spacing w:val="11"/>
          <w:sz w:val="30"/>
          <w:szCs w:val="30"/>
        </w:rPr>
        <w:t xml:space="preserve">11. </w:t>
      </w:r>
      <w:r>
        <w:rPr>
          <w:rFonts w:ascii="仿宋" w:hAnsi="仿宋" w:eastAsia="仿宋" w:cs="仿宋"/>
          <w:spacing w:val="11"/>
          <w:sz w:val="30"/>
          <w:szCs w:val="30"/>
        </w:rPr>
        <w:t>承担违反政策规定所引起的纠纷和经济损失等后果，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主动退回违规行为涉及的补贴资金，接受主管部门处理。</w:t>
      </w:r>
    </w:p>
    <w:p w14:paraId="6B72F819">
      <w:pPr>
        <w:spacing w:before="159" w:line="227" w:lineRule="auto"/>
        <w:ind w:left="779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21"/>
          <w:sz w:val="30"/>
          <w:szCs w:val="30"/>
        </w:rPr>
        <w:t>(二)补贴机具经销企业</w:t>
      </w:r>
    </w:p>
    <w:p w14:paraId="323A582B">
      <w:pPr>
        <w:pStyle w:val="2"/>
        <w:spacing w:before="195" w:line="276" w:lineRule="auto"/>
        <w:ind w:left="14" w:right="39" w:firstLine="599"/>
        <w:rPr>
          <w:rFonts w:ascii="仿宋" w:hAnsi="仿宋" w:eastAsia="仿宋" w:cs="仿宋"/>
          <w:sz w:val="30"/>
          <w:szCs w:val="30"/>
        </w:rPr>
      </w:pPr>
      <w:r>
        <w:rPr>
          <w:spacing w:val="5"/>
          <w:sz w:val="30"/>
          <w:szCs w:val="30"/>
        </w:rPr>
        <w:t>1.</w:t>
      </w:r>
      <w:r>
        <w:rPr>
          <w:rFonts w:ascii="仿宋" w:hAnsi="仿宋" w:eastAsia="仿宋" w:cs="仿宋"/>
          <w:spacing w:val="5"/>
          <w:sz w:val="30"/>
          <w:szCs w:val="30"/>
        </w:rPr>
        <w:t>遵守农机购置与应用补贴政策相关规定，合法合规经营，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不组织、不参与骗套补贴违法违规行为。</w:t>
      </w:r>
    </w:p>
    <w:p w14:paraId="62C625D6">
      <w:pPr>
        <w:pStyle w:val="2"/>
        <w:spacing w:before="161" w:line="295" w:lineRule="auto"/>
        <w:ind w:left="14" w:right="127" w:firstLine="59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8"/>
          <w:sz w:val="30"/>
          <w:szCs w:val="30"/>
        </w:rPr>
        <w:t>正确宣传农机购置与应用补贴政策，供应符</w:t>
      </w:r>
      <w:r>
        <w:rPr>
          <w:rFonts w:ascii="仿宋" w:hAnsi="仿宋" w:eastAsia="仿宋" w:cs="仿宋"/>
          <w:spacing w:val="7"/>
          <w:sz w:val="30"/>
          <w:szCs w:val="30"/>
        </w:rPr>
        <w:t>合规定的农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机产品，自觉抵制和积极配合主管部门整治违规产品各种行业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乱象，开具金额与实际销售价格相符的发票。</w:t>
      </w:r>
    </w:p>
    <w:p w14:paraId="73C91E77">
      <w:pPr>
        <w:pStyle w:val="2"/>
        <w:spacing w:before="193" w:line="270" w:lineRule="auto"/>
        <w:ind w:left="14" w:firstLine="599"/>
        <w:rPr>
          <w:rFonts w:ascii="仿宋" w:hAnsi="仿宋" w:eastAsia="仿宋" w:cs="仿宋"/>
          <w:sz w:val="30"/>
          <w:szCs w:val="30"/>
        </w:rPr>
      </w:pPr>
      <w:r>
        <w:rPr>
          <w:spacing w:val="4"/>
          <w:sz w:val="30"/>
          <w:szCs w:val="30"/>
        </w:rPr>
        <w:t>3.</w:t>
      </w:r>
      <w:r>
        <w:rPr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规范真实使用补贴产品标志标识，按要求喷印监督标识，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做好售后服务。</w:t>
      </w:r>
    </w:p>
    <w:p w14:paraId="39EE84BC">
      <w:pPr>
        <w:pStyle w:val="2"/>
        <w:spacing w:before="181" w:line="276" w:lineRule="auto"/>
        <w:ind w:left="14" w:right="91" w:firstLine="599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4. </w:t>
      </w:r>
      <w:r>
        <w:rPr>
          <w:rFonts w:ascii="仿宋" w:hAnsi="仿宋" w:eastAsia="仿宋" w:cs="仿宋"/>
          <w:spacing w:val="9"/>
          <w:sz w:val="30"/>
          <w:szCs w:val="30"/>
        </w:rPr>
        <w:t>协助做好补贴机具的安装、验收等工作，指导帮助购机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者通过手机</w:t>
      </w:r>
      <w:r>
        <w:rPr>
          <w:rFonts w:ascii="Times New Roman" w:hAnsi="Times New Roman" w:eastAsia="Times New Roman" w:cs="Times New Roman"/>
          <w:sz w:val="30"/>
          <w:szCs w:val="30"/>
        </w:rPr>
        <w:t>APP</w:t>
      </w:r>
      <w:r>
        <w:rPr>
          <w:rFonts w:ascii="Times New Roman" w:hAnsi="Times New Roman" w:eastAsia="Times New Roman" w:cs="Times New Roman"/>
          <w:spacing w:val="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录入补贴申请信息，严禁代替购机者到主</w:t>
      </w:r>
      <w:r>
        <w:rPr>
          <w:rFonts w:ascii="仿宋" w:hAnsi="仿宋" w:eastAsia="仿宋" w:cs="仿宋"/>
          <w:spacing w:val="10"/>
          <w:sz w:val="30"/>
          <w:szCs w:val="30"/>
        </w:rPr>
        <w:t>管部</w:t>
      </w:r>
    </w:p>
    <w:p w14:paraId="70FA8896">
      <w:pPr>
        <w:spacing w:line="276" w:lineRule="auto"/>
        <w:rPr>
          <w:rFonts w:ascii="仿宋" w:hAnsi="仿宋" w:eastAsia="仿宋" w:cs="仿宋"/>
          <w:sz w:val="30"/>
          <w:szCs w:val="30"/>
        </w:rPr>
        <w:sectPr>
          <w:footerReference r:id="rId30" w:type="default"/>
          <w:pgSz w:w="11900" w:h="16820"/>
          <w:pgMar w:top="1429" w:right="1510" w:bottom="2467" w:left="1785" w:header="0" w:footer="2078" w:gutter="0"/>
          <w:cols w:space="720" w:num="1"/>
        </w:sectPr>
      </w:pPr>
    </w:p>
    <w:p w14:paraId="28260A01">
      <w:pPr>
        <w:spacing w:line="293" w:lineRule="auto"/>
        <w:rPr>
          <w:rFonts w:ascii="Arial"/>
          <w:sz w:val="21"/>
        </w:rPr>
      </w:pPr>
    </w:p>
    <w:p w14:paraId="0FFA1B10">
      <w:pPr>
        <w:spacing w:line="293" w:lineRule="auto"/>
        <w:rPr>
          <w:rFonts w:ascii="Arial"/>
          <w:sz w:val="21"/>
        </w:rPr>
      </w:pPr>
    </w:p>
    <w:p w14:paraId="29C8DBF7">
      <w:pPr>
        <w:spacing w:line="293" w:lineRule="auto"/>
        <w:rPr>
          <w:rFonts w:ascii="Arial"/>
          <w:sz w:val="21"/>
        </w:rPr>
      </w:pPr>
    </w:p>
    <w:p w14:paraId="44428916">
      <w:pPr>
        <w:spacing w:before="100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门办理补贴申请手续。</w:t>
      </w:r>
    </w:p>
    <w:p w14:paraId="6E3DF4C3">
      <w:pPr>
        <w:pStyle w:val="2"/>
        <w:spacing w:before="161" w:line="275" w:lineRule="auto"/>
        <w:ind w:right="100" w:firstLine="600"/>
        <w:rPr>
          <w:rFonts w:ascii="仿宋" w:hAnsi="仿宋" w:eastAsia="仿宋" w:cs="仿宋"/>
          <w:sz w:val="31"/>
          <w:szCs w:val="31"/>
        </w:rPr>
      </w:pPr>
      <w:r>
        <w:rPr>
          <w:sz w:val="31"/>
          <w:szCs w:val="31"/>
        </w:rPr>
        <w:t xml:space="preserve">5. </w:t>
      </w:r>
      <w:r>
        <w:rPr>
          <w:rFonts w:ascii="仿宋" w:hAnsi="仿宋" w:eastAsia="仿宋" w:cs="仿宋"/>
          <w:sz w:val="31"/>
          <w:szCs w:val="31"/>
        </w:rPr>
        <w:t>通过非现金方式与生产企业结算补贴机具购机款，确保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资金往来全程留痕备查。</w:t>
      </w:r>
    </w:p>
    <w:p w14:paraId="3CFB82E2">
      <w:pPr>
        <w:pStyle w:val="2"/>
        <w:spacing w:before="165" w:line="220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spacing w:val="-1"/>
          <w:sz w:val="31"/>
          <w:szCs w:val="31"/>
        </w:rPr>
        <w:t>6.</w:t>
      </w:r>
      <w:r>
        <w:rPr>
          <w:spacing w:val="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台账资料完整规范。</w:t>
      </w:r>
    </w:p>
    <w:p w14:paraId="2CA82A89">
      <w:pPr>
        <w:pStyle w:val="2"/>
        <w:spacing w:before="163" w:line="291" w:lineRule="auto"/>
        <w:ind w:right="101" w:firstLine="600"/>
        <w:rPr>
          <w:rFonts w:ascii="仿宋" w:hAnsi="仿宋" w:eastAsia="仿宋" w:cs="仿宋"/>
          <w:sz w:val="31"/>
          <w:szCs w:val="31"/>
        </w:rPr>
      </w:pPr>
      <w:r>
        <w:rPr>
          <w:spacing w:val="12"/>
          <w:sz w:val="31"/>
          <w:szCs w:val="31"/>
        </w:rPr>
        <w:t xml:space="preserve">7. </w:t>
      </w:r>
      <w:r>
        <w:rPr>
          <w:rFonts w:ascii="仿宋" w:hAnsi="仿宋" w:eastAsia="仿宋" w:cs="仿宋"/>
          <w:spacing w:val="12"/>
          <w:sz w:val="31"/>
          <w:szCs w:val="31"/>
        </w:rPr>
        <w:t>对购机者符合规定的退(换)货要求，首先确认购机者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尚未领取补贴或已将领取的补贴退回财政部门后，再为其办理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退(换)货，并主动报告当地农业农村部门、财政部门。</w:t>
      </w:r>
    </w:p>
    <w:p w14:paraId="07155EB0">
      <w:pPr>
        <w:pStyle w:val="2"/>
        <w:spacing w:before="152" w:line="275" w:lineRule="auto"/>
        <w:ind w:right="97" w:firstLine="600"/>
        <w:rPr>
          <w:rFonts w:ascii="仿宋" w:hAnsi="仿宋" w:eastAsia="仿宋" w:cs="仿宋"/>
          <w:sz w:val="31"/>
          <w:szCs w:val="31"/>
        </w:rPr>
      </w:pPr>
      <w:r>
        <w:rPr>
          <w:spacing w:val="3"/>
          <w:sz w:val="31"/>
          <w:szCs w:val="31"/>
        </w:rPr>
        <w:t>8.</w:t>
      </w:r>
      <w:r>
        <w:rPr>
          <w:spacing w:val="-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严格执行农机产销企业参与江苏省农机购置补贴政策实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施承诺制，主动报告异常情形，及时采取防范补救措施。</w:t>
      </w:r>
    </w:p>
    <w:p w14:paraId="2D3DEDBD">
      <w:pPr>
        <w:pStyle w:val="2"/>
        <w:spacing w:before="167" w:line="271" w:lineRule="auto"/>
        <w:ind w:right="78" w:firstLine="600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9. </w:t>
      </w:r>
      <w:r>
        <w:rPr>
          <w:rFonts w:ascii="仿宋" w:hAnsi="仿宋" w:eastAsia="仿宋" w:cs="仿宋"/>
          <w:spacing w:val="1"/>
          <w:sz w:val="31"/>
          <w:szCs w:val="31"/>
        </w:rPr>
        <w:t>承担违反政策规定所引起的纠纷和经济损失等后果，主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动退回违规行为涉及的补贴资金，接受主管</w:t>
      </w:r>
      <w:r>
        <w:rPr>
          <w:rFonts w:ascii="仿宋" w:hAnsi="仿宋" w:eastAsia="仿宋" w:cs="仿宋"/>
          <w:spacing w:val="1"/>
          <w:sz w:val="31"/>
          <w:szCs w:val="31"/>
        </w:rPr>
        <w:t>部门处理。</w:t>
      </w:r>
    </w:p>
    <w:p w14:paraId="7261F499">
      <w:pPr>
        <w:spacing w:before="177" w:line="221" w:lineRule="auto"/>
        <w:ind w:left="60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五</w:t>
      </w:r>
      <w:r>
        <w:rPr>
          <w:rFonts w:ascii="黑体" w:hAnsi="黑体" w:eastAsia="黑体" w:cs="黑体"/>
          <w:spacing w:val="-7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、购机者责任义务</w:t>
      </w:r>
    </w:p>
    <w:p w14:paraId="70DD11C5">
      <w:pPr>
        <w:pStyle w:val="2"/>
        <w:spacing w:before="168" w:line="292" w:lineRule="auto"/>
        <w:ind w:right="103" w:firstLine="600"/>
        <w:rPr>
          <w:rFonts w:ascii="仿宋" w:hAnsi="仿宋" w:eastAsia="仿宋" w:cs="仿宋"/>
          <w:sz w:val="31"/>
          <w:szCs w:val="31"/>
        </w:rPr>
      </w:pPr>
      <w:r>
        <w:rPr>
          <w:sz w:val="31"/>
          <w:szCs w:val="31"/>
        </w:rPr>
        <w:t xml:space="preserve">1. </w:t>
      </w:r>
      <w:r>
        <w:rPr>
          <w:rFonts w:ascii="仿宋" w:hAnsi="仿宋" w:eastAsia="仿宋" w:cs="仿宋"/>
          <w:sz w:val="31"/>
          <w:szCs w:val="31"/>
        </w:rPr>
        <w:t>自主选择购买机具，按市场化原则自行与农机产销企业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协商确定购机价格与支付方式，保留转账付款交易记录，原则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上购机价格在5000元以上的鼓励非现金方式支付购机款，并对 </w:t>
      </w:r>
      <w:r>
        <w:rPr>
          <w:rFonts w:ascii="仿宋" w:hAnsi="仿宋" w:eastAsia="仿宋" w:cs="仿宋"/>
          <w:spacing w:val="2"/>
          <w:sz w:val="31"/>
          <w:szCs w:val="31"/>
        </w:rPr>
        <w:t>交易行为真实性、有效性和可能发生的纠纷承担法律责任。</w:t>
      </w:r>
    </w:p>
    <w:p w14:paraId="2F3F097B">
      <w:pPr>
        <w:pStyle w:val="2"/>
        <w:spacing w:before="212" w:line="221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>2.</w:t>
      </w:r>
      <w:r>
        <w:rPr>
          <w:spacing w:val="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购置牌证管理机具的，按规定先行办理牌证手续。</w:t>
      </w:r>
    </w:p>
    <w:p w14:paraId="3D9804BE">
      <w:pPr>
        <w:pStyle w:val="2"/>
        <w:spacing w:before="151" w:line="288" w:lineRule="auto"/>
        <w:ind w:right="96" w:firstLine="600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>3.</w:t>
      </w:r>
      <w:r>
        <w:rPr>
          <w:spacing w:val="-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自主向当地农业农村部门提出补贴资金申领事项，签署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告知承诺书，承诺购买行为、发票购机价格等信息真实有效，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按相关规定申办补贴。</w:t>
      </w:r>
    </w:p>
    <w:p w14:paraId="04494531">
      <w:pPr>
        <w:pStyle w:val="2"/>
        <w:spacing w:before="142" w:line="278" w:lineRule="auto"/>
        <w:ind w:right="70" w:firstLine="600"/>
        <w:rPr>
          <w:rFonts w:ascii="仿宋" w:hAnsi="仿宋" w:eastAsia="仿宋" w:cs="仿宋"/>
          <w:sz w:val="31"/>
          <w:szCs w:val="31"/>
        </w:rPr>
      </w:pPr>
      <w:r>
        <w:rPr>
          <w:spacing w:val="2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2"/>
          <w:sz w:val="31"/>
          <w:szCs w:val="31"/>
        </w:rPr>
        <w:t>在申请补贴时提供包括转账付款记录在内</w:t>
      </w:r>
      <w:r>
        <w:rPr>
          <w:rFonts w:ascii="仿宋" w:hAnsi="仿宋" w:eastAsia="仿宋" w:cs="仿宋"/>
          <w:spacing w:val="1"/>
          <w:sz w:val="31"/>
          <w:szCs w:val="31"/>
        </w:rPr>
        <w:t>的申请资料，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对提供申请资料的真实性负责。</w:t>
      </w:r>
    </w:p>
    <w:p w14:paraId="145627A4">
      <w:pPr>
        <w:spacing w:line="278" w:lineRule="auto"/>
        <w:rPr>
          <w:rFonts w:ascii="仿宋" w:hAnsi="仿宋" w:eastAsia="仿宋" w:cs="仿宋"/>
          <w:sz w:val="31"/>
          <w:szCs w:val="31"/>
        </w:rPr>
        <w:sectPr>
          <w:footerReference r:id="rId31" w:type="default"/>
          <w:pgSz w:w="12100" w:h="16960"/>
          <w:pgMar w:top="1441" w:right="1815" w:bottom="2476" w:left="1659" w:header="0" w:footer="2074" w:gutter="0"/>
          <w:cols w:space="720" w:num="1"/>
        </w:sectPr>
      </w:pPr>
    </w:p>
    <w:p w14:paraId="308603CE">
      <w:pPr>
        <w:spacing w:line="245" w:lineRule="auto"/>
        <w:rPr>
          <w:rFonts w:ascii="Arial"/>
          <w:sz w:val="21"/>
        </w:rPr>
      </w:pPr>
    </w:p>
    <w:p w14:paraId="5A73E9BD">
      <w:pPr>
        <w:spacing w:line="245" w:lineRule="auto"/>
        <w:rPr>
          <w:rFonts w:ascii="Arial"/>
          <w:sz w:val="21"/>
        </w:rPr>
      </w:pPr>
    </w:p>
    <w:p w14:paraId="66A0B3A8">
      <w:pPr>
        <w:spacing w:line="246" w:lineRule="auto"/>
        <w:rPr>
          <w:rFonts w:ascii="Arial"/>
          <w:sz w:val="21"/>
        </w:rPr>
      </w:pPr>
    </w:p>
    <w:p w14:paraId="2CEA9F15">
      <w:pPr>
        <w:pStyle w:val="2"/>
        <w:spacing w:before="97" w:line="222" w:lineRule="auto"/>
        <w:ind w:left="684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5. </w:t>
      </w:r>
      <w:r>
        <w:rPr>
          <w:rFonts w:ascii="仿宋" w:hAnsi="仿宋" w:eastAsia="仿宋" w:cs="仿宋"/>
          <w:spacing w:val="9"/>
          <w:sz w:val="30"/>
          <w:szCs w:val="30"/>
        </w:rPr>
        <w:t>配合农业农村、财政等部门办理机具核验和抽查。</w:t>
      </w:r>
    </w:p>
    <w:p w14:paraId="0D12FF7A">
      <w:pPr>
        <w:pStyle w:val="2"/>
        <w:spacing w:before="158" w:line="285" w:lineRule="auto"/>
        <w:ind w:left="64" w:firstLine="61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6. </w:t>
      </w:r>
      <w:r>
        <w:rPr>
          <w:rFonts w:ascii="仿宋" w:hAnsi="仿宋" w:eastAsia="仿宋" w:cs="仿宋"/>
          <w:spacing w:val="8"/>
          <w:sz w:val="30"/>
          <w:szCs w:val="30"/>
        </w:rPr>
        <w:t>主动向当地农业农村部门报告发现的相关异常情况。如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违反承诺及补贴政策有关要求，自愿接受处理并承担损失。</w:t>
      </w:r>
    </w:p>
    <w:p w14:paraId="138B1C36">
      <w:pPr>
        <w:pStyle w:val="2"/>
        <w:spacing w:before="171" w:line="278" w:lineRule="auto"/>
        <w:ind w:left="64" w:right="5" w:firstLine="619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7. </w:t>
      </w:r>
      <w:r>
        <w:rPr>
          <w:rFonts w:ascii="仿宋" w:hAnsi="仿宋" w:eastAsia="仿宋" w:cs="仿宋"/>
          <w:spacing w:val="8"/>
          <w:sz w:val="30"/>
          <w:szCs w:val="30"/>
        </w:rPr>
        <w:t>购机者在获得补贴后需要退货的，应当首先</w:t>
      </w:r>
      <w:r>
        <w:rPr>
          <w:rFonts w:ascii="仿宋" w:hAnsi="仿宋" w:eastAsia="仿宋" w:cs="仿宋"/>
          <w:spacing w:val="7"/>
          <w:sz w:val="30"/>
          <w:szCs w:val="30"/>
        </w:rPr>
        <w:t>把补贴款项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退还财政部门后，再办理退货手续。</w:t>
      </w:r>
    </w:p>
    <w:p w14:paraId="657AC60F">
      <w:pPr>
        <w:spacing w:line="246" w:lineRule="auto"/>
        <w:rPr>
          <w:rFonts w:ascii="Arial"/>
          <w:sz w:val="21"/>
        </w:rPr>
      </w:pPr>
    </w:p>
    <w:p w14:paraId="4C5F6AD8">
      <w:pPr>
        <w:spacing w:line="246" w:lineRule="auto"/>
        <w:rPr>
          <w:rFonts w:ascii="Arial"/>
          <w:sz w:val="21"/>
        </w:rPr>
      </w:pPr>
    </w:p>
    <w:p w14:paraId="03B628BB">
      <w:pPr>
        <w:spacing w:line="246" w:lineRule="auto"/>
        <w:rPr>
          <w:rFonts w:ascii="Arial"/>
          <w:sz w:val="21"/>
        </w:rPr>
      </w:pPr>
    </w:p>
    <w:p w14:paraId="50389919">
      <w:pPr>
        <w:spacing w:line="246" w:lineRule="auto"/>
        <w:rPr>
          <w:rFonts w:ascii="Arial"/>
          <w:sz w:val="21"/>
        </w:rPr>
      </w:pPr>
    </w:p>
    <w:p w14:paraId="23C2E784">
      <w:pPr>
        <w:spacing w:line="246" w:lineRule="auto"/>
        <w:rPr>
          <w:rFonts w:ascii="Arial"/>
          <w:sz w:val="21"/>
        </w:rPr>
      </w:pPr>
    </w:p>
    <w:p w14:paraId="668F650A">
      <w:pPr>
        <w:spacing w:line="246" w:lineRule="auto"/>
        <w:rPr>
          <w:rFonts w:ascii="Arial"/>
          <w:sz w:val="21"/>
        </w:rPr>
      </w:pPr>
    </w:p>
    <w:p w14:paraId="687C31DC">
      <w:pPr>
        <w:spacing w:line="246" w:lineRule="auto"/>
        <w:rPr>
          <w:rFonts w:ascii="Arial"/>
          <w:sz w:val="21"/>
        </w:rPr>
      </w:pPr>
    </w:p>
    <w:p w14:paraId="621724D3">
      <w:pPr>
        <w:spacing w:line="246" w:lineRule="auto"/>
        <w:rPr>
          <w:rFonts w:ascii="Arial"/>
          <w:sz w:val="21"/>
        </w:rPr>
      </w:pPr>
    </w:p>
    <w:p w14:paraId="48A1CDE4">
      <w:pPr>
        <w:spacing w:line="246" w:lineRule="auto"/>
        <w:rPr>
          <w:rFonts w:ascii="Arial"/>
          <w:sz w:val="21"/>
        </w:rPr>
      </w:pPr>
    </w:p>
    <w:p w14:paraId="2637378D">
      <w:pPr>
        <w:spacing w:line="246" w:lineRule="auto"/>
        <w:rPr>
          <w:rFonts w:ascii="Arial"/>
          <w:sz w:val="21"/>
        </w:rPr>
      </w:pPr>
    </w:p>
    <w:p w14:paraId="01C8ABFD">
      <w:pPr>
        <w:spacing w:line="246" w:lineRule="auto"/>
        <w:rPr>
          <w:rFonts w:ascii="Arial"/>
          <w:sz w:val="21"/>
        </w:rPr>
      </w:pPr>
    </w:p>
    <w:p w14:paraId="399770C8">
      <w:pPr>
        <w:spacing w:line="246" w:lineRule="auto"/>
        <w:rPr>
          <w:rFonts w:ascii="Arial"/>
          <w:sz w:val="21"/>
        </w:rPr>
      </w:pPr>
    </w:p>
    <w:p w14:paraId="7D54833D">
      <w:pPr>
        <w:spacing w:line="246" w:lineRule="auto"/>
        <w:rPr>
          <w:rFonts w:ascii="Arial"/>
          <w:sz w:val="21"/>
        </w:rPr>
      </w:pPr>
    </w:p>
    <w:p w14:paraId="4FBB1212">
      <w:pPr>
        <w:spacing w:line="246" w:lineRule="auto"/>
        <w:rPr>
          <w:rFonts w:ascii="Arial"/>
          <w:sz w:val="21"/>
        </w:rPr>
      </w:pPr>
    </w:p>
    <w:p w14:paraId="43DFA3C2">
      <w:pPr>
        <w:spacing w:line="246" w:lineRule="auto"/>
        <w:rPr>
          <w:rFonts w:ascii="Arial"/>
          <w:sz w:val="21"/>
        </w:rPr>
      </w:pPr>
    </w:p>
    <w:p w14:paraId="0276F6A3">
      <w:pPr>
        <w:spacing w:line="246" w:lineRule="auto"/>
        <w:rPr>
          <w:rFonts w:ascii="Arial"/>
          <w:sz w:val="21"/>
        </w:rPr>
      </w:pPr>
    </w:p>
    <w:p w14:paraId="4837DD22">
      <w:pPr>
        <w:spacing w:line="247" w:lineRule="auto"/>
        <w:rPr>
          <w:rFonts w:ascii="Arial"/>
          <w:sz w:val="21"/>
        </w:rPr>
      </w:pPr>
    </w:p>
    <w:p w14:paraId="4F031BD0">
      <w:pPr>
        <w:spacing w:line="247" w:lineRule="auto"/>
        <w:rPr>
          <w:rFonts w:ascii="Arial"/>
          <w:sz w:val="21"/>
        </w:rPr>
      </w:pPr>
    </w:p>
    <w:p w14:paraId="1D650FF1">
      <w:pPr>
        <w:spacing w:line="247" w:lineRule="auto"/>
        <w:rPr>
          <w:rFonts w:ascii="Arial"/>
          <w:sz w:val="21"/>
        </w:rPr>
      </w:pPr>
    </w:p>
    <w:p w14:paraId="55DE3810">
      <w:pPr>
        <w:spacing w:line="247" w:lineRule="auto"/>
        <w:rPr>
          <w:rFonts w:ascii="Arial"/>
          <w:sz w:val="21"/>
        </w:rPr>
      </w:pPr>
    </w:p>
    <w:p w14:paraId="39EE4F9B">
      <w:pPr>
        <w:spacing w:line="247" w:lineRule="auto"/>
        <w:rPr>
          <w:rFonts w:ascii="Arial"/>
          <w:sz w:val="21"/>
        </w:rPr>
      </w:pPr>
    </w:p>
    <w:p w14:paraId="7BF40EAF">
      <w:pPr>
        <w:spacing w:line="247" w:lineRule="auto"/>
        <w:rPr>
          <w:rFonts w:ascii="Arial"/>
          <w:sz w:val="21"/>
        </w:rPr>
      </w:pPr>
    </w:p>
    <w:p w14:paraId="7E38D2AB">
      <w:pPr>
        <w:spacing w:line="247" w:lineRule="auto"/>
        <w:rPr>
          <w:rFonts w:ascii="Arial"/>
          <w:sz w:val="21"/>
        </w:rPr>
      </w:pPr>
    </w:p>
    <w:p w14:paraId="4710533B">
      <w:pPr>
        <w:spacing w:line="247" w:lineRule="auto"/>
        <w:rPr>
          <w:rFonts w:ascii="Arial"/>
          <w:sz w:val="21"/>
        </w:rPr>
      </w:pPr>
    </w:p>
    <w:p w14:paraId="3BA1C164">
      <w:pPr>
        <w:spacing w:line="247" w:lineRule="auto"/>
        <w:rPr>
          <w:rFonts w:ascii="Arial"/>
          <w:sz w:val="21"/>
        </w:rPr>
      </w:pPr>
    </w:p>
    <w:p w14:paraId="1EE68966">
      <w:pPr>
        <w:spacing w:line="247" w:lineRule="auto"/>
        <w:rPr>
          <w:rFonts w:ascii="Arial"/>
          <w:sz w:val="21"/>
        </w:rPr>
      </w:pPr>
    </w:p>
    <w:p w14:paraId="3047DA36">
      <w:pPr>
        <w:spacing w:line="247" w:lineRule="auto"/>
        <w:rPr>
          <w:rFonts w:ascii="Arial"/>
          <w:sz w:val="21"/>
        </w:rPr>
      </w:pPr>
    </w:p>
    <w:p w14:paraId="48F7510E">
      <w:pPr>
        <w:spacing w:line="247" w:lineRule="auto"/>
        <w:rPr>
          <w:rFonts w:ascii="Arial"/>
          <w:sz w:val="21"/>
        </w:rPr>
      </w:pPr>
    </w:p>
    <w:p w14:paraId="55063812">
      <w:pPr>
        <w:spacing w:line="247" w:lineRule="auto"/>
        <w:rPr>
          <w:rFonts w:ascii="Arial"/>
          <w:sz w:val="21"/>
        </w:rPr>
      </w:pPr>
    </w:p>
    <w:p w14:paraId="7685D9FD">
      <w:pPr>
        <w:spacing w:line="247" w:lineRule="auto"/>
        <w:rPr>
          <w:rFonts w:ascii="Arial"/>
          <w:sz w:val="21"/>
        </w:rPr>
      </w:pPr>
    </w:p>
    <w:p w14:paraId="09E77E71">
      <w:pPr>
        <w:spacing w:line="247" w:lineRule="auto"/>
        <w:rPr>
          <w:rFonts w:ascii="Arial"/>
          <w:sz w:val="21"/>
        </w:rPr>
      </w:pPr>
    </w:p>
    <w:p w14:paraId="1431058E">
      <w:pPr>
        <w:spacing w:line="247" w:lineRule="auto"/>
        <w:rPr>
          <w:rFonts w:ascii="Arial"/>
          <w:sz w:val="21"/>
        </w:rPr>
      </w:pPr>
    </w:p>
    <w:p w14:paraId="7BC2E2E3">
      <w:pPr>
        <w:spacing w:line="247" w:lineRule="auto"/>
        <w:rPr>
          <w:rFonts w:ascii="Arial"/>
          <w:sz w:val="21"/>
        </w:rPr>
      </w:pPr>
    </w:p>
    <w:p w14:paraId="66C7464F">
      <w:pPr>
        <w:spacing w:line="247" w:lineRule="auto"/>
        <w:rPr>
          <w:rFonts w:ascii="Arial"/>
          <w:sz w:val="21"/>
        </w:rPr>
      </w:pPr>
    </w:p>
    <w:p w14:paraId="1103E8EC">
      <w:pPr>
        <w:spacing w:line="247" w:lineRule="auto"/>
        <w:rPr>
          <w:rFonts w:ascii="Arial"/>
          <w:sz w:val="21"/>
        </w:rPr>
      </w:pPr>
    </w:p>
    <w:p w14:paraId="55F35ADF">
      <w:pPr>
        <w:spacing w:line="247" w:lineRule="auto"/>
        <w:rPr>
          <w:rFonts w:ascii="Arial"/>
          <w:sz w:val="21"/>
        </w:rPr>
      </w:pPr>
      <w:r>
        <w:pict>
          <v:shape id="_x0000_s1027" o:spid="_x0000_s1027" style="position:absolute;left:0pt;margin-left:5.45pt;margin-top:11.45pt;height:0.5pt;width:421.55pt;z-index:251659264;mso-width-relative:page;mso-height-relative:page;" filled="f" stroked="t" coordsize="8430,10" path="m0,5l4260,5m4260,5l8430,5e">
            <v:fill on="f" focussize="0,0"/>
            <v:stroke weight="0.5pt" color="#000000" miterlimit="10" joinstyle="miter"/>
            <v:imagedata o:title=""/>
            <o:lock v:ext="edit"/>
          </v:shape>
        </w:pict>
      </w:r>
    </w:p>
    <w:p w14:paraId="20E565BB">
      <w:pPr>
        <w:pStyle w:val="2"/>
        <w:spacing w:before="91" w:line="219" w:lineRule="auto"/>
        <w:ind w:right="5"/>
        <w:jc w:val="right"/>
        <w:rPr>
          <w:sz w:val="28"/>
          <w:szCs w:val="28"/>
        </w:rPr>
      </w:pPr>
      <w:r>
        <w:pict>
          <v:shape id="_x0000_s1028" o:spid="_x0000_s1028" style="position:absolute;left:0pt;margin-left:5.45pt;margin-top:23.5pt;height:0.5pt;width:421.55pt;z-index:251660288;mso-width-relative:page;mso-height-relative:page;" filled="f" stroked="t" coordsize="8430,10" path="m0,5l4260,5m4260,5l8430,5e">
            <v:fill on="f" focussize="0,0"/>
            <v:stroke weight="0.5pt" color="#000000" miterlimit="10" joinstyle="miter"/>
            <v:imagedata o:title=""/>
            <o:lock v:ext="edit"/>
          </v:shape>
        </w:pict>
      </w:r>
      <w:r>
        <w:rPr>
          <w:spacing w:val="1"/>
          <w:sz w:val="28"/>
          <w:szCs w:val="28"/>
        </w:rPr>
        <w:t>江苏省农业农村厅办公室</w:t>
      </w:r>
      <w:r>
        <w:rPr>
          <w:spacing w:val="7"/>
          <w:sz w:val="28"/>
          <w:szCs w:val="28"/>
        </w:rPr>
        <w:t xml:space="preserve">             </w:t>
      </w:r>
      <w:bookmarkStart w:id="0" w:name="_GoBack"/>
      <w:bookmarkEnd w:id="0"/>
      <w:r>
        <w:rPr>
          <w:spacing w:val="7"/>
          <w:sz w:val="28"/>
          <w:szCs w:val="28"/>
        </w:rPr>
        <w:t xml:space="preserve">      </w:t>
      </w:r>
      <w:r>
        <w:rPr>
          <w:spacing w:val="1"/>
          <w:sz w:val="28"/>
          <w:szCs w:val="28"/>
        </w:rPr>
        <w:t>2024年12月13日印发</w:t>
      </w:r>
    </w:p>
    <w:sectPr>
      <w:footerReference r:id="rId32" w:type="default"/>
      <w:pgSz w:w="11900" w:h="16820"/>
      <w:pgMar w:top="1429" w:right="1561" w:bottom="2497" w:left="1785" w:header="0" w:footer="21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87F37">
    <w:pPr>
      <w:pStyle w:val="2"/>
      <w:spacing w:line="233" w:lineRule="auto"/>
      <w:ind w:left="7439"/>
      <w:rPr>
        <w:sz w:val="30"/>
        <w:szCs w:val="30"/>
      </w:rPr>
    </w:pPr>
    <w:r>
      <w:rPr>
        <w:spacing w:val="-4"/>
        <w:sz w:val="30"/>
        <w:szCs w:val="30"/>
      </w:rPr>
      <w:t>—3—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67120">
    <w:pPr>
      <w:pStyle w:val="2"/>
      <w:spacing w:before="1" w:line="234" w:lineRule="auto"/>
      <w:ind w:left="450"/>
      <w:rPr>
        <w:sz w:val="30"/>
        <w:szCs w:val="30"/>
      </w:rPr>
    </w:pPr>
    <w:r>
      <w:rPr>
        <w:spacing w:val="-4"/>
        <w:sz w:val="30"/>
        <w:szCs w:val="30"/>
      </w:rPr>
      <w:t>—4—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588FF">
    <w:pPr>
      <w:pStyle w:val="2"/>
      <w:spacing w:line="233" w:lineRule="auto"/>
      <w:ind w:left="7439"/>
      <w:rPr>
        <w:sz w:val="30"/>
        <w:szCs w:val="30"/>
      </w:rPr>
    </w:pPr>
    <w:r>
      <w:rPr>
        <w:spacing w:val="-4"/>
        <w:sz w:val="30"/>
        <w:szCs w:val="30"/>
      </w:rPr>
      <w:t>—5—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CEFDC">
    <w:pPr>
      <w:pStyle w:val="2"/>
      <w:spacing w:line="233" w:lineRule="auto"/>
      <w:ind w:left="229"/>
      <w:rPr>
        <w:sz w:val="30"/>
        <w:szCs w:val="30"/>
      </w:rPr>
    </w:pPr>
    <w:r>
      <w:rPr>
        <w:spacing w:val="-4"/>
        <w:sz w:val="30"/>
        <w:szCs w:val="30"/>
      </w:rPr>
      <w:t>—6—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D118F">
    <w:pPr>
      <w:spacing w:before="1" w:line="234" w:lineRule="auto"/>
      <w:ind w:left="7410"/>
      <w:rPr>
        <w:rFonts w:ascii="仿宋" w:hAnsi="仿宋" w:eastAsia="仿宋" w:cs="仿宋"/>
        <w:sz w:val="30"/>
        <w:szCs w:val="30"/>
      </w:rPr>
    </w:pPr>
    <w:r>
      <w:rPr>
        <w:rFonts w:ascii="仿宋" w:hAnsi="仿宋" w:eastAsia="仿宋" w:cs="仿宋"/>
        <w:spacing w:val="-4"/>
        <w:sz w:val="30"/>
        <w:szCs w:val="30"/>
      </w:rPr>
      <w:t>—7—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C4C53">
    <w:pPr>
      <w:pStyle w:val="2"/>
      <w:spacing w:line="233" w:lineRule="auto"/>
      <w:ind w:left="260"/>
      <w:rPr>
        <w:sz w:val="30"/>
        <w:szCs w:val="30"/>
      </w:rPr>
    </w:pPr>
    <w:r>
      <w:rPr>
        <w:spacing w:val="-4"/>
        <w:sz w:val="30"/>
        <w:szCs w:val="30"/>
      </w:rPr>
      <w:t>—8—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6D1AD">
    <w:pPr>
      <w:pStyle w:val="2"/>
      <w:spacing w:line="233" w:lineRule="auto"/>
      <w:ind w:left="7469"/>
      <w:rPr>
        <w:sz w:val="30"/>
        <w:szCs w:val="30"/>
      </w:rPr>
    </w:pPr>
    <w:r>
      <w:rPr>
        <w:spacing w:val="-4"/>
        <w:sz w:val="30"/>
        <w:szCs w:val="30"/>
      </w:rPr>
      <w:t>—9—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3168D">
    <w:pPr>
      <w:pStyle w:val="2"/>
      <w:spacing w:line="233" w:lineRule="auto"/>
      <w:ind w:left="239"/>
      <w:rPr>
        <w:sz w:val="30"/>
        <w:szCs w:val="30"/>
      </w:rPr>
    </w:pPr>
    <w:r>
      <w:rPr>
        <w:spacing w:val="-3"/>
        <w:sz w:val="30"/>
        <w:szCs w:val="30"/>
      </w:rPr>
      <w:t>—10—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3E38E">
    <w:pPr>
      <w:pStyle w:val="2"/>
      <w:spacing w:before="1" w:line="234" w:lineRule="auto"/>
      <w:ind w:left="7430"/>
      <w:rPr>
        <w:sz w:val="30"/>
        <w:szCs w:val="30"/>
      </w:rPr>
    </w:pPr>
    <w:r>
      <w:rPr>
        <w:spacing w:val="-3"/>
        <w:sz w:val="30"/>
        <w:szCs w:val="30"/>
      </w:rPr>
      <w:t>—11—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DA95F">
    <w:pPr>
      <w:pStyle w:val="2"/>
      <w:spacing w:before="1" w:line="234" w:lineRule="auto"/>
      <w:ind w:left="259"/>
      <w:rPr>
        <w:sz w:val="30"/>
        <w:szCs w:val="30"/>
      </w:rPr>
    </w:pPr>
    <w:r>
      <w:rPr>
        <w:spacing w:val="-3"/>
        <w:sz w:val="30"/>
        <w:szCs w:val="30"/>
      </w:rPr>
      <w:t>—12—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7CF0E">
    <w:pPr>
      <w:pStyle w:val="2"/>
      <w:spacing w:line="233" w:lineRule="auto"/>
      <w:ind w:left="7410"/>
      <w:rPr>
        <w:sz w:val="30"/>
        <w:szCs w:val="30"/>
      </w:rPr>
    </w:pPr>
    <w:r>
      <w:rPr>
        <w:spacing w:val="-3"/>
        <w:sz w:val="30"/>
        <w:szCs w:val="30"/>
      </w:rPr>
      <w:t>—13—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03605">
    <w:pPr>
      <w:pStyle w:val="2"/>
      <w:spacing w:before="1" w:line="234" w:lineRule="auto"/>
      <w:ind w:left="250"/>
      <w:rPr>
        <w:sz w:val="30"/>
        <w:szCs w:val="30"/>
      </w:rPr>
    </w:pPr>
    <w:r>
      <w:rPr>
        <w:spacing w:val="-3"/>
        <w:sz w:val="30"/>
        <w:szCs w:val="30"/>
      </w:rPr>
      <w:t>—14—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6270C">
    <w:pPr>
      <w:pStyle w:val="2"/>
      <w:spacing w:line="233" w:lineRule="auto"/>
      <w:ind w:left="7470"/>
      <w:rPr>
        <w:sz w:val="30"/>
        <w:szCs w:val="30"/>
      </w:rPr>
    </w:pPr>
    <w:r>
      <w:rPr>
        <w:spacing w:val="-3"/>
        <w:sz w:val="30"/>
        <w:szCs w:val="30"/>
      </w:rPr>
      <w:t>—15—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F05A1">
    <w:pPr>
      <w:pStyle w:val="2"/>
      <w:spacing w:line="233" w:lineRule="auto"/>
      <w:ind w:left="351"/>
      <w:rPr>
        <w:sz w:val="30"/>
        <w:szCs w:val="30"/>
      </w:rPr>
    </w:pPr>
    <w:r>
      <w:rPr>
        <w:spacing w:val="-3"/>
        <w:sz w:val="30"/>
        <w:szCs w:val="30"/>
      </w:rPr>
      <w:t>—16—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0B463">
    <w:pPr>
      <w:pStyle w:val="2"/>
      <w:spacing w:line="233" w:lineRule="auto"/>
      <w:ind w:left="7655"/>
      <w:rPr>
        <w:sz w:val="31"/>
        <w:szCs w:val="31"/>
      </w:rPr>
    </w:pPr>
    <w:r>
      <w:rPr>
        <w:spacing w:val="-3"/>
        <w:sz w:val="31"/>
        <w:szCs w:val="31"/>
      </w:rPr>
      <w:t>—17—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161D9">
    <w:pPr>
      <w:pStyle w:val="2"/>
      <w:spacing w:before="1" w:line="233" w:lineRule="auto"/>
      <w:ind w:left="334"/>
      <w:rPr>
        <w:sz w:val="32"/>
        <w:szCs w:val="32"/>
      </w:rPr>
    </w:pPr>
    <w:r>
      <w:rPr>
        <w:spacing w:val="-3"/>
        <w:sz w:val="32"/>
        <w:szCs w:val="32"/>
      </w:rPr>
      <w:t>—18—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A10B4">
    <w:pPr>
      <w:pStyle w:val="2"/>
      <w:spacing w:line="232" w:lineRule="auto"/>
      <w:ind w:left="7595"/>
      <w:rPr>
        <w:sz w:val="25"/>
        <w:szCs w:val="25"/>
      </w:rPr>
    </w:pPr>
    <w:r>
      <w:rPr>
        <w:spacing w:val="-2"/>
        <w:sz w:val="25"/>
        <w:szCs w:val="25"/>
      </w:rPr>
      <w:t>—19—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BE5C7">
    <w:pPr>
      <w:pStyle w:val="2"/>
      <w:spacing w:line="233" w:lineRule="auto"/>
      <w:ind w:left="364"/>
      <w:rPr>
        <w:sz w:val="29"/>
        <w:szCs w:val="29"/>
      </w:rPr>
    </w:pPr>
    <w:r>
      <w:rPr>
        <w:spacing w:val="-3"/>
        <w:sz w:val="29"/>
        <w:szCs w:val="29"/>
      </w:rPr>
      <w:t>—20—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A74AC">
    <w:pPr>
      <w:pStyle w:val="2"/>
      <w:spacing w:line="234" w:lineRule="auto"/>
      <w:ind w:left="7454"/>
      <w:rPr>
        <w:sz w:val="29"/>
        <w:szCs w:val="29"/>
      </w:rPr>
    </w:pPr>
    <w:r>
      <w:rPr>
        <w:spacing w:val="-3"/>
        <w:sz w:val="29"/>
        <w:szCs w:val="29"/>
      </w:rPr>
      <w:t>—21—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B4285">
    <w:pPr>
      <w:pStyle w:val="2"/>
      <w:spacing w:before="1" w:line="234" w:lineRule="auto"/>
      <w:ind w:left="424"/>
      <w:rPr>
        <w:sz w:val="30"/>
        <w:szCs w:val="30"/>
      </w:rPr>
    </w:pPr>
    <w:r>
      <w:rPr>
        <w:spacing w:val="-3"/>
        <w:sz w:val="30"/>
        <w:szCs w:val="30"/>
      </w:rPr>
      <w:t>—22—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60904">
    <w:pPr>
      <w:spacing w:line="235" w:lineRule="auto"/>
      <w:ind w:left="7310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-3"/>
        <w:sz w:val="31"/>
        <w:szCs w:val="31"/>
      </w:rPr>
      <w:t>—23—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A4A7F">
    <w:pPr>
      <w:pStyle w:val="2"/>
      <w:spacing w:before="1" w:line="234" w:lineRule="auto"/>
      <w:rPr>
        <w:sz w:val="30"/>
        <w:szCs w:val="30"/>
      </w:rPr>
    </w:pPr>
    <w:r>
      <w:rPr>
        <w:spacing w:val="-3"/>
        <w:sz w:val="30"/>
        <w:szCs w:val="30"/>
      </w:rPr>
      <w:t>—24—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76CF3">
    <w:pPr>
      <w:pStyle w:val="2"/>
      <w:spacing w:line="233" w:lineRule="auto"/>
      <w:ind w:left="7340"/>
      <w:rPr>
        <w:sz w:val="31"/>
        <w:szCs w:val="31"/>
      </w:rPr>
    </w:pPr>
    <w:r>
      <w:rPr>
        <w:spacing w:val="-3"/>
        <w:sz w:val="31"/>
        <w:szCs w:val="31"/>
      </w:rPr>
      <w:t>—25—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133B5">
    <w:pPr>
      <w:pStyle w:val="2"/>
      <w:spacing w:line="233" w:lineRule="auto"/>
      <w:rPr>
        <w:sz w:val="30"/>
        <w:szCs w:val="30"/>
      </w:rPr>
    </w:pPr>
    <w:r>
      <w:rPr>
        <w:spacing w:val="-3"/>
        <w:sz w:val="30"/>
        <w:szCs w:val="30"/>
      </w:rPr>
      <w:t>—26—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5C9E5">
    <w:pPr>
      <w:pStyle w:val="2"/>
      <w:spacing w:line="233" w:lineRule="auto"/>
      <w:ind w:left="7350"/>
      <w:rPr>
        <w:sz w:val="30"/>
        <w:szCs w:val="30"/>
      </w:rPr>
    </w:pPr>
    <w:r>
      <w:rPr>
        <w:spacing w:val="-3"/>
        <w:sz w:val="30"/>
        <w:szCs w:val="30"/>
      </w:rPr>
      <w:t>—27—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B38F1">
    <w:pPr>
      <w:pStyle w:val="2"/>
      <w:spacing w:line="233" w:lineRule="auto"/>
      <w:ind w:left="14"/>
      <w:rPr>
        <w:sz w:val="30"/>
        <w:szCs w:val="30"/>
      </w:rPr>
    </w:pPr>
    <w:r>
      <w:rPr>
        <w:spacing w:val="-3"/>
        <w:sz w:val="30"/>
        <w:szCs w:val="30"/>
      </w:rPr>
      <w:t>—28—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DC9A5">
    <w:pPr>
      <w:pStyle w:val="2"/>
      <w:spacing w:line="233" w:lineRule="auto"/>
      <w:ind w:left="7359"/>
      <w:rPr>
        <w:sz w:val="31"/>
        <w:szCs w:val="31"/>
      </w:rPr>
    </w:pPr>
    <w:r>
      <w:rPr>
        <w:spacing w:val="-3"/>
        <w:sz w:val="31"/>
        <w:szCs w:val="31"/>
      </w:rPr>
      <w:t>—29—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95786">
    <w:pPr>
      <w:pStyle w:val="2"/>
      <w:spacing w:line="233" w:lineRule="auto"/>
      <w:ind w:left="64"/>
      <w:rPr>
        <w:sz w:val="30"/>
        <w:szCs w:val="30"/>
      </w:rPr>
    </w:pPr>
    <w:r>
      <w:rPr>
        <w:spacing w:val="-3"/>
        <w:sz w:val="30"/>
        <w:szCs w:val="30"/>
      </w:rPr>
      <w:t>—30—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1287A46"/>
    <w:rsid w:val="4DCE1D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54"/>
      <w:szCs w:val="5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theme" Target="theme/theme1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29</Pages>
  <Words>13179</Words>
  <Characters>14185</Characters>
  <TotalTime>5</TotalTime>
  <ScaleCrop>false</ScaleCrop>
  <LinksUpToDate>false</LinksUpToDate>
  <CharactersWithSpaces>14855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2026-04-15T10:15:00Z</dcterms:created>
  <dc:creator>Administrator</dc:creator>
  <cp:lastModifiedBy>西农3号</cp:lastModifiedBy>
  <dcterms:modified xsi:type="dcterms:W3CDTF">2026-04-15T02:28:07Z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2026-04-15T10:15:19Z</vt:filetime>
  </property>
  <property fmtid="{D5CDD505-2E9C-101B-9397-08002B2CF9AE}" pid="4" name="UsrData">
    <vt:lpwstr>69def4afa4d3c6001f997ecbwl</vt:lpwstr>
  </property>
  <property fmtid="{D5CDD505-2E9C-101B-9397-08002B2CF9AE}" pid="5" name="KSOProductBuildVer">
    <vt:lpwstr>2052-12.1.0.25225</vt:lpwstr>
  </property>
  <property fmtid="{D5CDD505-2E9C-101B-9397-08002B2CF9AE}" pid="6" name="ICV">
    <vt:lpwstr>15E3B1FC16B94911B906C8676AE74A61_13</vt:lpwstr>
  </property>
  <property fmtid="{D5CDD505-2E9C-101B-9397-08002B2CF9AE}" pid="7" name="KSOTemplateDocerSaveRecord">
    <vt:lpwstr>eyJoZGlkIjoiODQxZTZkYjNlN2FmZjhlM2EzMWZhMjA4MmUyNTFlODUiLCJ1c2VySWQiOiIxNTY2MjUwNTkifQ==</vt:lpwstr>
  </property>
</Properties>
</file>